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DCB87" w14:textId="77777777" w:rsidR="00B701B4" w:rsidRPr="00AF5DD8" w:rsidRDefault="00DD6E8F" w:rsidP="007E7CC9">
      <w:pPr>
        <w:spacing w:line="360" w:lineRule="auto"/>
        <w:rPr>
          <w:rFonts w:ascii="Times New Roman" w:hAnsi="Times New Roman" w:cs="Times New Roman"/>
          <w:b/>
          <w:sz w:val="28"/>
          <w:szCs w:val="28"/>
          <w:lang w:val="en-GB"/>
        </w:rPr>
      </w:pPr>
      <w:r w:rsidRPr="004A3105">
        <w:rPr>
          <w:rFonts w:ascii="Times New Roman" w:hAnsi="Times New Roman" w:cs="Times New Roman"/>
          <w:b/>
          <w:sz w:val="28"/>
          <w:szCs w:val="28"/>
          <w:lang w:val="en-GB"/>
        </w:rPr>
        <w:t>Supplementary</w:t>
      </w:r>
      <w:r w:rsidR="00E7504D" w:rsidRPr="000B6CC8">
        <w:rPr>
          <w:rFonts w:ascii="Times New Roman" w:hAnsi="Times New Roman" w:cs="Times New Roman"/>
          <w:b/>
          <w:sz w:val="28"/>
          <w:szCs w:val="28"/>
          <w:lang w:val="en-GB"/>
        </w:rPr>
        <w:t xml:space="preserve"> </w:t>
      </w:r>
      <w:r w:rsidR="003E6C10" w:rsidRPr="00AF5DD8">
        <w:rPr>
          <w:rFonts w:ascii="Times New Roman" w:hAnsi="Times New Roman" w:cs="Times New Roman"/>
          <w:b/>
          <w:sz w:val="28"/>
          <w:szCs w:val="28"/>
          <w:lang w:val="en-GB"/>
        </w:rPr>
        <w:t>Material</w:t>
      </w:r>
      <w:r w:rsidR="007F2F6C" w:rsidRPr="00AF5DD8">
        <w:rPr>
          <w:rFonts w:ascii="Times New Roman" w:hAnsi="Times New Roman" w:cs="Times New Roman"/>
          <w:b/>
          <w:sz w:val="28"/>
          <w:szCs w:val="28"/>
          <w:lang w:val="en-GB"/>
        </w:rPr>
        <w:t>s</w:t>
      </w:r>
    </w:p>
    <w:p w14:paraId="5675D0A9" w14:textId="77777777" w:rsidR="006B1E98" w:rsidRPr="004A3105" w:rsidRDefault="006B1E98" w:rsidP="007E7CC9">
      <w:pPr>
        <w:spacing w:line="360" w:lineRule="auto"/>
        <w:jc w:val="center"/>
        <w:rPr>
          <w:rFonts w:ascii="Times New Roman" w:hAnsi="Times New Roman" w:cs="Times New Roman"/>
          <w:b/>
          <w:sz w:val="32"/>
          <w:szCs w:val="32"/>
          <w:lang w:val="en-GB"/>
        </w:rPr>
      </w:pPr>
      <w:r w:rsidRPr="004A3105">
        <w:rPr>
          <w:rFonts w:ascii="Times New Roman" w:hAnsi="Times New Roman" w:cs="Times New Roman"/>
          <w:b/>
          <w:sz w:val="32"/>
          <w:szCs w:val="32"/>
          <w:lang w:val="en-GB"/>
        </w:rPr>
        <w:t xml:space="preserve">Sex-specific regulation of neuronal functions in </w:t>
      </w:r>
      <w:proofErr w:type="spellStart"/>
      <w:r w:rsidRPr="004A3105">
        <w:rPr>
          <w:rFonts w:ascii="Times New Roman" w:hAnsi="Times New Roman" w:cs="Times New Roman"/>
          <w:b/>
          <w:i/>
          <w:sz w:val="32"/>
          <w:szCs w:val="32"/>
          <w:lang w:val="en-GB"/>
        </w:rPr>
        <w:t>Caenorhabditis</w:t>
      </w:r>
      <w:proofErr w:type="spellEnd"/>
      <w:r w:rsidRPr="004A3105">
        <w:rPr>
          <w:rFonts w:ascii="Times New Roman" w:hAnsi="Times New Roman" w:cs="Times New Roman"/>
          <w:b/>
          <w:i/>
          <w:sz w:val="32"/>
          <w:szCs w:val="32"/>
          <w:lang w:val="en-GB"/>
        </w:rPr>
        <w:t xml:space="preserve"> elegans</w:t>
      </w:r>
      <w:r w:rsidR="00B30C34" w:rsidRPr="004A3105">
        <w:rPr>
          <w:rFonts w:ascii="Times New Roman" w:hAnsi="Times New Roman" w:cs="Times New Roman"/>
          <w:b/>
          <w:sz w:val="32"/>
          <w:szCs w:val="32"/>
          <w:lang w:val="en-GB"/>
        </w:rPr>
        <w:t xml:space="preserve">: </w:t>
      </w:r>
      <w:r w:rsidR="00B30C34" w:rsidRPr="007E7CC9">
        <w:rPr>
          <w:rFonts w:ascii="Times New Roman" w:hAnsi="Times New Roman" w:cs="Times New Roman"/>
          <w:b/>
          <w:color w:val="FF0000"/>
          <w:sz w:val="32"/>
          <w:szCs w:val="32"/>
          <w:lang w:val="en-GB"/>
        </w:rPr>
        <w:t xml:space="preserve">the sex-determining protein TRA-1 represses </w:t>
      </w:r>
      <w:r w:rsidR="00B30C34" w:rsidRPr="007E7CC9">
        <w:rPr>
          <w:rFonts w:ascii="Times New Roman" w:hAnsi="Times New Roman" w:cs="Times New Roman"/>
          <w:b/>
          <w:i/>
          <w:color w:val="FF0000"/>
          <w:sz w:val="32"/>
          <w:szCs w:val="32"/>
          <w:lang w:val="en-GB"/>
        </w:rPr>
        <w:t>goa-1/Gα(i/o)</w:t>
      </w:r>
    </w:p>
    <w:p w14:paraId="00D2BC57" w14:textId="77777777" w:rsidR="006B1E98" w:rsidRPr="00AF5DD8" w:rsidRDefault="006B1E98" w:rsidP="007E7CC9">
      <w:pPr>
        <w:spacing w:line="360" w:lineRule="auto"/>
        <w:jc w:val="both"/>
        <w:rPr>
          <w:rFonts w:ascii="Times New Roman" w:hAnsi="Times New Roman" w:cs="Times New Roman"/>
          <w:b/>
          <w:lang w:val="en-GB"/>
        </w:rPr>
      </w:pPr>
      <w:r w:rsidRPr="00AF5DD8">
        <w:rPr>
          <w:rFonts w:ascii="Times New Roman" w:hAnsi="Times New Roman" w:cs="Times New Roman"/>
          <w:b/>
          <w:lang w:val="en-GB"/>
        </w:rPr>
        <w:tab/>
      </w:r>
    </w:p>
    <w:p w14:paraId="2F8FFA06" w14:textId="77777777" w:rsidR="006B1E98" w:rsidRPr="004A3105" w:rsidRDefault="006B1E98" w:rsidP="007E7CC9">
      <w:pPr>
        <w:spacing w:line="360" w:lineRule="auto"/>
        <w:jc w:val="center"/>
        <w:rPr>
          <w:rFonts w:ascii="Times New Roman" w:hAnsi="Times New Roman" w:cs="Times New Roman"/>
          <w:b/>
          <w:vertAlign w:val="superscript"/>
          <w:lang w:val="en-GB"/>
        </w:rPr>
      </w:pPr>
      <w:r w:rsidRPr="004A3105">
        <w:rPr>
          <w:rFonts w:ascii="Times New Roman" w:hAnsi="Times New Roman" w:cs="Times New Roman"/>
          <w:b/>
          <w:lang w:val="en-GB"/>
        </w:rPr>
        <w:t xml:space="preserve">Vera </w:t>
      </w:r>
      <w:proofErr w:type="spellStart"/>
      <w:r w:rsidRPr="004A3105">
        <w:rPr>
          <w:rFonts w:ascii="Times New Roman" w:hAnsi="Times New Roman" w:cs="Times New Roman"/>
          <w:b/>
          <w:lang w:val="en-GB"/>
        </w:rPr>
        <w:t>Kutnyánszky</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Balázs</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Hargitai</w:t>
      </w:r>
      <w:proofErr w:type="spellEnd"/>
      <w:r w:rsidRPr="004A3105">
        <w:rPr>
          <w:rFonts w:ascii="Times New Roman" w:hAnsi="Times New Roman" w:cs="Times New Roman"/>
          <w:b/>
          <w:lang w:val="en-GB"/>
        </w:rPr>
        <w:t xml:space="preserve">, Bernadette </w:t>
      </w:r>
      <w:proofErr w:type="spellStart"/>
      <w:r w:rsidRPr="004A3105">
        <w:rPr>
          <w:rFonts w:ascii="Times New Roman" w:hAnsi="Times New Roman" w:cs="Times New Roman"/>
          <w:b/>
          <w:lang w:val="en-GB"/>
        </w:rPr>
        <w:t>Hotzi</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Mónika</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Kosztelnik</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Csaba</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Ortutay</w:t>
      </w:r>
      <w:proofErr w:type="spellEnd"/>
      <w:r w:rsidRPr="004A3105">
        <w:rPr>
          <w:rFonts w:ascii="Times New Roman" w:hAnsi="Times New Roman" w:cs="Times New Roman"/>
          <w:b/>
          <w:lang w:val="en-GB"/>
        </w:rPr>
        <w:t xml:space="preserve">, Tibor </w:t>
      </w:r>
      <w:proofErr w:type="spellStart"/>
      <w:r w:rsidRPr="004A3105">
        <w:rPr>
          <w:rFonts w:ascii="Times New Roman" w:hAnsi="Times New Roman" w:cs="Times New Roman"/>
          <w:b/>
          <w:lang w:val="en-GB"/>
        </w:rPr>
        <w:t>Kovács</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Eszter</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Győry</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Kincső</w:t>
      </w:r>
      <w:proofErr w:type="spellEnd"/>
      <w:r w:rsidRPr="004A3105">
        <w:rPr>
          <w:rFonts w:ascii="Times New Roman" w:hAnsi="Times New Roman" w:cs="Times New Roman"/>
          <w:b/>
          <w:lang w:val="en-GB"/>
        </w:rPr>
        <w:t xml:space="preserve"> </w:t>
      </w:r>
      <w:proofErr w:type="spellStart"/>
      <w:r w:rsidRPr="004A3105">
        <w:rPr>
          <w:rFonts w:ascii="Times New Roman" w:hAnsi="Times New Roman" w:cs="Times New Roman"/>
          <w:b/>
          <w:lang w:val="en-GB"/>
        </w:rPr>
        <w:t>Bördén</w:t>
      </w:r>
      <w:proofErr w:type="spellEnd"/>
      <w:r w:rsidRPr="004A3105">
        <w:rPr>
          <w:rFonts w:ascii="Times New Roman" w:hAnsi="Times New Roman" w:cs="Times New Roman"/>
          <w:b/>
          <w:lang w:val="en-GB"/>
        </w:rPr>
        <w:t xml:space="preserve">, Andrea </w:t>
      </w:r>
      <w:proofErr w:type="spellStart"/>
      <w:r w:rsidRPr="004A3105">
        <w:rPr>
          <w:rFonts w:ascii="Times New Roman" w:hAnsi="Times New Roman" w:cs="Times New Roman"/>
          <w:b/>
          <w:lang w:val="en-GB"/>
        </w:rPr>
        <w:t>Princz</w:t>
      </w:r>
      <w:proofErr w:type="spellEnd"/>
      <w:r w:rsidRPr="004A3105">
        <w:rPr>
          <w:rFonts w:ascii="Times New Roman" w:hAnsi="Times New Roman" w:cs="Times New Roman"/>
          <w:b/>
          <w:lang w:val="en-GB"/>
        </w:rPr>
        <w:t>,</w:t>
      </w:r>
      <w:r w:rsidRPr="004A3105">
        <w:rPr>
          <w:rFonts w:ascii="Times New Roman" w:hAnsi="Times New Roman" w:cs="Times New Roman"/>
          <w:b/>
          <w:vertAlign w:val="superscript"/>
          <w:lang w:val="en-GB"/>
        </w:rPr>
        <w:t xml:space="preserve"> </w:t>
      </w:r>
      <w:proofErr w:type="spellStart"/>
      <w:r w:rsidR="00DD6E8F" w:rsidRPr="004A3105">
        <w:rPr>
          <w:rFonts w:ascii="Times New Roman" w:hAnsi="Times New Roman" w:cs="Times New Roman"/>
          <w:b/>
          <w:lang w:val="en-GB"/>
        </w:rPr>
        <w:t>Nektarios</w:t>
      </w:r>
      <w:proofErr w:type="spellEnd"/>
      <w:r w:rsidR="00DD6E8F" w:rsidRPr="004A3105">
        <w:rPr>
          <w:rFonts w:ascii="Times New Roman" w:hAnsi="Times New Roman" w:cs="Times New Roman"/>
          <w:b/>
          <w:lang w:val="en-GB"/>
        </w:rPr>
        <w:t xml:space="preserve"> </w:t>
      </w:r>
      <w:proofErr w:type="spellStart"/>
      <w:r w:rsidR="00DD6E8F" w:rsidRPr="004A3105">
        <w:rPr>
          <w:rFonts w:ascii="Times New Roman" w:hAnsi="Times New Roman" w:cs="Times New Roman"/>
          <w:b/>
          <w:lang w:val="en-GB"/>
        </w:rPr>
        <w:t>Tavernarakis</w:t>
      </w:r>
      <w:proofErr w:type="spellEnd"/>
      <w:r w:rsidRPr="004A3105">
        <w:rPr>
          <w:rFonts w:ascii="Times New Roman" w:hAnsi="Times New Roman" w:cs="Times New Roman"/>
          <w:b/>
          <w:lang w:val="en-GB"/>
        </w:rPr>
        <w:t xml:space="preserve"> and Tibor Vellai</w:t>
      </w:r>
    </w:p>
    <w:p w14:paraId="4177764C" w14:textId="77777777" w:rsidR="00105A76" w:rsidRPr="004A3105" w:rsidRDefault="00105A76" w:rsidP="007E7CC9">
      <w:pPr>
        <w:spacing w:line="360" w:lineRule="auto"/>
        <w:jc w:val="center"/>
        <w:rPr>
          <w:rFonts w:ascii="Times New Roman" w:hAnsi="Times New Roman" w:cs="Times New Roman"/>
          <w:b/>
          <w:lang w:val="en-GB"/>
        </w:rPr>
      </w:pPr>
    </w:p>
    <w:p w14:paraId="1F0216D8" w14:textId="77777777" w:rsidR="00105A76" w:rsidRPr="004A3105" w:rsidRDefault="00105A76" w:rsidP="007E7CC9">
      <w:pPr>
        <w:spacing w:line="360" w:lineRule="auto"/>
        <w:jc w:val="both"/>
        <w:rPr>
          <w:rFonts w:ascii="Times New Roman" w:hAnsi="Times New Roman" w:cs="Times New Roman"/>
          <w:b/>
          <w:lang w:val="en-GB"/>
        </w:rPr>
      </w:pPr>
    </w:p>
    <w:p w14:paraId="2E33145E" w14:textId="77777777" w:rsidR="00105A76" w:rsidRPr="004A3105" w:rsidRDefault="00105A76" w:rsidP="007E7CC9">
      <w:pPr>
        <w:spacing w:line="360" w:lineRule="auto"/>
        <w:jc w:val="both"/>
        <w:rPr>
          <w:rFonts w:ascii="Times New Roman" w:hAnsi="Times New Roman" w:cs="Times New Roman"/>
          <w:b/>
          <w:lang w:val="en-GB"/>
        </w:rPr>
      </w:pPr>
    </w:p>
    <w:p w14:paraId="78A120F4" w14:textId="77777777" w:rsidR="00CF159E" w:rsidRPr="004A3105" w:rsidRDefault="00E7504D"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Supplementa</w:t>
      </w:r>
      <w:r w:rsidR="007F2F6C" w:rsidRPr="004A3105">
        <w:rPr>
          <w:rFonts w:ascii="Times New Roman" w:hAnsi="Times New Roman" w:cs="Times New Roman"/>
          <w:lang w:val="en-GB"/>
        </w:rPr>
        <w:t>ry</w:t>
      </w:r>
      <w:r w:rsidRPr="004A3105">
        <w:rPr>
          <w:rFonts w:ascii="Times New Roman" w:hAnsi="Times New Roman" w:cs="Times New Roman"/>
          <w:lang w:val="en-GB"/>
        </w:rPr>
        <w:t xml:space="preserve"> </w:t>
      </w:r>
      <w:r w:rsidR="003E6C10" w:rsidRPr="004A3105">
        <w:rPr>
          <w:rFonts w:ascii="Times New Roman" w:hAnsi="Times New Roman" w:cs="Times New Roman"/>
          <w:lang w:val="en-GB"/>
        </w:rPr>
        <w:t>Material</w:t>
      </w:r>
      <w:r w:rsidR="00A964D5" w:rsidRPr="004A3105">
        <w:rPr>
          <w:rFonts w:ascii="Times New Roman" w:hAnsi="Times New Roman" w:cs="Times New Roman"/>
          <w:lang w:val="en-GB"/>
        </w:rPr>
        <w:t>s</w:t>
      </w:r>
      <w:r w:rsidR="00B47228" w:rsidRPr="004A3105">
        <w:rPr>
          <w:rFonts w:ascii="Times New Roman" w:hAnsi="Times New Roman" w:cs="Times New Roman"/>
          <w:lang w:val="en-GB"/>
        </w:rPr>
        <w:t xml:space="preserve"> include:</w:t>
      </w:r>
    </w:p>
    <w:p w14:paraId="587A236E" w14:textId="77777777" w:rsidR="00AA7E43" w:rsidRPr="004A3105" w:rsidRDefault="00AA7E43" w:rsidP="007E7CC9">
      <w:pPr>
        <w:spacing w:line="360" w:lineRule="auto"/>
        <w:ind w:firstLine="708"/>
        <w:jc w:val="both"/>
        <w:rPr>
          <w:rFonts w:ascii="Times New Roman" w:hAnsi="Times New Roman" w:cs="Times New Roman"/>
          <w:b/>
          <w:lang w:val="en-GB"/>
        </w:rPr>
      </w:pPr>
      <w:r w:rsidRPr="004A3105">
        <w:rPr>
          <w:rFonts w:ascii="Times New Roman" w:hAnsi="Times New Roman" w:cs="Times New Roman"/>
          <w:b/>
          <w:lang w:val="en-GB"/>
        </w:rPr>
        <w:t>Materials and Methods</w:t>
      </w:r>
    </w:p>
    <w:p w14:paraId="60AE174A" w14:textId="14D75EB9" w:rsidR="00B47228" w:rsidRPr="007E7CC9" w:rsidRDefault="00B47228" w:rsidP="007E7CC9">
      <w:pPr>
        <w:spacing w:line="360" w:lineRule="auto"/>
        <w:ind w:firstLine="708"/>
        <w:jc w:val="both"/>
        <w:rPr>
          <w:rFonts w:ascii="Times New Roman" w:hAnsi="Times New Roman" w:cs="Times New Roman"/>
          <w:b/>
          <w:color w:val="FF0000"/>
          <w:lang w:val="en-GB"/>
        </w:rPr>
      </w:pPr>
      <w:r w:rsidRPr="004A3105">
        <w:rPr>
          <w:rFonts w:ascii="Times New Roman" w:hAnsi="Times New Roman" w:cs="Times New Roman"/>
          <w:b/>
          <w:lang w:val="en-GB"/>
        </w:rPr>
        <w:t xml:space="preserve">Tables </w:t>
      </w:r>
      <w:r w:rsidRPr="007E7CC9">
        <w:rPr>
          <w:rFonts w:ascii="Times New Roman" w:hAnsi="Times New Roman" w:cs="Times New Roman"/>
          <w:b/>
          <w:color w:val="FF0000"/>
          <w:lang w:val="en-GB"/>
        </w:rPr>
        <w:t>S1-</w:t>
      </w:r>
      <w:r w:rsidR="00DE3212" w:rsidRPr="007E7CC9">
        <w:rPr>
          <w:rFonts w:ascii="Times New Roman" w:hAnsi="Times New Roman" w:cs="Times New Roman"/>
          <w:b/>
          <w:color w:val="FF0000"/>
          <w:lang w:val="en-GB"/>
        </w:rPr>
        <w:t>S15</w:t>
      </w:r>
    </w:p>
    <w:p w14:paraId="11C0540B" w14:textId="5B12907F" w:rsidR="00B47228" w:rsidRPr="004A3105" w:rsidRDefault="00B47228" w:rsidP="007E7CC9">
      <w:pPr>
        <w:spacing w:line="360" w:lineRule="auto"/>
        <w:ind w:firstLine="708"/>
        <w:jc w:val="both"/>
        <w:rPr>
          <w:rFonts w:ascii="Times New Roman" w:hAnsi="Times New Roman" w:cs="Times New Roman"/>
          <w:b/>
          <w:lang w:val="en-GB"/>
        </w:rPr>
      </w:pPr>
      <w:r w:rsidRPr="004A3105">
        <w:rPr>
          <w:rFonts w:ascii="Times New Roman" w:hAnsi="Times New Roman" w:cs="Times New Roman"/>
          <w:b/>
          <w:lang w:val="en-GB"/>
        </w:rPr>
        <w:t>Figure</w:t>
      </w:r>
      <w:r w:rsidR="00E06661" w:rsidRPr="000B6CC8">
        <w:rPr>
          <w:rFonts w:ascii="Times New Roman" w:hAnsi="Times New Roman" w:cs="Times New Roman"/>
          <w:b/>
          <w:lang w:val="en-GB"/>
        </w:rPr>
        <w:t>s</w:t>
      </w:r>
      <w:r w:rsidRPr="00AF5DD8">
        <w:rPr>
          <w:rFonts w:ascii="Times New Roman" w:hAnsi="Times New Roman" w:cs="Times New Roman"/>
          <w:b/>
          <w:lang w:val="en-GB"/>
        </w:rPr>
        <w:t xml:space="preserve"> </w:t>
      </w:r>
      <w:r w:rsidRPr="007E7CC9">
        <w:rPr>
          <w:rFonts w:ascii="Times New Roman" w:hAnsi="Times New Roman" w:cs="Times New Roman"/>
          <w:b/>
          <w:color w:val="FF0000"/>
          <w:lang w:val="en-GB"/>
        </w:rPr>
        <w:t>S1-</w:t>
      </w:r>
      <w:r w:rsidR="00DE3212" w:rsidRPr="007E7CC9">
        <w:rPr>
          <w:rFonts w:ascii="Times New Roman" w:hAnsi="Times New Roman" w:cs="Times New Roman"/>
          <w:b/>
          <w:color w:val="FF0000"/>
          <w:lang w:val="en-GB"/>
        </w:rPr>
        <w:t>S14</w:t>
      </w:r>
    </w:p>
    <w:p w14:paraId="1A64DB87" w14:textId="77777777" w:rsidR="00B47228" w:rsidRPr="004A3105" w:rsidRDefault="007F2F6C" w:rsidP="007E7CC9">
      <w:pPr>
        <w:spacing w:line="360" w:lineRule="auto"/>
        <w:ind w:firstLine="708"/>
        <w:jc w:val="both"/>
        <w:rPr>
          <w:rFonts w:ascii="Times New Roman" w:hAnsi="Times New Roman" w:cs="Times New Roman"/>
          <w:b/>
          <w:lang w:val="en-GB"/>
        </w:rPr>
      </w:pPr>
      <w:r w:rsidRPr="000B6CC8">
        <w:rPr>
          <w:rFonts w:ascii="Times New Roman" w:hAnsi="Times New Roman" w:cs="Times New Roman"/>
          <w:b/>
          <w:lang w:val="en-GB"/>
        </w:rPr>
        <w:t>Supplementary</w:t>
      </w:r>
      <w:r w:rsidR="007329BC" w:rsidRPr="00AF5DD8">
        <w:rPr>
          <w:rFonts w:ascii="Times New Roman" w:hAnsi="Times New Roman" w:cs="Times New Roman"/>
          <w:b/>
          <w:lang w:val="en-GB"/>
        </w:rPr>
        <w:t xml:space="preserve"> </w:t>
      </w:r>
      <w:r w:rsidR="00C34227" w:rsidRPr="00AF5DD8">
        <w:rPr>
          <w:rFonts w:ascii="Times New Roman" w:hAnsi="Times New Roman" w:cs="Times New Roman"/>
          <w:b/>
          <w:lang w:val="en-GB"/>
        </w:rPr>
        <w:t>References</w:t>
      </w:r>
      <w:r w:rsidR="00950547" w:rsidRPr="00AF5DD8">
        <w:rPr>
          <w:rFonts w:ascii="Times New Roman" w:hAnsi="Times New Roman" w:cs="Times New Roman"/>
          <w:b/>
          <w:lang w:val="en-GB"/>
        </w:rPr>
        <w:t xml:space="preserve"> </w:t>
      </w:r>
      <w:r w:rsidR="00950547" w:rsidRPr="007E7CC9">
        <w:rPr>
          <w:rFonts w:ascii="Times New Roman" w:hAnsi="Times New Roman" w:cs="Times New Roman"/>
          <w:b/>
          <w:lang w:val="en-GB"/>
        </w:rPr>
        <w:t>(1-12)</w:t>
      </w:r>
    </w:p>
    <w:p w14:paraId="2A467FFE" w14:textId="77777777" w:rsidR="00B47228" w:rsidRPr="00AF5DD8" w:rsidRDefault="00B47228" w:rsidP="007E7CC9">
      <w:pPr>
        <w:spacing w:line="360" w:lineRule="auto"/>
        <w:ind w:firstLine="708"/>
        <w:jc w:val="both"/>
        <w:rPr>
          <w:rFonts w:ascii="Times New Roman" w:hAnsi="Times New Roman" w:cs="Times New Roman"/>
          <w:b/>
          <w:lang w:val="en-GB"/>
        </w:rPr>
      </w:pPr>
    </w:p>
    <w:p w14:paraId="6DA904B8" w14:textId="77777777" w:rsidR="00CF159E" w:rsidRPr="004A3105" w:rsidRDefault="00CF159E" w:rsidP="007E7CC9">
      <w:pPr>
        <w:spacing w:line="360" w:lineRule="auto"/>
        <w:jc w:val="both"/>
        <w:rPr>
          <w:rFonts w:ascii="Times New Roman" w:hAnsi="Times New Roman" w:cs="Times New Roman"/>
          <w:b/>
          <w:lang w:val="en-GB"/>
        </w:rPr>
      </w:pPr>
    </w:p>
    <w:p w14:paraId="0826F1B2" w14:textId="77777777" w:rsidR="00D52A87" w:rsidRPr="004A3105" w:rsidRDefault="00D52A87"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5912EE0A" w14:textId="77777777" w:rsidR="00AA7E43" w:rsidRPr="004A3105" w:rsidRDefault="009213E5"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Suppl</w:t>
      </w:r>
      <w:r w:rsidR="007F2F6C" w:rsidRPr="004A3105">
        <w:rPr>
          <w:rFonts w:ascii="Times New Roman" w:hAnsi="Times New Roman" w:cs="Times New Roman"/>
          <w:b/>
          <w:lang w:val="en-GB"/>
        </w:rPr>
        <w:t>ementary</w:t>
      </w:r>
      <w:r w:rsidRPr="004A3105">
        <w:rPr>
          <w:rFonts w:ascii="Times New Roman" w:hAnsi="Times New Roman" w:cs="Times New Roman"/>
          <w:b/>
          <w:lang w:val="en-GB"/>
        </w:rPr>
        <w:t xml:space="preserve"> </w:t>
      </w:r>
      <w:r w:rsidR="00AA7E43" w:rsidRPr="004A3105">
        <w:rPr>
          <w:rFonts w:ascii="Times New Roman" w:hAnsi="Times New Roman" w:cs="Times New Roman"/>
          <w:b/>
          <w:lang w:val="en-GB"/>
        </w:rPr>
        <w:t>Materials and Methods</w:t>
      </w:r>
    </w:p>
    <w:p w14:paraId="4642CE33" w14:textId="77777777" w:rsidR="00ED254D" w:rsidRPr="004A3105" w:rsidRDefault="00ED254D" w:rsidP="007E7CC9">
      <w:pPr>
        <w:autoSpaceDE w:val="0"/>
        <w:autoSpaceDN w:val="0"/>
        <w:adjustRightInd w:val="0"/>
        <w:spacing w:line="360" w:lineRule="auto"/>
        <w:jc w:val="both"/>
        <w:rPr>
          <w:rFonts w:ascii="Times New Roman" w:hAnsi="Times New Roman" w:cs="Times New Roman"/>
          <w:b/>
          <w:bCs/>
          <w:lang w:val="en-GB"/>
        </w:rPr>
      </w:pPr>
      <w:r w:rsidRPr="004A3105">
        <w:rPr>
          <w:rFonts w:ascii="Times New Roman" w:hAnsi="Times New Roman" w:cs="Times New Roman"/>
          <w:b/>
          <w:bCs/>
          <w:lang w:val="en-GB"/>
        </w:rPr>
        <w:t>Fluorescent Microscopy</w:t>
      </w:r>
    </w:p>
    <w:p w14:paraId="0BED48D5" w14:textId="675F81CD" w:rsidR="005420D9" w:rsidRPr="004A3105" w:rsidRDefault="00ED254D"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 xml:space="preserve">Transgenic worms were placed on 2% agarose pads, and immobilized by adding 0.1 M levamisole in M9 buffer. Pictures in </w:t>
      </w:r>
      <w:r w:rsidRPr="004A3105">
        <w:rPr>
          <w:rFonts w:ascii="Times New Roman" w:hAnsi="Times New Roman" w:cs="Times New Roman"/>
          <w:b/>
          <w:lang w:val="en-GB"/>
        </w:rPr>
        <w:t>Figs. 2</w:t>
      </w:r>
      <w:r w:rsidRPr="004A3105">
        <w:rPr>
          <w:rFonts w:ascii="Times New Roman" w:hAnsi="Times New Roman" w:cs="Times New Roman"/>
          <w:lang w:val="en-GB"/>
        </w:rPr>
        <w:t>,</w:t>
      </w:r>
      <w:r w:rsidRPr="004A3105">
        <w:rPr>
          <w:rFonts w:ascii="Times New Roman" w:hAnsi="Times New Roman" w:cs="Times New Roman"/>
          <w:b/>
          <w:lang w:val="en-GB"/>
        </w:rPr>
        <w:t xml:space="preserve"> 3B</w:t>
      </w:r>
      <w:r w:rsidRPr="004A3105">
        <w:rPr>
          <w:rFonts w:ascii="Times New Roman" w:hAnsi="Times New Roman" w:cs="Times New Roman"/>
          <w:lang w:val="en-GB"/>
        </w:rPr>
        <w:t xml:space="preserve"> and </w:t>
      </w:r>
      <w:r w:rsidRPr="004A3105">
        <w:rPr>
          <w:rFonts w:ascii="Times New Roman" w:hAnsi="Times New Roman" w:cs="Times New Roman"/>
          <w:b/>
          <w:lang w:val="en-GB"/>
        </w:rPr>
        <w:t>S3</w:t>
      </w:r>
      <w:r w:rsidRPr="004A3105">
        <w:rPr>
          <w:rFonts w:ascii="Times New Roman" w:hAnsi="Times New Roman" w:cs="Times New Roman"/>
          <w:lang w:val="en-GB"/>
        </w:rPr>
        <w:t xml:space="preserve"> were taken by an Olympus BX-51 microscope. Pictures in </w:t>
      </w:r>
      <w:r w:rsidRPr="004A3105">
        <w:rPr>
          <w:rFonts w:ascii="Times New Roman" w:hAnsi="Times New Roman" w:cs="Times New Roman"/>
          <w:b/>
          <w:lang w:val="en-GB"/>
        </w:rPr>
        <w:t>Fig. S6</w:t>
      </w:r>
      <w:r w:rsidRPr="004A3105">
        <w:rPr>
          <w:rFonts w:ascii="Times New Roman" w:hAnsi="Times New Roman" w:cs="Times New Roman"/>
          <w:lang w:val="en-GB"/>
        </w:rPr>
        <w:t xml:space="preserve"> were obtained with a LSM710 Zeiss confocal microscope, </w:t>
      </w:r>
      <w:proofErr w:type="spellStart"/>
      <w:r w:rsidRPr="004A3105">
        <w:rPr>
          <w:rFonts w:ascii="Times New Roman" w:hAnsi="Times New Roman" w:cs="Times New Roman"/>
          <w:lang w:val="en-GB"/>
        </w:rPr>
        <w:t>Axio</w:t>
      </w:r>
      <w:proofErr w:type="spellEnd"/>
      <w:r w:rsidRPr="004A3105">
        <w:rPr>
          <w:rFonts w:ascii="Times New Roman" w:hAnsi="Times New Roman" w:cs="Times New Roman"/>
          <w:lang w:val="en-GB"/>
        </w:rPr>
        <w:t xml:space="preserve">-observer Z1 controlled by the ZEN software package (ZEN2011). Pictures in </w:t>
      </w:r>
      <w:r w:rsidRPr="004A3105">
        <w:rPr>
          <w:rFonts w:ascii="Times New Roman" w:hAnsi="Times New Roman" w:cs="Times New Roman"/>
          <w:b/>
          <w:lang w:val="en-GB"/>
        </w:rPr>
        <w:t>Figs. 3C</w:t>
      </w:r>
      <w:r w:rsidR="007F2F6C" w:rsidRPr="004A3105">
        <w:rPr>
          <w:rFonts w:ascii="Times New Roman" w:hAnsi="Times New Roman" w:cs="Times New Roman"/>
          <w:b/>
          <w:lang w:val="en-GB"/>
        </w:rPr>
        <w:t>-</w:t>
      </w:r>
      <w:r w:rsidRPr="004A3105">
        <w:rPr>
          <w:rFonts w:ascii="Times New Roman" w:hAnsi="Times New Roman" w:cs="Times New Roman"/>
          <w:b/>
          <w:lang w:val="en-GB"/>
        </w:rPr>
        <w:t>D</w:t>
      </w:r>
      <w:r w:rsidRPr="004A3105">
        <w:rPr>
          <w:rFonts w:ascii="Times New Roman" w:hAnsi="Times New Roman" w:cs="Times New Roman"/>
          <w:lang w:val="en-GB"/>
        </w:rPr>
        <w:t xml:space="preserve"> and </w:t>
      </w:r>
      <w:r w:rsidRPr="004A3105">
        <w:rPr>
          <w:rFonts w:ascii="Times New Roman" w:hAnsi="Times New Roman" w:cs="Times New Roman"/>
          <w:b/>
          <w:lang w:val="en-GB"/>
        </w:rPr>
        <w:t>S2</w:t>
      </w:r>
      <w:r w:rsidR="00DE3212" w:rsidRPr="007E7CC9">
        <w:rPr>
          <w:rFonts w:ascii="Times New Roman" w:hAnsi="Times New Roman" w:cs="Times New Roman"/>
          <w:lang w:val="en-GB"/>
        </w:rPr>
        <w:t xml:space="preserve">, </w:t>
      </w:r>
      <w:r w:rsidR="00DE3212" w:rsidRPr="007E7CC9">
        <w:rPr>
          <w:rFonts w:ascii="Times New Roman" w:hAnsi="Times New Roman" w:cs="Times New Roman"/>
          <w:b/>
          <w:color w:val="FF0000"/>
          <w:lang w:val="en-GB"/>
        </w:rPr>
        <w:t xml:space="preserve">S8 </w:t>
      </w:r>
      <w:r w:rsidR="00DE3212" w:rsidRPr="007E7CC9">
        <w:rPr>
          <w:rFonts w:ascii="Times New Roman" w:hAnsi="Times New Roman" w:cs="Times New Roman"/>
          <w:color w:val="FF0000"/>
          <w:lang w:val="en-GB"/>
        </w:rPr>
        <w:t>and</w:t>
      </w:r>
      <w:r w:rsidR="00DE3212" w:rsidRPr="007E7CC9">
        <w:rPr>
          <w:rFonts w:ascii="Times New Roman" w:hAnsi="Times New Roman" w:cs="Times New Roman"/>
          <w:b/>
          <w:color w:val="FF0000"/>
          <w:lang w:val="en-GB"/>
        </w:rPr>
        <w:t xml:space="preserve"> S9</w:t>
      </w:r>
      <w:r w:rsidRPr="007E7CC9">
        <w:rPr>
          <w:rFonts w:ascii="Times New Roman" w:hAnsi="Times New Roman" w:cs="Times New Roman"/>
          <w:color w:val="FF0000"/>
          <w:lang w:val="en-GB"/>
        </w:rPr>
        <w:t xml:space="preserve"> </w:t>
      </w:r>
      <w:r w:rsidRPr="004A3105">
        <w:rPr>
          <w:rFonts w:ascii="Times New Roman" w:hAnsi="Times New Roman" w:cs="Times New Roman"/>
          <w:lang w:val="en-GB"/>
        </w:rPr>
        <w:t xml:space="preserve">were taken by a Zeiss </w:t>
      </w:r>
      <w:proofErr w:type="spellStart"/>
      <w:r w:rsidRPr="004A3105">
        <w:rPr>
          <w:rFonts w:ascii="Times New Roman" w:hAnsi="Times New Roman" w:cs="Times New Roman"/>
          <w:lang w:val="en-GB"/>
        </w:rPr>
        <w:t>AxioImager</w:t>
      </w:r>
      <w:proofErr w:type="spellEnd"/>
      <w:r w:rsidRPr="004A3105">
        <w:rPr>
          <w:rFonts w:ascii="Times New Roman" w:hAnsi="Times New Roman" w:cs="Times New Roman"/>
          <w:lang w:val="en-GB"/>
        </w:rPr>
        <w:t xml:space="preserve"> Z1 epifluorescence microscope equipped with objective Plan-</w:t>
      </w:r>
      <w:proofErr w:type="spellStart"/>
      <w:r w:rsidRPr="004A3105">
        <w:rPr>
          <w:rFonts w:ascii="Times New Roman" w:hAnsi="Times New Roman" w:cs="Times New Roman"/>
          <w:lang w:val="en-GB"/>
        </w:rPr>
        <w:t>Neofluar</w:t>
      </w:r>
      <w:proofErr w:type="spellEnd"/>
      <w:r w:rsidRPr="004A3105">
        <w:rPr>
          <w:rFonts w:ascii="Times New Roman" w:hAnsi="Times New Roman" w:cs="Times New Roman"/>
          <w:lang w:val="en-GB"/>
        </w:rPr>
        <w:t xml:space="preserve"> 20x/0.50 M27. </w:t>
      </w:r>
      <w:r w:rsidR="00DE3212" w:rsidRPr="007E7CC9">
        <w:rPr>
          <w:rFonts w:ascii="Times New Roman" w:hAnsi="Times New Roman" w:cs="Times New Roman"/>
          <w:color w:val="FF0000"/>
          <w:lang w:val="en-GB"/>
        </w:rPr>
        <w:t xml:space="preserve">Images </w:t>
      </w:r>
      <w:r w:rsidRPr="004A3105">
        <w:rPr>
          <w:rFonts w:ascii="Times New Roman" w:hAnsi="Times New Roman" w:cs="Times New Roman"/>
          <w:lang w:val="en-GB"/>
        </w:rPr>
        <w:t xml:space="preserve">in </w:t>
      </w:r>
      <w:r w:rsidRPr="000B6CC8">
        <w:rPr>
          <w:rFonts w:ascii="Times New Roman" w:hAnsi="Times New Roman" w:cs="Times New Roman"/>
          <w:b/>
          <w:lang w:val="en-GB"/>
        </w:rPr>
        <w:t>Fig</w:t>
      </w:r>
      <w:r w:rsidRPr="00AF5DD8">
        <w:rPr>
          <w:rFonts w:ascii="Times New Roman" w:hAnsi="Times New Roman" w:cs="Times New Roman"/>
          <w:b/>
          <w:lang w:val="en-GB"/>
        </w:rPr>
        <w:t xml:space="preserve">. </w:t>
      </w:r>
      <w:r w:rsidRPr="007E7CC9">
        <w:rPr>
          <w:rFonts w:ascii="Times New Roman" w:hAnsi="Times New Roman" w:cs="Times New Roman"/>
          <w:b/>
          <w:color w:val="FF0000"/>
          <w:lang w:val="en-GB"/>
        </w:rPr>
        <w:t>4</w:t>
      </w:r>
      <w:r w:rsidR="00DE3212" w:rsidRPr="004A3105">
        <w:rPr>
          <w:rFonts w:ascii="Times New Roman" w:hAnsi="Times New Roman" w:cs="Times New Roman"/>
          <w:b/>
          <w:lang w:val="en-GB"/>
        </w:rPr>
        <w:t xml:space="preserve"> </w:t>
      </w:r>
      <w:r w:rsidRPr="004A3105">
        <w:rPr>
          <w:rFonts w:ascii="Times New Roman" w:hAnsi="Times New Roman" w:cs="Times New Roman"/>
          <w:lang w:val="en-GB"/>
        </w:rPr>
        <w:t xml:space="preserve">were taken by a Zeiss </w:t>
      </w:r>
      <w:proofErr w:type="spellStart"/>
      <w:r w:rsidRPr="004A3105">
        <w:rPr>
          <w:rFonts w:ascii="Times New Roman" w:hAnsi="Times New Roman" w:cs="Times New Roman"/>
          <w:lang w:val="en-GB"/>
        </w:rPr>
        <w:t>AxioImager</w:t>
      </w:r>
      <w:proofErr w:type="spellEnd"/>
      <w:r w:rsidRPr="004A3105">
        <w:rPr>
          <w:rFonts w:ascii="Times New Roman" w:hAnsi="Times New Roman" w:cs="Times New Roman"/>
          <w:lang w:val="en-GB"/>
        </w:rPr>
        <w:t xml:space="preserve"> Z1 epifluorescence microscope equipped</w:t>
      </w:r>
      <w:r w:rsidRPr="004A3105">
        <w:rPr>
          <w:lang w:val="en-GB"/>
        </w:rPr>
        <w:t xml:space="preserve"> </w:t>
      </w:r>
      <w:r w:rsidRPr="004A3105">
        <w:rPr>
          <w:rFonts w:ascii="Times New Roman" w:hAnsi="Times New Roman" w:cs="Times New Roman"/>
          <w:lang w:val="en-GB"/>
        </w:rPr>
        <w:t xml:space="preserve">with an </w:t>
      </w:r>
      <w:proofErr w:type="spellStart"/>
      <w:r w:rsidRPr="004A3105">
        <w:rPr>
          <w:rFonts w:ascii="Times New Roman" w:hAnsi="Times New Roman" w:cs="Times New Roman"/>
          <w:lang w:val="en-GB"/>
        </w:rPr>
        <w:t>ApoTome</w:t>
      </w:r>
      <w:proofErr w:type="spellEnd"/>
      <w:r w:rsidRPr="004A3105">
        <w:rPr>
          <w:rFonts w:ascii="Times New Roman" w:hAnsi="Times New Roman" w:cs="Times New Roman"/>
          <w:lang w:val="en-GB"/>
        </w:rPr>
        <w:t xml:space="preserve"> </w:t>
      </w:r>
      <w:proofErr w:type="spellStart"/>
      <w:r w:rsidRPr="004A3105">
        <w:rPr>
          <w:rFonts w:ascii="Times New Roman" w:hAnsi="Times New Roman" w:cs="Times New Roman"/>
          <w:lang w:val="en-GB"/>
        </w:rPr>
        <w:t>semiconfocal</w:t>
      </w:r>
      <w:proofErr w:type="spellEnd"/>
      <w:r w:rsidRPr="004A3105">
        <w:rPr>
          <w:rFonts w:ascii="Times New Roman" w:hAnsi="Times New Roman" w:cs="Times New Roman"/>
          <w:lang w:val="en-GB"/>
        </w:rPr>
        <w:t xml:space="preserve"> setup with objective Plan-</w:t>
      </w:r>
      <w:proofErr w:type="spellStart"/>
      <w:r w:rsidRPr="004A3105">
        <w:rPr>
          <w:rFonts w:ascii="Times New Roman" w:hAnsi="Times New Roman" w:cs="Times New Roman"/>
          <w:lang w:val="en-GB"/>
        </w:rPr>
        <w:t>Neofluar</w:t>
      </w:r>
      <w:proofErr w:type="spellEnd"/>
      <w:r w:rsidRPr="004A3105">
        <w:rPr>
          <w:rFonts w:ascii="Times New Roman" w:hAnsi="Times New Roman" w:cs="Times New Roman"/>
          <w:lang w:val="en-GB"/>
        </w:rPr>
        <w:t xml:space="preserve"> EC Plan-</w:t>
      </w:r>
      <w:proofErr w:type="spellStart"/>
      <w:r w:rsidRPr="004A3105">
        <w:rPr>
          <w:rFonts w:ascii="Times New Roman" w:hAnsi="Times New Roman" w:cs="Times New Roman"/>
          <w:lang w:val="en-GB"/>
        </w:rPr>
        <w:t>Neofluar</w:t>
      </w:r>
      <w:proofErr w:type="spellEnd"/>
      <w:r w:rsidRPr="004A3105">
        <w:rPr>
          <w:rFonts w:ascii="Times New Roman" w:hAnsi="Times New Roman" w:cs="Times New Roman"/>
          <w:lang w:val="en-GB"/>
        </w:rPr>
        <w:t xml:space="preserve"> 20x/0.50 M27. </w:t>
      </w:r>
      <w:r w:rsidR="00B30C34" w:rsidRPr="007E7CC9">
        <w:rPr>
          <w:rFonts w:ascii="Times New Roman" w:hAnsi="Times New Roman" w:cs="Times New Roman"/>
          <w:color w:val="FF0000"/>
          <w:lang w:val="en-GB"/>
        </w:rPr>
        <w:t xml:space="preserve">In </w:t>
      </w:r>
      <w:r w:rsidR="00B30C34" w:rsidRPr="007E7CC9">
        <w:rPr>
          <w:rFonts w:ascii="Times New Roman" w:hAnsi="Times New Roman" w:cs="Times New Roman"/>
          <w:b/>
          <w:color w:val="FF0000"/>
          <w:lang w:val="en-GB"/>
        </w:rPr>
        <w:t>Fig. S</w:t>
      </w:r>
      <w:r w:rsidR="00DE3212" w:rsidRPr="007E7CC9">
        <w:rPr>
          <w:rFonts w:ascii="Times New Roman" w:hAnsi="Times New Roman" w:cs="Times New Roman"/>
          <w:b/>
          <w:color w:val="FF0000"/>
          <w:lang w:val="en-GB"/>
        </w:rPr>
        <w:t>9</w:t>
      </w:r>
      <w:r w:rsidR="00B30C34" w:rsidRPr="007E7CC9">
        <w:rPr>
          <w:rFonts w:ascii="Times New Roman" w:hAnsi="Times New Roman" w:cs="Times New Roman"/>
          <w:color w:val="FF0000"/>
          <w:lang w:val="en-GB"/>
        </w:rPr>
        <w:t xml:space="preserve">, </w:t>
      </w:r>
      <w:r w:rsidR="00DE3212" w:rsidRPr="004A3105">
        <w:rPr>
          <w:rFonts w:ascii="Times New Roman" w:hAnsi="Times New Roman" w:cs="Times New Roman"/>
          <w:color w:val="FF0000"/>
          <w:lang w:val="en-GB"/>
        </w:rPr>
        <w:t>pictures</w:t>
      </w:r>
      <w:r w:rsidR="00B30C34" w:rsidRPr="007E7CC9">
        <w:rPr>
          <w:rFonts w:ascii="Times New Roman" w:hAnsi="Times New Roman" w:cs="Times New Roman"/>
          <w:color w:val="FF0000"/>
          <w:lang w:val="en-GB"/>
        </w:rPr>
        <w:t xml:space="preserve"> were taken on F1 males derived from crosses between </w:t>
      </w:r>
      <w:r w:rsidR="00B30C34" w:rsidRPr="007E7CC9">
        <w:rPr>
          <w:rFonts w:ascii="Times New Roman" w:eastAsia="Times New Roman" w:hAnsi="Times New Roman" w:cs="Times New Roman"/>
          <w:i/>
          <w:color w:val="FF0000"/>
          <w:lang w:val="en-GB" w:eastAsia="hu-HU"/>
        </w:rPr>
        <w:t>goa-1(sa734); vtIs1</w:t>
      </w:r>
      <w:r w:rsidR="00B30C34" w:rsidRPr="007E7CC9">
        <w:rPr>
          <w:rFonts w:ascii="Times New Roman" w:eastAsia="Times New Roman" w:hAnsi="Times New Roman" w:cs="Times New Roman"/>
          <w:color w:val="FF0000"/>
          <w:lang w:val="en-GB" w:eastAsia="hu-HU"/>
        </w:rPr>
        <w:t xml:space="preserve"> and </w:t>
      </w:r>
      <w:r w:rsidR="00B30C34" w:rsidRPr="007E7CC9">
        <w:rPr>
          <w:rFonts w:ascii="Times New Roman" w:eastAsia="Times New Roman" w:hAnsi="Times New Roman" w:cs="Times New Roman"/>
          <w:i/>
          <w:color w:val="FF0000"/>
          <w:lang w:val="en-GB" w:eastAsia="hu-HU"/>
        </w:rPr>
        <w:t>goa-1(sa734)/+; vtIs1</w:t>
      </w:r>
      <w:r w:rsidR="00B30C34" w:rsidRPr="007E7CC9">
        <w:rPr>
          <w:rFonts w:ascii="Times New Roman" w:eastAsia="Times New Roman" w:hAnsi="Times New Roman" w:cs="Times New Roman"/>
          <w:color w:val="FF0000"/>
          <w:lang w:val="en-GB" w:eastAsia="hu-HU"/>
        </w:rPr>
        <w:t>, as well as</w:t>
      </w:r>
      <w:r w:rsidR="00B30C34" w:rsidRPr="007E7CC9">
        <w:rPr>
          <w:rFonts w:ascii="Times New Roman" w:eastAsia="Times New Roman" w:hAnsi="Times New Roman" w:cs="Times New Roman"/>
          <w:i/>
          <w:color w:val="FF0000"/>
          <w:lang w:val="en-GB" w:eastAsia="hu-HU"/>
        </w:rPr>
        <w:t xml:space="preserve"> </w:t>
      </w:r>
      <w:r w:rsidR="00B30C34" w:rsidRPr="007E7CC9">
        <w:rPr>
          <w:rFonts w:ascii="Times New Roman" w:eastAsia="Times New Roman" w:hAnsi="Times New Roman" w:cs="Times New Roman"/>
          <w:i/>
          <w:color w:val="FF0000"/>
          <w:shd w:val="clear" w:color="auto" w:fill="FFFFFF"/>
          <w:lang w:val="en-GB" w:eastAsia="hu-HU"/>
        </w:rPr>
        <w:t xml:space="preserve">goa-1(syIs9); vtIs1 </w:t>
      </w:r>
      <w:r w:rsidR="00B30C34" w:rsidRPr="007E7CC9">
        <w:rPr>
          <w:rFonts w:ascii="Times New Roman" w:eastAsia="Times New Roman" w:hAnsi="Times New Roman" w:cs="Times New Roman"/>
          <w:color w:val="FF0000"/>
          <w:shd w:val="clear" w:color="auto" w:fill="FFFFFF"/>
          <w:lang w:val="en-GB" w:eastAsia="hu-HU"/>
        </w:rPr>
        <w:t>and</w:t>
      </w:r>
      <w:r w:rsidR="00B30C34" w:rsidRPr="007E7CC9">
        <w:rPr>
          <w:rFonts w:ascii="Times New Roman" w:eastAsia="Times New Roman" w:hAnsi="Times New Roman" w:cs="Times New Roman"/>
          <w:i/>
          <w:color w:val="FF0000"/>
          <w:shd w:val="clear" w:color="auto" w:fill="FFFFFF"/>
          <w:lang w:val="en-GB" w:eastAsia="hu-HU"/>
        </w:rPr>
        <w:t xml:space="preserve"> goa-1(syIs9)/+; vtIs1</w:t>
      </w:r>
      <w:r w:rsidR="00B30C34" w:rsidRPr="007E7CC9">
        <w:rPr>
          <w:rFonts w:ascii="Times New Roman" w:eastAsia="Times New Roman" w:hAnsi="Times New Roman" w:cs="Times New Roman"/>
          <w:color w:val="FF0000"/>
          <w:shd w:val="clear" w:color="auto" w:fill="FFFFFF"/>
          <w:lang w:val="en-GB" w:eastAsia="hu-HU"/>
        </w:rPr>
        <w:t xml:space="preserve">. </w:t>
      </w:r>
      <w:r w:rsidR="0099751C" w:rsidRPr="007E7CC9">
        <w:rPr>
          <w:rFonts w:ascii="Times New Roman" w:hAnsi="Times New Roman" w:cs="Times New Roman"/>
          <w:color w:val="FF0000"/>
          <w:lang w:val="en-GB"/>
        </w:rPr>
        <w:t>F</w:t>
      </w:r>
      <w:r w:rsidR="0099751C" w:rsidRPr="007E7CC9">
        <w:rPr>
          <w:rFonts w:ascii="Times New Roman" w:eastAsia="Times New Roman" w:hAnsi="Times New Roman" w:cs="Times New Roman"/>
          <w:color w:val="FF0000"/>
          <w:lang w:val="en-GB" w:eastAsia="hu-HU"/>
        </w:rPr>
        <w:t xml:space="preserve">luorescence intensity </w:t>
      </w:r>
      <w:r w:rsidR="0099751C" w:rsidRPr="007E7CC9">
        <w:rPr>
          <w:rFonts w:ascii="Times New Roman" w:hAnsi="Times New Roman" w:cs="Times New Roman"/>
          <w:color w:val="FF0000"/>
          <w:lang w:val="en-GB"/>
        </w:rPr>
        <w:t xml:space="preserve">was analysed </w:t>
      </w:r>
      <w:r w:rsidR="0099751C" w:rsidRPr="007E7CC9">
        <w:rPr>
          <w:rFonts w:ascii="Times New Roman" w:eastAsia="Times New Roman" w:hAnsi="Times New Roman" w:cs="Times New Roman"/>
          <w:color w:val="FF0000"/>
          <w:lang w:val="en-GB" w:eastAsia="hu-HU"/>
        </w:rPr>
        <w:t>in the head (</w:t>
      </w:r>
      <w:r w:rsidR="0099751C" w:rsidRPr="007E7CC9">
        <w:rPr>
          <w:rFonts w:ascii="Times New Roman" w:eastAsia="Times New Roman" w:hAnsi="Times New Roman" w:cs="Times New Roman"/>
          <w:b/>
          <w:color w:val="FF0000"/>
          <w:lang w:val="en-GB" w:eastAsia="hu-HU"/>
        </w:rPr>
        <w:t>Figs</w:t>
      </w:r>
      <w:r w:rsidR="0099751C" w:rsidRPr="007E7CC9">
        <w:rPr>
          <w:rFonts w:ascii="Times New Roman" w:eastAsia="Times New Roman" w:hAnsi="Times New Roman" w:cs="Times New Roman"/>
          <w:color w:val="FF0000"/>
          <w:lang w:val="en-GB" w:eastAsia="hu-HU"/>
        </w:rPr>
        <w:t xml:space="preserve">. </w:t>
      </w:r>
      <w:r w:rsidR="0099751C" w:rsidRPr="007E7CC9">
        <w:rPr>
          <w:rFonts w:ascii="Times New Roman" w:eastAsia="Times New Roman" w:hAnsi="Times New Roman" w:cs="Times New Roman"/>
          <w:b/>
          <w:color w:val="FF0000"/>
          <w:lang w:val="en-GB" w:eastAsia="hu-HU"/>
        </w:rPr>
        <w:t>4</w:t>
      </w:r>
      <w:r w:rsidR="0099751C" w:rsidRPr="007E7CC9">
        <w:rPr>
          <w:rFonts w:ascii="Times New Roman" w:eastAsia="Times New Roman" w:hAnsi="Times New Roman" w:cs="Times New Roman"/>
          <w:color w:val="FF0000"/>
          <w:lang w:val="en-GB" w:eastAsia="hu-HU"/>
        </w:rPr>
        <w:t xml:space="preserve"> and </w:t>
      </w:r>
      <w:r w:rsidR="0099751C" w:rsidRPr="007E7CC9">
        <w:rPr>
          <w:rFonts w:ascii="Times New Roman" w:eastAsia="Times New Roman" w:hAnsi="Times New Roman" w:cs="Times New Roman"/>
          <w:b/>
          <w:color w:val="FF0000"/>
          <w:lang w:val="en-GB" w:eastAsia="hu-HU"/>
        </w:rPr>
        <w:t>S6</w:t>
      </w:r>
      <w:r w:rsidR="0099751C" w:rsidRPr="007E7CC9">
        <w:rPr>
          <w:rFonts w:ascii="Times New Roman" w:eastAsia="Times New Roman" w:hAnsi="Times New Roman" w:cs="Times New Roman"/>
          <w:color w:val="FF0000"/>
          <w:lang w:val="en-GB" w:eastAsia="hu-HU"/>
        </w:rPr>
        <w:t xml:space="preserve">) </w:t>
      </w:r>
      <w:r w:rsidR="00DE3212" w:rsidRPr="004A3105">
        <w:rPr>
          <w:rFonts w:ascii="Times New Roman" w:eastAsia="Times New Roman" w:hAnsi="Times New Roman" w:cs="Times New Roman"/>
          <w:color w:val="FF0000"/>
          <w:lang w:val="en-GB" w:eastAsia="hu-HU"/>
        </w:rPr>
        <w:t>and</w:t>
      </w:r>
      <w:r w:rsidR="0099751C" w:rsidRPr="007E7CC9">
        <w:rPr>
          <w:rFonts w:ascii="Times New Roman" w:eastAsia="Times New Roman" w:hAnsi="Times New Roman" w:cs="Times New Roman"/>
          <w:color w:val="FF0000"/>
          <w:lang w:val="en-GB" w:eastAsia="hu-HU"/>
        </w:rPr>
        <w:t xml:space="preserve"> tail </w:t>
      </w:r>
      <w:r w:rsidR="0099751C" w:rsidRPr="007E7CC9">
        <w:rPr>
          <w:rFonts w:ascii="Times New Roman" w:hAnsi="Times New Roman" w:cs="Times New Roman"/>
          <w:color w:val="FF0000"/>
          <w:lang w:val="en-GB"/>
        </w:rPr>
        <w:t>(</w:t>
      </w:r>
      <w:r w:rsidR="0099751C" w:rsidRPr="007E7CC9">
        <w:rPr>
          <w:rFonts w:ascii="Times New Roman" w:hAnsi="Times New Roman" w:cs="Times New Roman"/>
          <w:b/>
          <w:color w:val="FF0000"/>
          <w:lang w:val="en-GB"/>
        </w:rPr>
        <w:t xml:space="preserve">Figs. 4 </w:t>
      </w:r>
      <w:r w:rsidR="0099751C" w:rsidRPr="007E7CC9">
        <w:rPr>
          <w:rFonts w:ascii="Times New Roman" w:hAnsi="Times New Roman" w:cs="Times New Roman"/>
          <w:color w:val="FF0000"/>
          <w:lang w:val="en-GB"/>
        </w:rPr>
        <w:t>and</w:t>
      </w:r>
      <w:r w:rsidR="0099751C" w:rsidRPr="007E7CC9">
        <w:rPr>
          <w:rFonts w:ascii="Times New Roman" w:hAnsi="Times New Roman" w:cs="Times New Roman"/>
          <w:b/>
          <w:color w:val="FF0000"/>
          <w:lang w:val="en-GB"/>
        </w:rPr>
        <w:t xml:space="preserve"> S</w:t>
      </w:r>
      <w:r w:rsidR="00DE3212" w:rsidRPr="004A3105">
        <w:rPr>
          <w:rFonts w:ascii="Times New Roman" w:hAnsi="Times New Roman" w:cs="Times New Roman"/>
          <w:b/>
          <w:color w:val="FF0000"/>
          <w:lang w:val="en-GB"/>
        </w:rPr>
        <w:t>9</w:t>
      </w:r>
      <w:r w:rsidR="0099751C" w:rsidRPr="007E7CC9">
        <w:rPr>
          <w:rFonts w:ascii="Times New Roman" w:hAnsi="Times New Roman" w:cs="Times New Roman"/>
          <w:color w:val="FF0000"/>
          <w:lang w:val="en-GB"/>
        </w:rPr>
        <w:t>)</w:t>
      </w:r>
      <w:r w:rsidR="0099751C" w:rsidRPr="007E7CC9">
        <w:rPr>
          <w:rFonts w:ascii="Times New Roman" w:eastAsia="Times New Roman" w:hAnsi="Times New Roman" w:cs="Times New Roman"/>
          <w:color w:val="FF0000"/>
          <w:lang w:val="en-GB" w:eastAsia="hu-HU"/>
        </w:rPr>
        <w:t xml:space="preserve"> </w:t>
      </w:r>
      <w:r w:rsidR="00DE3212" w:rsidRPr="004A3105">
        <w:rPr>
          <w:rFonts w:ascii="Times New Roman" w:eastAsia="Times New Roman" w:hAnsi="Times New Roman" w:cs="Times New Roman"/>
          <w:color w:val="FF0000"/>
          <w:lang w:val="en-GB" w:eastAsia="hu-HU"/>
        </w:rPr>
        <w:t>of</w:t>
      </w:r>
      <w:r w:rsidR="0099751C" w:rsidRPr="007E7CC9">
        <w:rPr>
          <w:rFonts w:ascii="Times New Roman" w:hAnsi="Times New Roman" w:cs="Times New Roman"/>
          <w:color w:val="FF0000"/>
          <w:lang w:val="en-GB"/>
        </w:rPr>
        <w:t xml:space="preserve"> adults.</w:t>
      </w:r>
      <w:r w:rsidR="00DE3212" w:rsidRPr="004A3105">
        <w:rPr>
          <w:rFonts w:ascii="Times New Roman" w:hAnsi="Times New Roman" w:cs="Times New Roman"/>
          <w:color w:val="FF0000"/>
          <w:lang w:val="en-GB"/>
        </w:rPr>
        <w:t xml:space="preserve"> </w:t>
      </w:r>
      <w:r w:rsidR="00DE3212" w:rsidRPr="000B6CC8">
        <w:rPr>
          <w:rFonts w:ascii="Times New Roman" w:hAnsi="Times New Roman" w:cs="Times New Roman"/>
          <w:color w:val="FF0000"/>
          <w:lang w:val="en-GB"/>
        </w:rPr>
        <w:t xml:space="preserve">In </w:t>
      </w:r>
      <w:r w:rsidR="00DE3212" w:rsidRPr="007E7CC9">
        <w:rPr>
          <w:rFonts w:ascii="Times New Roman" w:hAnsi="Times New Roman" w:cs="Times New Roman"/>
          <w:b/>
          <w:color w:val="FF0000"/>
          <w:lang w:val="en-GB"/>
        </w:rPr>
        <w:t>Fig. 3</w:t>
      </w:r>
      <w:r w:rsidR="00DE3212" w:rsidRPr="004A3105">
        <w:rPr>
          <w:rFonts w:ascii="Times New Roman" w:hAnsi="Times New Roman" w:cs="Times New Roman"/>
          <w:color w:val="FF0000"/>
          <w:lang w:val="en-GB"/>
        </w:rPr>
        <w:t>,</w:t>
      </w:r>
      <w:r w:rsidR="0099751C" w:rsidRPr="000B6CC8">
        <w:rPr>
          <w:rFonts w:ascii="Times New Roman" w:hAnsi="Times New Roman" w:cs="Times New Roman"/>
          <w:lang w:val="en-GB"/>
        </w:rPr>
        <w:t xml:space="preserve"> </w:t>
      </w:r>
      <w:r w:rsidR="00DE3212" w:rsidRPr="007E7CC9">
        <w:rPr>
          <w:rFonts w:ascii="Times New Roman" w:hAnsi="Times New Roman" w:cs="Times New Roman"/>
          <w:lang w:val="en-GB"/>
        </w:rPr>
        <w:t>f</w:t>
      </w:r>
      <w:r w:rsidR="00DE3212" w:rsidRPr="004A3105">
        <w:rPr>
          <w:rFonts w:ascii="Times New Roman" w:eastAsia="Times New Roman" w:hAnsi="Times New Roman" w:cs="Times New Roman"/>
          <w:lang w:val="en-GB" w:eastAsia="hu-HU"/>
        </w:rPr>
        <w:t xml:space="preserve">luorescence </w:t>
      </w:r>
      <w:r w:rsidRPr="000B6CC8">
        <w:rPr>
          <w:rFonts w:ascii="Times New Roman" w:eastAsia="Times New Roman" w:hAnsi="Times New Roman" w:cs="Times New Roman"/>
          <w:lang w:val="en-GB" w:eastAsia="hu-HU"/>
        </w:rPr>
        <w:t xml:space="preserve">intensity </w:t>
      </w:r>
      <w:r w:rsidRPr="00AF5DD8">
        <w:rPr>
          <w:rFonts w:ascii="Times New Roman" w:hAnsi="Times New Roman" w:cs="Times New Roman"/>
          <w:lang w:val="en-GB"/>
        </w:rPr>
        <w:t xml:space="preserve">was analysed in whole embryos. Photos were analysed </w:t>
      </w:r>
      <w:r w:rsidR="0099751C" w:rsidRPr="00AF5DD8">
        <w:rPr>
          <w:rFonts w:ascii="Times New Roman" w:hAnsi="Times New Roman" w:cs="Times New Roman"/>
          <w:lang w:val="en-GB"/>
        </w:rPr>
        <w:t xml:space="preserve">by </w:t>
      </w:r>
      <w:r w:rsidRPr="00AF5DD8">
        <w:rPr>
          <w:rFonts w:ascii="Times New Roman" w:hAnsi="Times New Roman" w:cs="Times New Roman"/>
          <w:lang w:val="en-GB"/>
        </w:rPr>
        <w:t xml:space="preserve">using </w:t>
      </w:r>
      <w:proofErr w:type="spellStart"/>
      <w:r w:rsidRPr="00AF5DD8">
        <w:rPr>
          <w:rFonts w:ascii="Times New Roman" w:hAnsi="Times New Roman" w:cs="Times New Roman"/>
          <w:lang w:val="en-GB"/>
        </w:rPr>
        <w:t>ImageJ</w:t>
      </w:r>
      <w:proofErr w:type="spellEnd"/>
      <w:r w:rsidRPr="00AF5DD8">
        <w:rPr>
          <w:rFonts w:ascii="Times New Roman" w:hAnsi="Times New Roman" w:cs="Times New Roman"/>
          <w:lang w:val="en-GB"/>
        </w:rPr>
        <w:t xml:space="preserve"> software.</w:t>
      </w:r>
    </w:p>
    <w:p w14:paraId="290FBFBD" w14:textId="77777777" w:rsidR="00ED254D" w:rsidRPr="004A3105" w:rsidRDefault="00ED254D" w:rsidP="007E7CC9">
      <w:pPr>
        <w:spacing w:line="360" w:lineRule="auto"/>
        <w:jc w:val="both"/>
        <w:rPr>
          <w:rFonts w:ascii="Times New Roman" w:hAnsi="Times New Roman" w:cs="Times New Roman"/>
          <w:b/>
          <w:caps/>
          <w:lang w:val="en-GB"/>
        </w:rPr>
      </w:pPr>
    </w:p>
    <w:p w14:paraId="5C3B7D84" w14:textId="77777777" w:rsidR="00EE74D4" w:rsidRPr="004A3105" w:rsidRDefault="00EE74D4"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t>Male mating assay</w:t>
      </w:r>
    </w:p>
    <w:p w14:paraId="714B1235" w14:textId="77777777" w:rsidR="00EE74D4" w:rsidRPr="004A3105" w:rsidRDefault="00EE74D4"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Male mating assay was performed as described</w:t>
      </w:r>
      <w:r w:rsidR="007F2F6C" w:rsidRPr="004A3105">
        <w:rPr>
          <w:rFonts w:ascii="Times New Roman" w:hAnsi="Times New Roman" w:cs="Times New Roman"/>
          <w:vertAlign w:val="superscript"/>
          <w:lang w:val="en-GB"/>
        </w:rPr>
        <w:t xml:space="preserve"> </w:t>
      </w:r>
      <w:r w:rsidR="007F2F6C" w:rsidRPr="004A3105">
        <w:rPr>
          <w:rFonts w:ascii="Times New Roman" w:hAnsi="Times New Roman" w:cs="Times New Roman"/>
          <w:lang w:val="en-GB"/>
        </w:rPr>
        <w:t>(</w:t>
      </w:r>
      <w:r w:rsidR="007F2F6C" w:rsidRPr="004A3105">
        <w:rPr>
          <w:rFonts w:ascii="Times New Roman" w:hAnsi="Times New Roman" w:cs="Times New Roman"/>
          <w:color w:val="0000FF"/>
          <w:lang w:val="en-GB"/>
        </w:rPr>
        <w:t>Lipton et al. 2004</w:t>
      </w:r>
      <w:r w:rsidR="007F2F6C" w:rsidRPr="004A3105">
        <w:rPr>
          <w:rFonts w:ascii="Times New Roman" w:hAnsi="Times New Roman" w:cs="Times New Roman"/>
          <w:lang w:val="en-GB"/>
        </w:rPr>
        <w:t>)</w:t>
      </w:r>
      <w:r w:rsidRPr="004A3105">
        <w:rPr>
          <w:rFonts w:ascii="Times New Roman" w:hAnsi="Times New Roman" w:cs="Times New Roman"/>
          <w:lang w:val="en-GB"/>
        </w:rPr>
        <w:t xml:space="preserve">. Onto plastic dishes of 3 cm diameter, filled with NGM, 1 cm diameter (~16 </w:t>
      </w:r>
      <w:r w:rsidRPr="004A3105">
        <w:rPr>
          <w:rFonts w:ascii="Times New Roman" w:hAnsi="Times New Roman" w:cs="Times New Roman"/>
          <w:lang w:val="en-GB"/>
        </w:rPr>
        <w:sym w:font="Symbol" w:char="F06D"/>
      </w:r>
      <w:r w:rsidRPr="004A3105">
        <w:rPr>
          <w:rFonts w:ascii="Times New Roman" w:hAnsi="Times New Roman" w:cs="Times New Roman"/>
          <w:lang w:val="en-GB"/>
        </w:rPr>
        <w:t xml:space="preserve">l) of </w:t>
      </w:r>
      <w:r w:rsidRPr="000B6CC8">
        <w:rPr>
          <w:rFonts w:ascii="Times New Roman" w:hAnsi="Times New Roman" w:cs="Times New Roman"/>
          <w:i/>
          <w:lang w:val="en-GB"/>
        </w:rPr>
        <w:t>E. coli</w:t>
      </w:r>
      <w:r w:rsidRPr="00AF5DD8">
        <w:rPr>
          <w:rFonts w:ascii="Times New Roman" w:hAnsi="Times New Roman" w:cs="Times New Roman"/>
          <w:lang w:val="en-GB"/>
        </w:rPr>
        <w:t xml:space="preserve"> OP50 culture was inoculated. 5 young </w:t>
      </w:r>
      <w:r w:rsidRPr="00AF5DD8">
        <w:rPr>
          <w:rFonts w:ascii="Times New Roman" w:hAnsi="Times New Roman" w:cs="Times New Roman"/>
          <w:i/>
          <w:lang w:val="en-GB"/>
        </w:rPr>
        <w:t>unc-31(-)</w:t>
      </w:r>
      <w:r w:rsidRPr="00AF5DD8">
        <w:rPr>
          <w:rFonts w:ascii="Times New Roman" w:hAnsi="Times New Roman" w:cs="Times New Roman"/>
          <w:lang w:val="en-GB"/>
        </w:rPr>
        <w:t xml:space="preserve"> mutant (paralyzed) hermaphrodites were placed on the bacterial lawn, and 1 </w:t>
      </w:r>
      <w:r w:rsidRPr="004A3105">
        <w:rPr>
          <w:rFonts w:ascii="Times New Roman" w:hAnsi="Times New Roman" w:cs="Times New Roman"/>
          <w:lang w:val="en-GB"/>
        </w:rPr>
        <w:t xml:space="preserve">virgin male was placed on the edge of the bacterial lawn and monitored for 10 min. Time was measured when the male touched and found the vulva of the mating partner. Measurements were stopped when the male inserted its </w:t>
      </w:r>
      <w:proofErr w:type="spellStart"/>
      <w:r w:rsidRPr="004A3105">
        <w:rPr>
          <w:rFonts w:ascii="Times New Roman" w:hAnsi="Times New Roman" w:cs="Times New Roman"/>
          <w:lang w:val="en-GB"/>
        </w:rPr>
        <w:t>spiculum</w:t>
      </w:r>
      <w:proofErr w:type="spellEnd"/>
      <w:r w:rsidRPr="004A3105">
        <w:rPr>
          <w:rFonts w:ascii="Times New Roman" w:hAnsi="Times New Roman" w:cs="Times New Roman"/>
          <w:lang w:val="en-GB"/>
        </w:rPr>
        <w:t xml:space="preserve"> into a hermaphrodite. If males could not find hermaphrodites within 10 min as in the case of </w:t>
      </w:r>
      <w:r w:rsidRPr="004A3105">
        <w:rPr>
          <w:rFonts w:ascii="Times New Roman" w:hAnsi="Times New Roman" w:cs="Times New Roman"/>
          <w:i/>
          <w:lang w:val="en-GB"/>
        </w:rPr>
        <w:t>goa-1(-)</w:t>
      </w:r>
      <w:r w:rsidRPr="004A3105">
        <w:rPr>
          <w:rFonts w:ascii="Times New Roman" w:hAnsi="Times New Roman" w:cs="Times New Roman"/>
          <w:lang w:val="en-GB"/>
        </w:rPr>
        <w:t xml:space="preserve"> mutants, the former were moved next to the latter by a platinum wire to assay response reaction. </w:t>
      </w:r>
    </w:p>
    <w:p w14:paraId="6806729D" w14:textId="77777777" w:rsidR="002D6AF3" w:rsidRPr="004A3105" w:rsidRDefault="002D6AF3" w:rsidP="007E7CC9">
      <w:pPr>
        <w:spacing w:line="360" w:lineRule="auto"/>
        <w:jc w:val="both"/>
        <w:rPr>
          <w:rFonts w:ascii="Times New Roman" w:hAnsi="Times New Roman" w:cs="Times New Roman"/>
          <w:b/>
          <w:caps/>
          <w:lang w:val="en-GB"/>
        </w:rPr>
      </w:pPr>
    </w:p>
    <w:p w14:paraId="5A67D883" w14:textId="77777777" w:rsidR="002D6AF3" w:rsidRPr="004A3105" w:rsidRDefault="002D6AF3"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t>Phylogenetic tree construction</w:t>
      </w:r>
    </w:p>
    <w:p w14:paraId="5CE9ED82" w14:textId="77777777" w:rsidR="00797BAB" w:rsidRPr="004A3105" w:rsidRDefault="00797BAB"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Protein sequences NP_492108.1 (GOA-1) and NP_490790.1 (GPA-16) of </w:t>
      </w:r>
      <w:proofErr w:type="spellStart"/>
      <w:r w:rsidRPr="004A3105">
        <w:rPr>
          <w:rFonts w:ascii="Times New Roman" w:hAnsi="Times New Roman" w:cs="Times New Roman"/>
          <w:i/>
          <w:lang w:val="en-GB"/>
        </w:rPr>
        <w:t>Caenorhabditis</w:t>
      </w:r>
      <w:proofErr w:type="spellEnd"/>
      <w:r w:rsidRPr="004A3105">
        <w:rPr>
          <w:rFonts w:ascii="Times New Roman" w:hAnsi="Times New Roman" w:cs="Times New Roman"/>
          <w:i/>
          <w:lang w:val="en-GB"/>
        </w:rPr>
        <w:t xml:space="preserve"> elegans</w:t>
      </w:r>
      <w:r w:rsidRPr="004A3105">
        <w:rPr>
          <w:rFonts w:ascii="Times New Roman" w:hAnsi="Times New Roman" w:cs="Times New Roman"/>
          <w:lang w:val="en-GB"/>
        </w:rPr>
        <w:t xml:space="preserve"> were used in BLAST searches against the </w:t>
      </w:r>
      <w:proofErr w:type="spellStart"/>
      <w:r w:rsidRPr="004A3105">
        <w:rPr>
          <w:rFonts w:ascii="Times New Roman" w:hAnsi="Times New Roman" w:cs="Times New Roman"/>
          <w:lang w:val="en-GB"/>
        </w:rPr>
        <w:t>nonredundant</w:t>
      </w:r>
      <w:proofErr w:type="spellEnd"/>
      <w:r w:rsidRPr="004A3105">
        <w:rPr>
          <w:rFonts w:ascii="Times New Roman" w:hAnsi="Times New Roman" w:cs="Times New Roman"/>
          <w:lang w:val="en-GB"/>
        </w:rPr>
        <w:t xml:space="preserve"> protein database of NCBI with default settings. Only sequences from nematodes (taxid:6231) and fruit-fly (taxid:7227) were </w:t>
      </w:r>
      <w:r w:rsidRPr="004A3105">
        <w:rPr>
          <w:rFonts w:ascii="Times New Roman" w:hAnsi="Times New Roman" w:cs="Times New Roman"/>
          <w:lang w:val="en-GB"/>
        </w:rPr>
        <w:lastRenderedPageBreak/>
        <w:t>included to the search. For further analysis, only the best hits from each species were retained. 32 sequences from nematodes and 1 sequence from </w:t>
      </w:r>
      <w:r w:rsidRPr="004A3105">
        <w:rPr>
          <w:rFonts w:ascii="Times New Roman" w:hAnsi="Times New Roman" w:cs="Times New Roman"/>
          <w:i/>
          <w:lang w:val="en-GB"/>
        </w:rPr>
        <w:t>Drosophila melanogaster</w:t>
      </w:r>
      <w:r w:rsidRPr="004A3105">
        <w:rPr>
          <w:rFonts w:ascii="Times New Roman" w:hAnsi="Times New Roman" w:cs="Times New Roman"/>
          <w:lang w:val="en-GB"/>
        </w:rPr>
        <w:t xml:space="preserve"> were aligned using </w:t>
      </w:r>
      <w:proofErr w:type="spellStart"/>
      <w:r w:rsidRPr="004A3105">
        <w:rPr>
          <w:rFonts w:ascii="Times New Roman" w:hAnsi="Times New Roman" w:cs="Times New Roman"/>
          <w:lang w:val="en-GB"/>
        </w:rPr>
        <w:t>Clustal</w:t>
      </w:r>
      <w:proofErr w:type="spellEnd"/>
      <w:r w:rsidRPr="004A3105">
        <w:rPr>
          <w:rFonts w:ascii="Times New Roman" w:hAnsi="Times New Roman" w:cs="Times New Roman"/>
          <w:lang w:val="en-GB"/>
        </w:rPr>
        <w:t xml:space="preserve"> Omega (PMID: 21988835). Since these sequences are highly conserved and 51% of the sequences is completely constant, a high quality alignment was produced. PAUP </w:t>
      </w:r>
      <w:r w:rsidR="007F2F6C" w:rsidRPr="004A3105">
        <w:rPr>
          <w:rFonts w:ascii="Times New Roman" w:hAnsi="Times New Roman" w:cs="Times New Roman"/>
          <w:lang w:val="en-GB"/>
        </w:rPr>
        <w:t>(</w:t>
      </w:r>
      <w:proofErr w:type="spellStart"/>
      <w:r w:rsidR="007F2F6C" w:rsidRPr="004A3105">
        <w:rPr>
          <w:rFonts w:ascii="Times New Roman" w:hAnsi="Times New Roman" w:cs="Times New Roman"/>
          <w:color w:val="0000FF"/>
          <w:lang w:val="en-GB"/>
        </w:rPr>
        <w:t>Swofford</w:t>
      </w:r>
      <w:proofErr w:type="spellEnd"/>
      <w:r w:rsidR="007F2F6C" w:rsidRPr="004A3105">
        <w:rPr>
          <w:rFonts w:ascii="Times New Roman" w:hAnsi="Times New Roman" w:cs="Times New Roman"/>
          <w:color w:val="0000FF"/>
          <w:lang w:val="en-GB"/>
        </w:rPr>
        <w:t xml:space="preserve"> 2002</w:t>
      </w:r>
      <w:r w:rsidR="007F2F6C" w:rsidRPr="004A3105">
        <w:rPr>
          <w:rFonts w:ascii="Times New Roman" w:hAnsi="Times New Roman" w:cs="Times New Roman"/>
          <w:lang w:val="en-GB"/>
        </w:rPr>
        <w:t xml:space="preserve">) </w:t>
      </w:r>
      <w:r w:rsidRPr="004A3105">
        <w:rPr>
          <w:rFonts w:ascii="Times New Roman" w:hAnsi="Times New Roman" w:cs="Times New Roman"/>
          <w:lang w:val="en-GB"/>
        </w:rPr>
        <w:t>was used to perform simple heuristic search for a phylogenetic tree using parsimony criteria. The best tree with score 604 was visualized using R statistical environment and ape package</w:t>
      </w:r>
      <w:r w:rsidR="007F2F6C" w:rsidRPr="004A3105">
        <w:rPr>
          <w:rFonts w:ascii="Times New Roman" w:hAnsi="Times New Roman" w:cs="Times New Roman"/>
          <w:lang w:val="en-GB"/>
        </w:rPr>
        <w:t xml:space="preserve"> (</w:t>
      </w:r>
      <w:proofErr w:type="spellStart"/>
      <w:r w:rsidR="007F2F6C" w:rsidRPr="004A3105">
        <w:rPr>
          <w:rFonts w:ascii="Times New Roman" w:hAnsi="Times New Roman" w:cs="Times New Roman"/>
          <w:color w:val="0000FF"/>
          <w:lang w:val="en-GB"/>
        </w:rPr>
        <w:t>Paradis</w:t>
      </w:r>
      <w:proofErr w:type="spellEnd"/>
      <w:r w:rsidR="007F2F6C" w:rsidRPr="004A3105">
        <w:rPr>
          <w:rFonts w:ascii="Times New Roman" w:hAnsi="Times New Roman" w:cs="Times New Roman"/>
          <w:color w:val="0000FF"/>
          <w:lang w:val="en-GB"/>
        </w:rPr>
        <w:t xml:space="preserve"> 2012</w:t>
      </w:r>
      <w:r w:rsidR="007F2F6C" w:rsidRPr="004A3105">
        <w:rPr>
          <w:rFonts w:ascii="Times New Roman" w:hAnsi="Times New Roman" w:cs="Times New Roman"/>
          <w:lang w:val="en-GB"/>
        </w:rPr>
        <w:t>)</w:t>
      </w:r>
      <w:r w:rsidRPr="004A3105">
        <w:rPr>
          <w:rFonts w:ascii="Times New Roman" w:hAnsi="Times New Roman" w:cs="Times New Roman"/>
          <w:lang w:val="en-GB"/>
        </w:rPr>
        <w:t>. The tree was rooted using the fruit-fly sequence as outgroup.</w:t>
      </w:r>
    </w:p>
    <w:p w14:paraId="15497EDA" w14:textId="77777777" w:rsidR="002D6AF3" w:rsidRPr="004A3105" w:rsidRDefault="002D6AF3" w:rsidP="007E7CC9">
      <w:pPr>
        <w:spacing w:line="360" w:lineRule="auto"/>
        <w:jc w:val="both"/>
        <w:rPr>
          <w:rFonts w:ascii="Times New Roman" w:hAnsi="Times New Roman" w:cs="Times New Roman"/>
          <w:b/>
          <w:lang w:val="en-GB"/>
        </w:rPr>
      </w:pPr>
    </w:p>
    <w:p w14:paraId="3F9436E1" w14:textId="77777777" w:rsidR="007E760C" w:rsidRPr="004A3105" w:rsidRDefault="00AA7E43"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t>Sequence Analysis of Human Gα(i/o) Genomic Regions to Identi</w:t>
      </w:r>
      <w:r w:rsidR="007E760C" w:rsidRPr="004A3105">
        <w:rPr>
          <w:rFonts w:ascii="Times New Roman" w:hAnsi="Times New Roman" w:cs="Times New Roman"/>
          <w:b/>
          <w:lang w:val="en-GB"/>
        </w:rPr>
        <w:t>fy Conserved GLI Binding Sites</w:t>
      </w:r>
    </w:p>
    <w:p w14:paraId="340A2CBB" w14:textId="77777777" w:rsidR="00AA7E43" w:rsidRPr="004A3105" w:rsidRDefault="00AA7E43"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 xml:space="preserve">GLI binding motifs: The GLI family of zinc </w:t>
      </w:r>
      <w:r w:rsidR="007F2F6C" w:rsidRPr="004A3105">
        <w:rPr>
          <w:rFonts w:ascii="Times New Roman" w:hAnsi="Times New Roman" w:cs="Times New Roman"/>
          <w:lang w:val="en-GB"/>
        </w:rPr>
        <w:t>finger transcription factors have</w:t>
      </w:r>
      <w:r w:rsidRPr="004A3105">
        <w:rPr>
          <w:rFonts w:ascii="Times New Roman" w:hAnsi="Times New Roman" w:cs="Times New Roman"/>
          <w:lang w:val="en-GB"/>
        </w:rPr>
        <w:t xml:space="preserve"> been intensively studied and their DNA binding specificity was described in different conditions. </w:t>
      </w:r>
      <w:proofErr w:type="spellStart"/>
      <w:r w:rsidRPr="004A3105">
        <w:rPr>
          <w:rFonts w:ascii="Times New Roman" w:hAnsi="Times New Roman" w:cs="Times New Roman"/>
          <w:lang w:val="en-GB"/>
        </w:rPr>
        <w:t>Hallikas</w:t>
      </w:r>
      <w:proofErr w:type="spellEnd"/>
      <w:r w:rsidRPr="004A3105">
        <w:rPr>
          <w:rFonts w:ascii="Times New Roman" w:hAnsi="Times New Roman" w:cs="Times New Roman"/>
          <w:lang w:val="en-GB"/>
        </w:rPr>
        <w:t xml:space="preserve"> et al. (2006) published a consensus GLI binding site with a sequence of GACCACCCA as the most representative motif</w:t>
      </w:r>
      <w:r w:rsidR="007F2F6C" w:rsidRPr="004A3105">
        <w:rPr>
          <w:rFonts w:ascii="Times New Roman" w:hAnsi="Times New Roman" w:cs="Times New Roman"/>
          <w:lang w:val="en-GB"/>
        </w:rPr>
        <w:t xml:space="preserve"> (</w:t>
      </w:r>
      <w:proofErr w:type="spellStart"/>
      <w:r w:rsidR="007F2F6C" w:rsidRPr="004A3105">
        <w:rPr>
          <w:rFonts w:ascii="Times New Roman" w:hAnsi="Times New Roman" w:cs="Times New Roman"/>
          <w:color w:val="0000FF"/>
          <w:lang w:val="en-GB"/>
        </w:rPr>
        <w:t>Hallikas</w:t>
      </w:r>
      <w:proofErr w:type="spellEnd"/>
      <w:r w:rsidR="007F2F6C" w:rsidRPr="004A3105">
        <w:rPr>
          <w:rFonts w:ascii="Times New Roman" w:hAnsi="Times New Roman" w:cs="Times New Roman"/>
          <w:color w:val="0000FF"/>
          <w:lang w:val="en-GB"/>
        </w:rPr>
        <w:t xml:space="preserve"> et al. 2006</w:t>
      </w:r>
      <w:r w:rsidR="007F2F6C" w:rsidRPr="004A3105">
        <w:rPr>
          <w:rFonts w:ascii="Times New Roman" w:hAnsi="Times New Roman" w:cs="Times New Roman"/>
          <w:lang w:val="en-GB"/>
        </w:rPr>
        <w:t>)</w:t>
      </w:r>
      <w:r w:rsidRPr="004A3105">
        <w:rPr>
          <w:rFonts w:ascii="Times New Roman" w:hAnsi="Times New Roman" w:cs="Times New Roman"/>
          <w:lang w:val="en-GB"/>
        </w:rPr>
        <w:t>. Due to a slightly degenerated nature of this binding site, a more specific representation can be achieved using the following position-specific weight matrix (PSWM):</w:t>
      </w:r>
    </w:p>
    <w:p w14:paraId="0562D75B" w14:textId="77777777" w:rsidR="00AA7E43" w:rsidRPr="004A3105" w:rsidRDefault="00AA7E43" w:rsidP="007E7CC9">
      <w:pPr>
        <w:pStyle w:val="Code"/>
        <w:spacing w:line="360" w:lineRule="auto"/>
        <w:rPr>
          <w:rFonts w:ascii="Courier New" w:hAnsi="Courier New" w:cs="Courier New"/>
          <w:lang w:val="en-GB"/>
        </w:rPr>
      </w:pPr>
      <w:r w:rsidRPr="004A3105">
        <w:rPr>
          <w:rFonts w:ascii="Courier New" w:hAnsi="Courier New" w:cs="Courier New"/>
          <w:lang w:val="en-GB"/>
        </w:rPr>
        <w:t xml:space="preserve">A   9   758   30    </w:t>
      </w:r>
      <w:proofErr w:type="gramStart"/>
      <w:r w:rsidRPr="004A3105">
        <w:rPr>
          <w:rFonts w:ascii="Courier New" w:hAnsi="Courier New" w:cs="Courier New"/>
          <w:lang w:val="en-GB"/>
        </w:rPr>
        <w:t>0  813</w:t>
      </w:r>
      <w:proofErr w:type="gramEnd"/>
      <w:r w:rsidRPr="004A3105">
        <w:rPr>
          <w:rFonts w:ascii="Courier New" w:hAnsi="Courier New" w:cs="Courier New"/>
          <w:lang w:val="en-GB"/>
        </w:rPr>
        <w:t xml:space="preserve">    0  166   25  964</w:t>
      </w:r>
    </w:p>
    <w:p w14:paraId="3BEC743B" w14:textId="77777777" w:rsidR="00AA7E43" w:rsidRPr="004A3105" w:rsidRDefault="00AA7E43" w:rsidP="007E7CC9">
      <w:pPr>
        <w:pStyle w:val="Code"/>
        <w:spacing w:line="360" w:lineRule="auto"/>
        <w:rPr>
          <w:rFonts w:ascii="Courier New" w:hAnsi="Courier New" w:cs="Courier New"/>
          <w:lang w:val="en-GB"/>
        </w:rPr>
      </w:pPr>
      <w:r w:rsidRPr="004A3105">
        <w:rPr>
          <w:rFonts w:ascii="Courier New" w:hAnsi="Courier New" w:cs="Courier New"/>
          <w:lang w:val="en-GB"/>
        </w:rPr>
        <w:t xml:space="preserve">C   4   </w:t>
      </w:r>
      <w:proofErr w:type="gramStart"/>
      <w:r w:rsidRPr="004A3105">
        <w:rPr>
          <w:rFonts w:ascii="Courier New" w:hAnsi="Courier New" w:cs="Courier New"/>
          <w:lang w:val="en-GB"/>
        </w:rPr>
        <w:t>136  971</w:t>
      </w:r>
      <w:proofErr w:type="gramEnd"/>
      <w:r w:rsidRPr="004A3105">
        <w:rPr>
          <w:rFonts w:ascii="Courier New" w:hAnsi="Courier New" w:cs="Courier New"/>
          <w:lang w:val="en-GB"/>
        </w:rPr>
        <w:t xml:space="preserve"> 1000   74 1000  823  941    9</w:t>
      </w:r>
    </w:p>
    <w:p w14:paraId="7933E1C8" w14:textId="77777777" w:rsidR="00AA7E43" w:rsidRPr="004A3105" w:rsidRDefault="00AA7E43" w:rsidP="007E7CC9">
      <w:pPr>
        <w:pStyle w:val="Code"/>
        <w:spacing w:line="360" w:lineRule="auto"/>
        <w:rPr>
          <w:rFonts w:ascii="Courier New" w:hAnsi="Courier New" w:cs="Courier New"/>
          <w:lang w:val="en-GB"/>
        </w:rPr>
      </w:pPr>
      <w:proofErr w:type="gramStart"/>
      <w:r w:rsidRPr="004A3105">
        <w:rPr>
          <w:rFonts w:ascii="Courier New" w:hAnsi="Courier New" w:cs="Courier New"/>
          <w:lang w:val="en-GB"/>
        </w:rPr>
        <w:t>G  945</w:t>
      </w:r>
      <w:proofErr w:type="gramEnd"/>
      <w:r w:rsidRPr="004A3105">
        <w:rPr>
          <w:rFonts w:ascii="Courier New" w:hAnsi="Courier New" w:cs="Courier New"/>
          <w:lang w:val="en-GB"/>
        </w:rPr>
        <w:t xml:space="preserve">  106    0    0   24    0    0    2    6</w:t>
      </w:r>
    </w:p>
    <w:p w14:paraId="5669BA81" w14:textId="77777777" w:rsidR="00AA7E43" w:rsidRPr="004A3105" w:rsidRDefault="00AA7E43" w:rsidP="007E7CC9">
      <w:pPr>
        <w:pStyle w:val="Code"/>
        <w:spacing w:line="360" w:lineRule="auto"/>
        <w:rPr>
          <w:rFonts w:ascii="Courier New" w:hAnsi="Courier New" w:cs="Courier New"/>
          <w:lang w:val="en-GB"/>
        </w:rPr>
      </w:pPr>
      <w:r w:rsidRPr="004A3105">
        <w:rPr>
          <w:rFonts w:ascii="Courier New" w:hAnsi="Courier New" w:cs="Courier New"/>
          <w:lang w:val="en-GB"/>
        </w:rPr>
        <w:t>T   42    0    0    0   89    0   11   32   22</w:t>
      </w:r>
    </w:p>
    <w:p w14:paraId="3124C2A7" w14:textId="60363AAD" w:rsidR="00AA7E43" w:rsidRPr="00AF5DD8" w:rsidRDefault="00AA7E43"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 xml:space="preserve">This motif was used as a starting point in the following analysis. As this motif is rather short, it is expected to deliver many false positive hits during searching. To circumvent this problem, the motif was used to query </w:t>
      </w:r>
      <w:proofErr w:type="spellStart"/>
      <w:r w:rsidRPr="004A3105">
        <w:rPr>
          <w:rFonts w:ascii="Times New Roman" w:hAnsi="Times New Roman" w:cs="Times New Roman"/>
          <w:lang w:val="en-GB"/>
        </w:rPr>
        <w:t>MotifDB</w:t>
      </w:r>
      <w:proofErr w:type="spellEnd"/>
      <w:r w:rsidRPr="004A3105">
        <w:rPr>
          <w:rFonts w:ascii="Times New Roman" w:hAnsi="Times New Roman" w:cs="Times New Roman"/>
          <w:lang w:val="en-GB"/>
        </w:rPr>
        <w:t xml:space="preserve"> for further, more exact binding site information. Based on the results of this search, two further binding patterns were identified: Gli2 and GLI2-2 (</w:t>
      </w:r>
      <w:r w:rsidRPr="004A3105">
        <w:rPr>
          <w:rFonts w:ascii="Times New Roman" w:hAnsi="Times New Roman" w:cs="Times New Roman"/>
          <w:b/>
          <w:lang w:val="en-GB"/>
        </w:rPr>
        <w:t>Fig</w:t>
      </w:r>
      <w:r w:rsidR="00E06661" w:rsidRPr="004A3105">
        <w:rPr>
          <w:rFonts w:ascii="Times New Roman" w:hAnsi="Times New Roman" w:cs="Times New Roman"/>
          <w:b/>
          <w:lang w:val="en-GB"/>
        </w:rPr>
        <w:t>.</w:t>
      </w:r>
      <w:r w:rsidRPr="004A3105">
        <w:rPr>
          <w:rFonts w:ascii="Times New Roman" w:hAnsi="Times New Roman" w:cs="Times New Roman"/>
          <w:b/>
          <w:lang w:val="en-GB"/>
        </w:rPr>
        <w:t xml:space="preserve"> </w:t>
      </w:r>
      <w:r w:rsidR="00DE3212" w:rsidRPr="007E7CC9">
        <w:rPr>
          <w:rFonts w:ascii="Times New Roman" w:hAnsi="Times New Roman" w:cs="Times New Roman"/>
          <w:b/>
          <w:color w:val="FF0000"/>
          <w:lang w:val="en-GB"/>
        </w:rPr>
        <w:t>S13</w:t>
      </w:r>
      <w:r w:rsidRPr="004A3105">
        <w:rPr>
          <w:rFonts w:ascii="Times New Roman" w:hAnsi="Times New Roman" w:cs="Times New Roman"/>
          <w:lang w:val="en-GB"/>
        </w:rPr>
        <w:t>)</w:t>
      </w:r>
      <w:r w:rsidR="007F2F6C" w:rsidRPr="000B6CC8">
        <w:rPr>
          <w:rFonts w:ascii="Times New Roman" w:hAnsi="Times New Roman" w:cs="Times New Roman"/>
          <w:lang w:val="en-GB"/>
        </w:rPr>
        <w:t xml:space="preserve"> (</w:t>
      </w:r>
      <w:proofErr w:type="spellStart"/>
      <w:r w:rsidR="007F2F6C" w:rsidRPr="00AF5DD8">
        <w:rPr>
          <w:rFonts w:ascii="Times New Roman" w:hAnsi="Times New Roman" w:cs="Times New Roman"/>
          <w:color w:val="0000FF"/>
          <w:lang w:val="en-GB"/>
        </w:rPr>
        <w:t>Jolma</w:t>
      </w:r>
      <w:proofErr w:type="spellEnd"/>
      <w:r w:rsidR="007F2F6C" w:rsidRPr="00AF5DD8">
        <w:rPr>
          <w:rFonts w:ascii="Times New Roman" w:hAnsi="Times New Roman" w:cs="Times New Roman"/>
          <w:color w:val="0000FF"/>
          <w:lang w:val="en-GB"/>
        </w:rPr>
        <w:t xml:space="preserve"> et al. 2013</w:t>
      </w:r>
      <w:r w:rsidR="007F2F6C" w:rsidRPr="00AF5DD8">
        <w:rPr>
          <w:rFonts w:ascii="Times New Roman" w:hAnsi="Times New Roman" w:cs="Times New Roman"/>
          <w:lang w:val="en-GB"/>
        </w:rPr>
        <w:t>)</w:t>
      </w:r>
      <w:r w:rsidRPr="00AF5DD8">
        <w:rPr>
          <w:rFonts w:ascii="Times New Roman" w:hAnsi="Times New Roman" w:cs="Times New Roman"/>
          <w:lang w:val="en-GB"/>
        </w:rPr>
        <w:t>. The three patterns were all used in the binding site prediction calculations.</w:t>
      </w:r>
    </w:p>
    <w:p w14:paraId="6A4C47B3" w14:textId="77777777" w:rsidR="00AA7E43" w:rsidRPr="004A3105" w:rsidRDefault="00AA7E43"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t xml:space="preserve">Target genes: Four potential orthologues of the </w:t>
      </w:r>
      <w:r w:rsidRPr="004A3105">
        <w:rPr>
          <w:rFonts w:ascii="Times New Roman" w:hAnsi="Times New Roman" w:cs="Times New Roman"/>
          <w:i/>
          <w:lang w:val="en-GB"/>
        </w:rPr>
        <w:t>C. elegans goa-1</w:t>
      </w:r>
      <w:r w:rsidRPr="004A3105">
        <w:rPr>
          <w:rFonts w:ascii="Times New Roman" w:hAnsi="Times New Roman" w:cs="Times New Roman"/>
          <w:lang w:val="en-GB"/>
        </w:rPr>
        <w:t xml:space="preserve"> gene were identified in the human genome: </w:t>
      </w:r>
      <w:r w:rsidRPr="004A3105">
        <w:rPr>
          <w:rFonts w:ascii="Times New Roman" w:hAnsi="Times New Roman" w:cs="Times New Roman"/>
          <w:i/>
          <w:lang w:val="en-GB"/>
        </w:rPr>
        <w:t>GNAO1</w:t>
      </w:r>
      <w:r w:rsidRPr="004A3105">
        <w:rPr>
          <w:rFonts w:ascii="Times New Roman" w:hAnsi="Times New Roman" w:cs="Times New Roman"/>
          <w:lang w:val="en-GB"/>
        </w:rPr>
        <w:t xml:space="preserve">, </w:t>
      </w:r>
      <w:r w:rsidRPr="004A3105">
        <w:rPr>
          <w:rFonts w:ascii="Times New Roman" w:hAnsi="Times New Roman" w:cs="Times New Roman"/>
          <w:i/>
          <w:lang w:val="en-GB"/>
        </w:rPr>
        <w:t>GNAI1</w:t>
      </w:r>
      <w:r w:rsidRPr="004A3105">
        <w:rPr>
          <w:rFonts w:ascii="Times New Roman" w:hAnsi="Times New Roman" w:cs="Times New Roman"/>
          <w:lang w:val="en-GB"/>
        </w:rPr>
        <w:t xml:space="preserve">, </w:t>
      </w:r>
      <w:r w:rsidRPr="004A3105">
        <w:rPr>
          <w:rFonts w:ascii="Times New Roman" w:hAnsi="Times New Roman" w:cs="Times New Roman"/>
          <w:i/>
          <w:lang w:val="en-GB"/>
        </w:rPr>
        <w:t>GNAI2</w:t>
      </w:r>
      <w:r w:rsidRPr="004A3105">
        <w:rPr>
          <w:rFonts w:ascii="Times New Roman" w:hAnsi="Times New Roman" w:cs="Times New Roman"/>
          <w:lang w:val="en-GB"/>
        </w:rPr>
        <w:t xml:space="preserve"> and </w:t>
      </w:r>
      <w:r w:rsidRPr="004A3105">
        <w:rPr>
          <w:rFonts w:ascii="Times New Roman" w:hAnsi="Times New Roman" w:cs="Times New Roman"/>
          <w:i/>
          <w:lang w:val="en-GB"/>
        </w:rPr>
        <w:t>GNAI3</w:t>
      </w:r>
      <w:r w:rsidRPr="004A3105">
        <w:rPr>
          <w:rFonts w:ascii="Times New Roman" w:hAnsi="Times New Roman" w:cs="Times New Roman"/>
          <w:lang w:val="en-GB"/>
        </w:rPr>
        <w:t>. The genomic region of these genes, together with their up- and downstream regulatory sequences, was used in the motif prediction analysis.</w:t>
      </w:r>
    </w:p>
    <w:p w14:paraId="0B677F5D" w14:textId="1EA97073" w:rsidR="00AA7E43" w:rsidRPr="000B6CC8" w:rsidRDefault="00AA7E43" w:rsidP="007E7CC9">
      <w:pPr>
        <w:spacing w:line="360" w:lineRule="auto"/>
        <w:jc w:val="both"/>
        <w:rPr>
          <w:rFonts w:ascii="Times New Roman" w:hAnsi="Times New Roman" w:cs="Times New Roman"/>
          <w:lang w:val="en-GB"/>
        </w:rPr>
      </w:pPr>
      <w:r w:rsidRPr="004A3105">
        <w:rPr>
          <w:rFonts w:ascii="Times New Roman" w:hAnsi="Times New Roman" w:cs="Times New Roman"/>
          <w:lang w:val="en-GB"/>
        </w:rPr>
        <w:lastRenderedPageBreak/>
        <w:t>Genomic regions of these genes were obtained from the ENSEMBL database</w:t>
      </w:r>
      <w:r w:rsidR="007F2F6C" w:rsidRPr="004A3105">
        <w:rPr>
          <w:rFonts w:ascii="Times New Roman" w:hAnsi="Times New Roman" w:cs="Times New Roman"/>
          <w:lang w:val="en-GB"/>
        </w:rPr>
        <w:t xml:space="preserve"> (</w:t>
      </w:r>
      <w:proofErr w:type="spellStart"/>
      <w:r w:rsidR="007F2F6C" w:rsidRPr="007E7CC9">
        <w:rPr>
          <w:rFonts w:ascii="Times New Roman" w:hAnsi="Times New Roman" w:cs="Times New Roman"/>
          <w:color w:val="0000FF"/>
          <w:lang w:val="en-GB"/>
        </w:rPr>
        <w:t>Flicek</w:t>
      </w:r>
      <w:proofErr w:type="spellEnd"/>
      <w:r w:rsidR="007F2F6C" w:rsidRPr="007E7CC9">
        <w:rPr>
          <w:rFonts w:ascii="Times New Roman" w:hAnsi="Times New Roman" w:cs="Times New Roman"/>
          <w:color w:val="0000FF"/>
          <w:lang w:val="en-GB"/>
        </w:rPr>
        <w:t xml:space="preserve"> et al. 2014</w:t>
      </w:r>
      <w:r w:rsidR="007F2F6C" w:rsidRPr="004A3105">
        <w:rPr>
          <w:rFonts w:ascii="Times New Roman" w:hAnsi="Times New Roman" w:cs="Times New Roman"/>
          <w:lang w:val="en-GB"/>
        </w:rPr>
        <w:t>)</w:t>
      </w:r>
      <w:r w:rsidRPr="000B6CC8">
        <w:rPr>
          <w:rFonts w:ascii="Times New Roman" w:hAnsi="Times New Roman" w:cs="Times New Roman"/>
          <w:lang w:val="en-GB"/>
        </w:rPr>
        <w:t xml:space="preserve">. Intergenic genomic regions upstream and downstream of the </w:t>
      </w:r>
      <w:r w:rsidRPr="00AF5DD8">
        <w:rPr>
          <w:rFonts w:ascii="Times New Roman" w:hAnsi="Times New Roman" w:cs="Times New Roman"/>
          <w:i/>
          <w:lang w:val="en-GB"/>
        </w:rPr>
        <w:t>GNA</w:t>
      </w:r>
      <w:r w:rsidRPr="00AF5DD8">
        <w:rPr>
          <w:rFonts w:ascii="Times New Roman" w:hAnsi="Times New Roman" w:cs="Times New Roman"/>
          <w:lang w:val="en-GB"/>
        </w:rPr>
        <w:t xml:space="preserve"> genes were considered as shown in </w:t>
      </w:r>
      <w:r w:rsidRPr="00AF5DD8">
        <w:rPr>
          <w:rFonts w:ascii="Times New Roman" w:hAnsi="Times New Roman" w:cs="Times New Roman"/>
          <w:b/>
          <w:lang w:val="en-GB"/>
        </w:rPr>
        <w:t xml:space="preserve">Table </w:t>
      </w:r>
      <w:r w:rsidR="00DE3212" w:rsidRPr="007E7CC9">
        <w:rPr>
          <w:rFonts w:ascii="Times New Roman" w:hAnsi="Times New Roman" w:cs="Times New Roman"/>
          <w:b/>
          <w:color w:val="FF0000"/>
          <w:lang w:val="en-GB"/>
        </w:rPr>
        <w:t>S14</w:t>
      </w:r>
      <w:r w:rsidRPr="004A3105">
        <w:rPr>
          <w:rFonts w:ascii="Times New Roman" w:hAnsi="Times New Roman" w:cs="Times New Roman"/>
          <w:lang w:val="en-GB"/>
        </w:rPr>
        <w:t>. Eutherian orthologue alignments of these regions we</w:t>
      </w:r>
      <w:r w:rsidRPr="000B6CC8">
        <w:rPr>
          <w:rFonts w:ascii="Times New Roman" w:hAnsi="Times New Roman" w:cs="Times New Roman"/>
          <w:lang w:val="en-GB"/>
        </w:rPr>
        <w:t>re obtained from ENSEMBL.</w:t>
      </w:r>
    </w:p>
    <w:p w14:paraId="1C8DC464" w14:textId="0C865CAF" w:rsidR="00AA7E43" w:rsidRPr="00AF5DD8" w:rsidRDefault="00AA7E43" w:rsidP="007E7CC9">
      <w:pPr>
        <w:spacing w:line="360" w:lineRule="auto"/>
        <w:jc w:val="both"/>
        <w:rPr>
          <w:rFonts w:ascii="Times New Roman" w:hAnsi="Times New Roman" w:cs="Times New Roman"/>
          <w:b/>
          <w:i/>
          <w:lang w:val="en-GB"/>
        </w:rPr>
      </w:pPr>
      <w:r w:rsidRPr="00AF5DD8">
        <w:rPr>
          <w:rFonts w:ascii="Times New Roman" w:hAnsi="Times New Roman" w:cs="Times New Roman"/>
          <w:lang w:val="en-GB"/>
        </w:rPr>
        <w:t>For motif search, Motif Occurrence Detection Suite</w:t>
      </w:r>
      <w:r w:rsidR="007F2F6C" w:rsidRPr="00AF5DD8">
        <w:rPr>
          <w:rFonts w:ascii="Times New Roman" w:hAnsi="Times New Roman" w:cs="Times New Roman"/>
          <w:lang w:val="en-GB"/>
        </w:rPr>
        <w:t xml:space="preserve"> (</w:t>
      </w:r>
      <w:proofErr w:type="spellStart"/>
      <w:r w:rsidR="007F2F6C" w:rsidRPr="00AF5DD8">
        <w:rPr>
          <w:rFonts w:ascii="Times New Roman" w:hAnsi="Times New Roman" w:cs="Times New Roman"/>
          <w:color w:val="0000FF"/>
          <w:lang w:val="en-GB"/>
        </w:rPr>
        <w:t>Korhonen</w:t>
      </w:r>
      <w:proofErr w:type="spellEnd"/>
      <w:r w:rsidR="007F2F6C" w:rsidRPr="00AF5DD8">
        <w:rPr>
          <w:rFonts w:ascii="Times New Roman" w:hAnsi="Times New Roman" w:cs="Times New Roman"/>
          <w:color w:val="0000FF"/>
          <w:lang w:val="en-GB"/>
        </w:rPr>
        <w:t xml:space="preserve"> et al. 2009</w:t>
      </w:r>
      <w:r w:rsidR="007F2F6C" w:rsidRPr="004A3105">
        <w:rPr>
          <w:rFonts w:ascii="Times New Roman" w:hAnsi="Times New Roman" w:cs="Times New Roman"/>
          <w:lang w:val="en-GB"/>
        </w:rPr>
        <w:t xml:space="preserve">) </w:t>
      </w:r>
      <w:r w:rsidRPr="004A3105">
        <w:rPr>
          <w:rFonts w:ascii="Times New Roman" w:hAnsi="Times New Roman" w:cs="Times New Roman"/>
          <w:lang w:val="en-GB"/>
        </w:rPr>
        <w:t xml:space="preserve">was applied on human sequences from each alignment, using custom written </w:t>
      </w:r>
      <w:proofErr w:type="spellStart"/>
      <w:r w:rsidRPr="004A3105">
        <w:rPr>
          <w:rFonts w:ascii="Times New Roman" w:hAnsi="Times New Roman" w:cs="Times New Roman"/>
          <w:lang w:val="en-GB"/>
        </w:rPr>
        <w:t>BioPerl</w:t>
      </w:r>
      <w:proofErr w:type="spellEnd"/>
      <w:r w:rsidRPr="004A3105">
        <w:rPr>
          <w:rFonts w:ascii="Times New Roman" w:hAnsi="Times New Roman" w:cs="Times New Roman"/>
          <w:lang w:val="en-GB"/>
        </w:rPr>
        <w:t xml:space="preserve"> scripts</w:t>
      </w:r>
      <w:r w:rsidR="00633808" w:rsidRPr="004A3105">
        <w:rPr>
          <w:rFonts w:ascii="Times New Roman" w:hAnsi="Times New Roman" w:cs="Times New Roman"/>
          <w:lang w:val="en-GB"/>
        </w:rPr>
        <w:t xml:space="preserve"> </w:t>
      </w:r>
      <w:r w:rsidR="007F2F6C" w:rsidRPr="004A3105">
        <w:rPr>
          <w:rFonts w:ascii="Times New Roman" w:hAnsi="Times New Roman" w:cs="Times New Roman"/>
          <w:lang w:val="en-GB"/>
        </w:rPr>
        <w:t>(</w:t>
      </w:r>
      <w:proofErr w:type="spellStart"/>
      <w:r w:rsidR="00633808" w:rsidRPr="004A3105">
        <w:rPr>
          <w:rFonts w:ascii="Times New Roman" w:hAnsi="Times New Roman" w:cs="Times New Roman"/>
          <w:color w:val="0000FF"/>
          <w:lang w:val="en-GB"/>
        </w:rPr>
        <w:t>Stajich</w:t>
      </w:r>
      <w:proofErr w:type="spellEnd"/>
      <w:r w:rsidR="00633808" w:rsidRPr="007E7CC9">
        <w:rPr>
          <w:rFonts w:ascii="Times New Roman" w:hAnsi="Times New Roman" w:cs="Times New Roman"/>
          <w:color w:val="0000FF"/>
          <w:lang w:val="en-GB"/>
        </w:rPr>
        <w:t xml:space="preserve"> et al. 2002</w:t>
      </w:r>
      <w:r w:rsidR="007F2F6C" w:rsidRPr="004A3105">
        <w:rPr>
          <w:rFonts w:ascii="Times New Roman" w:hAnsi="Times New Roman" w:cs="Times New Roman"/>
          <w:lang w:val="en-GB"/>
        </w:rPr>
        <w:t>)</w:t>
      </w:r>
      <w:r w:rsidRPr="000B6CC8">
        <w:rPr>
          <w:rFonts w:ascii="Times New Roman" w:hAnsi="Times New Roman" w:cs="Times New Roman"/>
          <w:lang w:val="en-GB"/>
        </w:rPr>
        <w:t xml:space="preserve">. </w:t>
      </w:r>
      <w:r w:rsidRPr="00AF5DD8">
        <w:rPr>
          <w:rFonts w:ascii="Times New Roman" w:hAnsi="Times New Roman" w:cs="Times New Roman"/>
          <w:b/>
          <w:lang w:val="en-GB"/>
        </w:rPr>
        <w:t xml:space="preserve">Table </w:t>
      </w:r>
      <w:r w:rsidR="00DE3212" w:rsidRPr="007E7CC9">
        <w:rPr>
          <w:rFonts w:ascii="Times New Roman" w:hAnsi="Times New Roman" w:cs="Times New Roman"/>
          <w:b/>
          <w:color w:val="FF0000"/>
          <w:lang w:val="en-GB"/>
        </w:rPr>
        <w:t>S15</w:t>
      </w:r>
      <w:r w:rsidR="00DE3212" w:rsidRPr="007E7CC9">
        <w:rPr>
          <w:rFonts w:ascii="Times New Roman" w:hAnsi="Times New Roman" w:cs="Times New Roman"/>
          <w:color w:val="FF0000"/>
          <w:lang w:val="en-GB"/>
        </w:rPr>
        <w:t xml:space="preserve"> </w:t>
      </w:r>
      <w:r w:rsidRPr="004A3105">
        <w:rPr>
          <w:rFonts w:ascii="Times New Roman" w:hAnsi="Times New Roman" w:cs="Times New Roman"/>
          <w:lang w:val="en-GB"/>
        </w:rPr>
        <w:t xml:space="preserve">summarizes the number of hits </w:t>
      </w:r>
      <w:r w:rsidRPr="000B6CC8">
        <w:rPr>
          <w:rFonts w:ascii="Times New Roman" w:hAnsi="Times New Roman" w:cs="Times New Roman"/>
          <w:lang w:val="en-GB"/>
        </w:rPr>
        <w:t>from the genomic regions of these genes.</w:t>
      </w:r>
    </w:p>
    <w:p w14:paraId="05B3ED40" w14:textId="6CCAC25F" w:rsidR="00700B4A" w:rsidRPr="00AF5DD8" w:rsidRDefault="00AA7E43" w:rsidP="007E7CC9">
      <w:pPr>
        <w:spacing w:line="360" w:lineRule="auto"/>
        <w:jc w:val="both"/>
        <w:rPr>
          <w:rFonts w:ascii="Times New Roman" w:hAnsi="Times New Roman" w:cs="Times New Roman"/>
          <w:lang w:val="en-GB"/>
        </w:rPr>
      </w:pPr>
      <w:r w:rsidRPr="00AF5DD8">
        <w:rPr>
          <w:rFonts w:ascii="Times New Roman" w:hAnsi="Times New Roman" w:cs="Times New Roman"/>
          <w:lang w:val="en-GB"/>
        </w:rPr>
        <w:t>The conservation of hits in the eutherian o</w:t>
      </w:r>
      <w:r w:rsidR="00CE587A" w:rsidRPr="00AF5DD8">
        <w:rPr>
          <w:rFonts w:ascii="Times New Roman" w:hAnsi="Times New Roman" w:cs="Times New Roman"/>
          <w:lang w:val="en-GB"/>
        </w:rPr>
        <w:t>r</w:t>
      </w:r>
      <w:r w:rsidRPr="00AF5DD8">
        <w:rPr>
          <w:rFonts w:ascii="Times New Roman" w:hAnsi="Times New Roman" w:cs="Times New Roman"/>
          <w:lang w:val="en-GB"/>
        </w:rPr>
        <w:t>tholog</w:t>
      </w:r>
      <w:r w:rsidR="0090376A" w:rsidRPr="004A3105">
        <w:rPr>
          <w:rFonts w:ascii="Times New Roman" w:hAnsi="Times New Roman" w:cs="Times New Roman"/>
          <w:lang w:val="en-GB"/>
        </w:rPr>
        <w:t>ue</w:t>
      </w:r>
      <w:r w:rsidRPr="004A3105">
        <w:rPr>
          <w:rFonts w:ascii="Times New Roman" w:hAnsi="Times New Roman" w:cs="Times New Roman"/>
          <w:lang w:val="en-GB"/>
        </w:rPr>
        <w:t xml:space="preserve">s with scores above 8.5 was investigated further using the software </w:t>
      </w:r>
      <w:proofErr w:type="spellStart"/>
      <w:r w:rsidRPr="004A3105">
        <w:rPr>
          <w:rFonts w:ascii="Times New Roman" w:hAnsi="Times New Roman" w:cs="Times New Roman"/>
          <w:lang w:val="en-GB"/>
        </w:rPr>
        <w:t>Jalview</w:t>
      </w:r>
      <w:proofErr w:type="spellEnd"/>
      <w:r w:rsidR="00633808" w:rsidRPr="004A3105">
        <w:rPr>
          <w:rFonts w:ascii="Times New Roman" w:hAnsi="Times New Roman" w:cs="Times New Roman"/>
          <w:lang w:val="en-GB"/>
        </w:rPr>
        <w:t xml:space="preserve"> (</w:t>
      </w:r>
      <w:r w:rsidR="00633808" w:rsidRPr="004A3105">
        <w:rPr>
          <w:rFonts w:ascii="Times New Roman" w:hAnsi="Times New Roman" w:cs="Times New Roman"/>
          <w:color w:val="0000FF"/>
          <w:lang w:val="en-GB"/>
        </w:rPr>
        <w:t>Waterhouse et al. 2009</w:t>
      </w:r>
      <w:r w:rsidR="00633808" w:rsidRPr="004A3105">
        <w:rPr>
          <w:rFonts w:ascii="Times New Roman" w:hAnsi="Times New Roman" w:cs="Times New Roman"/>
          <w:lang w:val="en-GB"/>
        </w:rPr>
        <w:t xml:space="preserve">) </w:t>
      </w:r>
      <w:r w:rsidRPr="004A3105">
        <w:rPr>
          <w:rFonts w:ascii="Times New Roman" w:hAnsi="Times New Roman" w:cs="Times New Roman"/>
          <w:lang w:val="en-GB"/>
        </w:rPr>
        <w:t xml:space="preserve">and custom </w:t>
      </w:r>
      <w:proofErr w:type="spellStart"/>
      <w:r w:rsidRPr="004A3105">
        <w:rPr>
          <w:rFonts w:ascii="Times New Roman" w:hAnsi="Times New Roman" w:cs="Times New Roman"/>
          <w:lang w:val="en-GB"/>
        </w:rPr>
        <w:t>BioPerl</w:t>
      </w:r>
      <w:proofErr w:type="spellEnd"/>
      <w:r w:rsidRPr="004A3105">
        <w:rPr>
          <w:rFonts w:ascii="Times New Roman" w:hAnsi="Times New Roman" w:cs="Times New Roman"/>
          <w:lang w:val="en-GB"/>
        </w:rPr>
        <w:t xml:space="preserve"> scripts. Hits showing more than 90% identity among the 17 eutherian orthologues were assessed further manually.</w:t>
      </w:r>
      <w:r w:rsidR="00700B4A" w:rsidRPr="004A3105">
        <w:rPr>
          <w:lang w:val="en-GB"/>
        </w:rPr>
        <w:t xml:space="preserve"> </w:t>
      </w:r>
      <w:hyperlink r:id="rId8" w:anchor="_blank" w:history="1">
        <w:r w:rsidR="00700B4A" w:rsidRPr="004A3105">
          <w:rPr>
            <w:rStyle w:val="Hiperhivatkozs"/>
            <w:rFonts w:ascii="Times New Roman" w:hAnsi="Times New Roman" w:cs="Times New Roman"/>
            <w:i/>
            <w:color w:val="auto"/>
            <w:u w:val="none"/>
            <w:lang w:val="en-GB"/>
          </w:rPr>
          <w:t>GNAI1</w:t>
        </w:r>
        <w:r w:rsidR="00700B4A" w:rsidRPr="004A3105">
          <w:rPr>
            <w:rStyle w:val="Hiperhivatkozs"/>
            <w:rFonts w:ascii="Times New Roman" w:hAnsi="Times New Roman" w:cs="Times New Roman"/>
            <w:color w:val="auto"/>
            <w:u w:val="none"/>
            <w:lang w:val="en-GB"/>
          </w:rPr>
          <w:t xml:space="preserve"> region</w:t>
        </w:r>
      </w:hyperlink>
      <w:r w:rsidR="00700B4A" w:rsidRPr="004A3105">
        <w:rPr>
          <w:rFonts w:ascii="Times New Roman" w:hAnsi="Times New Roman" w:cs="Times New Roman"/>
          <w:lang w:val="en-GB"/>
        </w:rPr>
        <w:t xml:space="preserve"> contains candidates with much lower scores (below 9 in c</w:t>
      </w:r>
      <w:r w:rsidR="00700B4A" w:rsidRPr="000B6CC8">
        <w:rPr>
          <w:rFonts w:ascii="Times New Roman" w:hAnsi="Times New Roman" w:cs="Times New Roman"/>
          <w:lang w:val="en-GB"/>
        </w:rPr>
        <w:t>ase of all motifs) (</w:t>
      </w:r>
      <w:r w:rsidR="00700B4A" w:rsidRPr="00AF5DD8">
        <w:rPr>
          <w:rFonts w:ascii="Times New Roman" w:hAnsi="Times New Roman" w:cs="Times New Roman"/>
          <w:b/>
          <w:lang w:val="en-GB"/>
        </w:rPr>
        <w:t xml:space="preserve">Fig. </w:t>
      </w:r>
      <w:r w:rsidR="00DE3212" w:rsidRPr="007E7CC9">
        <w:rPr>
          <w:rFonts w:ascii="Times New Roman" w:hAnsi="Times New Roman" w:cs="Times New Roman"/>
          <w:b/>
          <w:color w:val="FF0000"/>
          <w:lang w:val="en-GB"/>
        </w:rPr>
        <w:t>S14</w:t>
      </w:r>
      <w:r w:rsidR="00700B4A" w:rsidRPr="004A3105">
        <w:rPr>
          <w:rFonts w:ascii="Times New Roman" w:hAnsi="Times New Roman" w:cs="Times New Roman"/>
          <w:lang w:val="en-GB"/>
        </w:rPr>
        <w:t xml:space="preserve">). No site reaching the defined thresholds was detected in the genomic region of </w:t>
      </w:r>
      <w:r w:rsidR="00700B4A" w:rsidRPr="000B6CC8">
        <w:rPr>
          <w:rFonts w:ascii="Times New Roman" w:hAnsi="Times New Roman" w:cs="Times New Roman"/>
          <w:i/>
          <w:lang w:val="en-GB"/>
        </w:rPr>
        <w:t>GNAI2</w:t>
      </w:r>
      <w:r w:rsidR="00700B4A" w:rsidRPr="00AF5DD8">
        <w:rPr>
          <w:rFonts w:ascii="Times New Roman" w:hAnsi="Times New Roman" w:cs="Times New Roman"/>
          <w:lang w:val="en-GB"/>
        </w:rPr>
        <w:t xml:space="preserve">. In </w:t>
      </w:r>
      <w:hyperlink r:id="rId9" w:history="1">
        <w:r w:rsidR="00700B4A" w:rsidRPr="004A3105">
          <w:rPr>
            <w:rStyle w:val="Hiperhivatkozs"/>
            <w:rFonts w:ascii="Times New Roman" w:hAnsi="Times New Roman" w:cs="Times New Roman"/>
            <w:color w:val="auto"/>
            <w:u w:val="none"/>
            <w:lang w:val="en-GB"/>
          </w:rPr>
          <w:t xml:space="preserve">the </w:t>
        </w:r>
        <w:r w:rsidR="00700B4A" w:rsidRPr="004A3105">
          <w:rPr>
            <w:rStyle w:val="Hiperhivatkozs"/>
            <w:rFonts w:ascii="Times New Roman" w:hAnsi="Times New Roman" w:cs="Times New Roman"/>
            <w:i/>
            <w:color w:val="auto"/>
            <w:u w:val="none"/>
            <w:lang w:val="en-GB"/>
          </w:rPr>
          <w:t>GNAI3</w:t>
        </w:r>
        <w:r w:rsidR="00700B4A" w:rsidRPr="004A3105">
          <w:rPr>
            <w:rStyle w:val="Hiperhivatkozs"/>
            <w:rFonts w:ascii="Times New Roman" w:hAnsi="Times New Roman" w:cs="Times New Roman"/>
            <w:color w:val="auto"/>
            <w:u w:val="none"/>
            <w:lang w:val="en-GB"/>
          </w:rPr>
          <w:t xml:space="preserve"> region, </w:t>
        </w:r>
      </w:hyperlink>
      <w:r w:rsidR="00700B4A" w:rsidRPr="004A3105">
        <w:rPr>
          <w:rFonts w:ascii="Times New Roman" w:hAnsi="Times New Roman" w:cs="Times New Roman"/>
          <w:lang w:val="en-GB"/>
        </w:rPr>
        <w:t xml:space="preserve">there are </w:t>
      </w:r>
      <w:r w:rsidR="00700B4A" w:rsidRPr="000B6CC8">
        <w:rPr>
          <w:rFonts w:ascii="Times New Roman" w:hAnsi="Times New Roman" w:cs="Times New Roman"/>
          <w:lang w:val="en-GB"/>
        </w:rPr>
        <w:t xml:space="preserve">only low score hits mainly because long stretches of the alignment are specific to primates. Interestingly, many of these sites are very similar to each other with the following consensus sequence: GGCCTCCCAA. This is different only at the second position </w:t>
      </w:r>
      <w:r w:rsidR="00700B4A" w:rsidRPr="00AF5DD8">
        <w:rPr>
          <w:rFonts w:ascii="Times New Roman" w:hAnsi="Times New Roman" w:cs="Times New Roman"/>
          <w:lang w:val="en-GB"/>
        </w:rPr>
        <w:t xml:space="preserve">from the described TRA-1/GLI binding site in </w:t>
      </w:r>
      <w:r w:rsidR="00A74325" w:rsidRPr="00AF5DD8">
        <w:rPr>
          <w:rFonts w:ascii="Times New Roman" w:hAnsi="Times New Roman" w:cs="Times New Roman"/>
          <w:i/>
          <w:lang w:val="en-GB"/>
        </w:rPr>
        <w:t>C. elegans</w:t>
      </w:r>
      <w:r w:rsidR="00AA7B9E" w:rsidRPr="00AF5DD8">
        <w:rPr>
          <w:rFonts w:ascii="Times New Roman" w:hAnsi="Times New Roman" w:cs="Times New Roman"/>
          <w:i/>
          <w:lang w:val="en-GB"/>
        </w:rPr>
        <w:t xml:space="preserve"> </w:t>
      </w:r>
      <w:r w:rsidR="00633808" w:rsidRPr="00AF5DD8">
        <w:rPr>
          <w:rFonts w:ascii="Times New Roman" w:hAnsi="Times New Roman" w:cs="Times New Roman"/>
          <w:lang w:val="en-GB"/>
        </w:rPr>
        <w:t>(</w:t>
      </w:r>
      <w:r w:rsidR="00633808" w:rsidRPr="007E7CC9">
        <w:rPr>
          <w:rFonts w:ascii="Times New Roman" w:hAnsi="Times New Roman" w:cs="Times New Roman"/>
          <w:color w:val="0000FF"/>
          <w:lang w:val="en-GB"/>
        </w:rPr>
        <w:t>Gentleman et al. 2004</w:t>
      </w:r>
      <w:r w:rsidR="00633808" w:rsidRPr="004A3105">
        <w:rPr>
          <w:rFonts w:ascii="Times New Roman" w:hAnsi="Times New Roman" w:cs="Times New Roman"/>
          <w:lang w:val="en-GB"/>
        </w:rPr>
        <w:t>)</w:t>
      </w:r>
      <w:r w:rsidR="00700B4A" w:rsidRPr="000B6CC8">
        <w:rPr>
          <w:rFonts w:ascii="Times New Roman" w:hAnsi="Times New Roman" w:cs="Times New Roman"/>
          <w:lang w:val="en-GB"/>
        </w:rPr>
        <w:t>. These sequences likely represent real, primate-specific binding sites. This is supported by the fact that one of the sites (109550785-109550798) is significant from two motifs</w:t>
      </w:r>
      <w:r w:rsidR="00700B4A" w:rsidRPr="00AF5DD8">
        <w:rPr>
          <w:rFonts w:ascii="Times New Roman" w:hAnsi="Times New Roman" w:cs="Times New Roman"/>
          <w:lang w:val="en-GB"/>
        </w:rPr>
        <w:t xml:space="preserve"> (GLI2 consensus: 9.03, GLI2 Jolma2013: 8.82), and falls to the annotated promoter region of </w:t>
      </w:r>
      <w:r w:rsidR="00700B4A" w:rsidRPr="00AF5DD8">
        <w:rPr>
          <w:rFonts w:ascii="Times New Roman" w:hAnsi="Times New Roman" w:cs="Times New Roman"/>
          <w:i/>
          <w:lang w:val="en-GB"/>
        </w:rPr>
        <w:t>GNAI3</w:t>
      </w:r>
      <w:r w:rsidR="00700B4A" w:rsidRPr="00AF5DD8">
        <w:rPr>
          <w:rFonts w:ascii="Times New Roman" w:hAnsi="Times New Roman" w:cs="Times New Roman"/>
          <w:lang w:val="en-GB"/>
        </w:rPr>
        <w:t>.</w:t>
      </w:r>
    </w:p>
    <w:p w14:paraId="62A15736" w14:textId="77777777" w:rsidR="00AA7E43" w:rsidRPr="004A3105" w:rsidRDefault="00AA7E43" w:rsidP="007E7CC9">
      <w:pPr>
        <w:spacing w:line="360" w:lineRule="auto"/>
        <w:jc w:val="both"/>
        <w:rPr>
          <w:rFonts w:ascii="Times New Roman" w:hAnsi="Times New Roman" w:cs="Times New Roman"/>
          <w:lang w:val="en-GB"/>
        </w:rPr>
      </w:pPr>
    </w:p>
    <w:p w14:paraId="629B9DD6" w14:textId="77777777" w:rsidR="00633808" w:rsidRPr="004A3105" w:rsidRDefault="00633808"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t>Supplemental References</w:t>
      </w:r>
    </w:p>
    <w:p w14:paraId="0703182D" w14:textId="77777777" w:rsidR="009369AC" w:rsidRPr="000B6CC8" w:rsidRDefault="00EA35FF" w:rsidP="00DD243A">
      <w:pPr>
        <w:spacing w:before="2" w:line="360" w:lineRule="auto"/>
        <w:ind w:left="360"/>
        <w:jc w:val="both"/>
        <w:rPr>
          <w:rFonts w:ascii="Times New Roman" w:hAnsi="Times New Roman" w:cs="Times New Roman"/>
          <w:lang w:val="en-GB"/>
        </w:rPr>
      </w:pPr>
      <w:proofErr w:type="spellStart"/>
      <w:r w:rsidRPr="007E7CC9">
        <w:rPr>
          <w:rFonts w:ascii="Times New Roman" w:hAnsi="Times New Roman" w:cs="Times New Roman"/>
          <w:lang w:val="en-GB"/>
        </w:rPr>
        <w:t>Flicek</w:t>
      </w:r>
      <w:proofErr w:type="spellEnd"/>
      <w:r w:rsidRPr="007E7CC9">
        <w:rPr>
          <w:rFonts w:ascii="Times New Roman" w:hAnsi="Times New Roman" w:cs="Times New Roman"/>
          <w:lang w:val="en-GB"/>
        </w:rPr>
        <w:t xml:space="preserve"> P, </w:t>
      </w:r>
      <w:proofErr w:type="spellStart"/>
      <w:r w:rsidRPr="007E7CC9">
        <w:rPr>
          <w:rFonts w:ascii="Times New Roman" w:hAnsi="Times New Roman" w:cs="Times New Roman"/>
          <w:lang w:val="en-GB"/>
        </w:rPr>
        <w:t>Amode</w:t>
      </w:r>
      <w:proofErr w:type="spellEnd"/>
      <w:r w:rsidRPr="007E7CC9">
        <w:rPr>
          <w:rFonts w:ascii="Times New Roman" w:hAnsi="Times New Roman" w:cs="Times New Roman"/>
          <w:lang w:val="en-GB"/>
        </w:rPr>
        <w:t xml:space="preserve"> MR, </w:t>
      </w:r>
      <w:proofErr w:type="spellStart"/>
      <w:r w:rsidRPr="007E7CC9">
        <w:rPr>
          <w:rFonts w:ascii="Times New Roman" w:hAnsi="Times New Roman" w:cs="Times New Roman"/>
          <w:lang w:val="en-GB"/>
        </w:rPr>
        <w:t>Barrell</w:t>
      </w:r>
      <w:proofErr w:type="spellEnd"/>
      <w:r w:rsidRPr="007E7CC9">
        <w:rPr>
          <w:rFonts w:ascii="Times New Roman" w:hAnsi="Times New Roman" w:cs="Times New Roman"/>
          <w:lang w:val="en-GB"/>
        </w:rPr>
        <w:t xml:space="preserve"> D, Beal K, </w:t>
      </w:r>
      <w:proofErr w:type="spellStart"/>
      <w:r w:rsidRPr="007E7CC9">
        <w:rPr>
          <w:rFonts w:ascii="Times New Roman" w:hAnsi="Times New Roman" w:cs="Times New Roman"/>
          <w:lang w:val="en-GB"/>
        </w:rPr>
        <w:t>Billis</w:t>
      </w:r>
      <w:proofErr w:type="spellEnd"/>
      <w:r w:rsidRPr="007E7CC9">
        <w:rPr>
          <w:rFonts w:ascii="Times New Roman" w:hAnsi="Times New Roman" w:cs="Times New Roman"/>
          <w:lang w:val="en-GB"/>
        </w:rPr>
        <w:t xml:space="preserve"> K, Brent S, </w:t>
      </w:r>
      <w:proofErr w:type="spellStart"/>
      <w:r w:rsidRPr="007E7CC9">
        <w:rPr>
          <w:rFonts w:ascii="Times New Roman" w:hAnsi="Times New Roman" w:cs="Times New Roman"/>
          <w:lang w:val="en-GB"/>
        </w:rPr>
        <w:t>Carvalho</w:t>
      </w:r>
      <w:proofErr w:type="spellEnd"/>
      <w:r w:rsidRPr="007E7CC9">
        <w:rPr>
          <w:rFonts w:ascii="Times New Roman" w:hAnsi="Times New Roman" w:cs="Times New Roman"/>
          <w:lang w:val="en-GB"/>
        </w:rPr>
        <w:t xml:space="preserve">-Silva D, Clapham P, Coates G, Fitzgerald S, Gil L, </w:t>
      </w:r>
      <w:proofErr w:type="spellStart"/>
      <w:r w:rsidRPr="007E7CC9">
        <w:rPr>
          <w:rFonts w:ascii="Times New Roman" w:hAnsi="Times New Roman" w:cs="Times New Roman"/>
          <w:lang w:val="en-GB"/>
        </w:rPr>
        <w:t>Girón</w:t>
      </w:r>
      <w:proofErr w:type="spellEnd"/>
      <w:r w:rsidRPr="007E7CC9">
        <w:rPr>
          <w:rFonts w:ascii="Times New Roman" w:hAnsi="Times New Roman" w:cs="Times New Roman"/>
          <w:lang w:val="en-GB"/>
        </w:rPr>
        <w:t xml:space="preserve"> CG, Gordon L, </w:t>
      </w:r>
      <w:proofErr w:type="spellStart"/>
      <w:r w:rsidRPr="007E7CC9">
        <w:rPr>
          <w:rFonts w:ascii="Times New Roman" w:hAnsi="Times New Roman" w:cs="Times New Roman"/>
          <w:lang w:val="en-GB"/>
        </w:rPr>
        <w:t>Hourlier</w:t>
      </w:r>
      <w:proofErr w:type="spellEnd"/>
      <w:r w:rsidRPr="007E7CC9">
        <w:rPr>
          <w:rFonts w:ascii="Times New Roman" w:hAnsi="Times New Roman" w:cs="Times New Roman"/>
          <w:lang w:val="en-GB"/>
        </w:rPr>
        <w:t xml:space="preserve"> T, Hunt S, Johnson N, </w:t>
      </w:r>
      <w:proofErr w:type="spellStart"/>
      <w:r w:rsidRPr="007E7CC9">
        <w:rPr>
          <w:rFonts w:ascii="Times New Roman" w:hAnsi="Times New Roman" w:cs="Times New Roman"/>
          <w:lang w:val="en-GB"/>
        </w:rPr>
        <w:t>Juettemann</w:t>
      </w:r>
      <w:proofErr w:type="spellEnd"/>
      <w:r w:rsidRPr="007E7CC9">
        <w:rPr>
          <w:rFonts w:ascii="Times New Roman" w:hAnsi="Times New Roman" w:cs="Times New Roman"/>
          <w:lang w:val="en-GB"/>
        </w:rPr>
        <w:t xml:space="preserve"> T, </w:t>
      </w:r>
      <w:proofErr w:type="spellStart"/>
      <w:r w:rsidRPr="007E7CC9">
        <w:rPr>
          <w:rFonts w:ascii="Times New Roman" w:hAnsi="Times New Roman" w:cs="Times New Roman"/>
          <w:lang w:val="en-GB"/>
        </w:rPr>
        <w:t>Kähäri</w:t>
      </w:r>
      <w:proofErr w:type="spellEnd"/>
      <w:r w:rsidRPr="007E7CC9">
        <w:rPr>
          <w:rFonts w:ascii="Times New Roman" w:hAnsi="Times New Roman" w:cs="Times New Roman"/>
          <w:lang w:val="en-GB"/>
        </w:rPr>
        <w:t xml:space="preserve"> AK, Keenan S, </w:t>
      </w:r>
      <w:proofErr w:type="spellStart"/>
      <w:r w:rsidRPr="007E7CC9">
        <w:rPr>
          <w:rFonts w:ascii="Times New Roman" w:hAnsi="Times New Roman" w:cs="Times New Roman"/>
          <w:lang w:val="en-GB"/>
        </w:rPr>
        <w:t>Kulesha</w:t>
      </w:r>
      <w:proofErr w:type="spellEnd"/>
      <w:r w:rsidRPr="007E7CC9">
        <w:rPr>
          <w:rFonts w:ascii="Times New Roman" w:hAnsi="Times New Roman" w:cs="Times New Roman"/>
          <w:lang w:val="en-GB"/>
        </w:rPr>
        <w:t xml:space="preserve"> E, Martin FJ, </w:t>
      </w:r>
      <w:proofErr w:type="spellStart"/>
      <w:r w:rsidRPr="007E7CC9">
        <w:rPr>
          <w:rFonts w:ascii="Times New Roman" w:hAnsi="Times New Roman" w:cs="Times New Roman"/>
          <w:lang w:val="en-GB"/>
        </w:rPr>
        <w:t>Maurel</w:t>
      </w:r>
      <w:proofErr w:type="spellEnd"/>
      <w:r w:rsidRPr="007E7CC9">
        <w:rPr>
          <w:rFonts w:ascii="Times New Roman" w:hAnsi="Times New Roman" w:cs="Times New Roman"/>
          <w:lang w:val="en-GB"/>
        </w:rPr>
        <w:t xml:space="preserve"> T, McLaren WM, Murphy DN, Nag R, </w:t>
      </w:r>
      <w:proofErr w:type="spellStart"/>
      <w:r w:rsidRPr="007E7CC9">
        <w:rPr>
          <w:rFonts w:ascii="Times New Roman" w:hAnsi="Times New Roman" w:cs="Times New Roman"/>
          <w:lang w:val="en-GB"/>
        </w:rPr>
        <w:t>Overduin</w:t>
      </w:r>
      <w:proofErr w:type="spellEnd"/>
      <w:r w:rsidRPr="007E7CC9">
        <w:rPr>
          <w:rFonts w:ascii="Times New Roman" w:hAnsi="Times New Roman" w:cs="Times New Roman"/>
          <w:lang w:val="en-GB"/>
        </w:rPr>
        <w:t xml:space="preserve"> B, </w:t>
      </w:r>
      <w:proofErr w:type="spellStart"/>
      <w:r w:rsidRPr="007E7CC9">
        <w:rPr>
          <w:rFonts w:ascii="Times New Roman" w:hAnsi="Times New Roman" w:cs="Times New Roman"/>
          <w:lang w:val="en-GB"/>
        </w:rPr>
        <w:t>Pignatelli</w:t>
      </w:r>
      <w:proofErr w:type="spellEnd"/>
      <w:r w:rsidRPr="007E7CC9">
        <w:rPr>
          <w:rFonts w:ascii="Times New Roman" w:hAnsi="Times New Roman" w:cs="Times New Roman"/>
          <w:lang w:val="en-GB"/>
        </w:rPr>
        <w:t xml:space="preserve"> M, Pritchard B, Pritchard E, </w:t>
      </w:r>
      <w:proofErr w:type="spellStart"/>
      <w:r w:rsidRPr="007E7CC9">
        <w:rPr>
          <w:rFonts w:ascii="Times New Roman" w:hAnsi="Times New Roman" w:cs="Times New Roman"/>
          <w:lang w:val="en-GB"/>
        </w:rPr>
        <w:t>Riat</w:t>
      </w:r>
      <w:proofErr w:type="spellEnd"/>
      <w:r w:rsidRPr="007E7CC9">
        <w:rPr>
          <w:rFonts w:ascii="Times New Roman" w:hAnsi="Times New Roman" w:cs="Times New Roman"/>
          <w:lang w:val="en-GB"/>
        </w:rPr>
        <w:t xml:space="preserve"> HS, </w:t>
      </w:r>
      <w:proofErr w:type="spellStart"/>
      <w:r w:rsidRPr="007E7CC9">
        <w:rPr>
          <w:rFonts w:ascii="Times New Roman" w:hAnsi="Times New Roman" w:cs="Times New Roman"/>
          <w:lang w:val="en-GB"/>
        </w:rPr>
        <w:t>Ruffier</w:t>
      </w:r>
      <w:proofErr w:type="spellEnd"/>
      <w:r w:rsidRPr="007E7CC9">
        <w:rPr>
          <w:rFonts w:ascii="Times New Roman" w:hAnsi="Times New Roman" w:cs="Times New Roman"/>
          <w:lang w:val="en-GB"/>
        </w:rPr>
        <w:t xml:space="preserve"> M, Sheppard D, Taylor K, </w:t>
      </w:r>
      <w:proofErr w:type="spellStart"/>
      <w:r w:rsidRPr="007E7CC9">
        <w:rPr>
          <w:rFonts w:ascii="Times New Roman" w:hAnsi="Times New Roman" w:cs="Times New Roman"/>
          <w:lang w:val="en-GB"/>
        </w:rPr>
        <w:t>Thormann</w:t>
      </w:r>
      <w:proofErr w:type="spellEnd"/>
      <w:r w:rsidRPr="007E7CC9">
        <w:rPr>
          <w:rFonts w:ascii="Times New Roman" w:hAnsi="Times New Roman" w:cs="Times New Roman"/>
          <w:lang w:val="en-GB"/>
        </w:rPr>
        <w:t xml:space="preserve"> A, </w:t>
      </w:r>
      <w:proofErr w:type="spellStart"/>
      <w:r w:rsidRPr="007E7CC9">
        <w:rPr>
          <w:rFonts w:ascii="Times New Roman" w:hAnsi="Times New Roman" w:cs="Times New Roman"/>
          <w:lang w:val="en-GB"/>
        </w:rPr>
        <w:t>Trevanion</w:t>
      </w:r>
      <w:proofErr w:type="spellEnd"/>
      <w:r w:rsidRPr="007E7CC9">
        <w:rPr>
          <w:rFonts w:ascii="Times New Roman" w:hAnsi="Times New Roman" w:cs="Times New Roman"/>
          <w:lang w:val="en-GB"/>
        </w:rPr>
        <w:t xml:space="preserve"> SJ, </w:t>
      </w:r>
      <w:proofErr w:type="spellStart"/>
      <w:r w:rsidRPr="007E7CC9">
        <w:rPr>
          <w:rFonts w:ascii="Times New Roman" w:hAnsi="Times New Roman" w:cs="Times New Roman"/>
          <w:lang w:val="en-GB"/>
        </w:rPr>
        <w:t>Vullo</w:t>
      </w:r>
      <w:proofErr w:type="spellEnd"/>
      <w:r w:rsidRPr="007E7CC9">
        <w:rPr>
          <w:rFonts w:ascii="Times New Roman" w:hAnsi="Times New Roman" w:cs="Times New Roman"/>
          <w:lang w:val="en-GB"/>
        </w:rPr>
        <w:t xml:space="preserve"> A, Wilder SP, Wilson M, </w:t>
      </w:r>
      <w:proofErr w:type="spellStart"/>
      <w:r w:rsidRPr="007E7CC9">
        <w:rPr>
          <w:rFonts w:ascii="Times New Roman" w:hAnsi="Times New Roman" w:cs="Times New Roman"/>
          <w:lang w:val="en-GB"/>
        </w:rPr>
        <w:t>Zadissa</w:t>
      </w:r>
      <w:proofErr w:type="spellEnd"/>
      <w:r w:rsidRPr="007E7CC9">
        <w:rPr>
          <w:rFonts w:ascii="Times New Roman" w:hAnsi="Times New Roman" w:cs="Times New Roman"/>
          <w:lang w:val="en-GB"/>
        </w:rPr>
        <w:t xml:space="preserve"> A, </w:t>
      </w:r>
      <w:proofErr w:type="spellStart"/>
      <w:r w:rsidRPr="007E7CC9">
        <w:rPr>
          <w:rFonts w:ascii="Times New Roman" w:hAnsi="Times New Roman" w:cs="Times New Roman"/>
          <w:lang w:val="en-GB"/>
        </w:rPr>
        <w:t>Aken</w:t>
      </w:r>
      <w:proofErr w:type="spellEnd"/>
      <w:r w:rsidRPr="007E7CC9">
        <w:rPr>
          <w:rFonts w:ascii="Times New Roman" w:hAnsi="Times New Roman" w:cs="Times New Roman"/>
          <w:lang w:val="en-GB"/>
        </w:rPr>
        <w:t xml:space="preserve"> BL, Birney E, Cunningham F, Harrow J, Herrero J, Hubbard TJ, Kinsella R, </w:t>
      </w:r>
      <w:proofErr w:type="spellStart"/>
      <w:r w:rsidRPr="007E7CC9">
        <w:rPr>
          <w:rFonts w:ascii="Times New Roman" w:hAnsi="Times New Roman" w:cs="Times New Roman"/>
          <w:lang w:val="en-GB"/>
        </w:rPr>
        <w:t>Muffato</w:t>
      </w:r>
      <w:proofErr w:type="spellEnd"/>
      <w:r w:rsidRPr="007E7CC9">
        <w:rPr>
          <w:rFonts w:ascii="Times New Roman" w:hAnsi="Times New Roman" w:cs="Times New Roman"/>
          <w:lang w:val="en-GB"/>
        </w:rPr>
        <w:t xml:space="preserve"> M, Parker A, Spudich G, Yates A, </w:t>
      </w:r>
      <w:proofErr w:type="spellStart"/>
      <w:r w:rsidRPr="007E7CC9">
        <w:rPr>
          <w:rFonts w:ascii="Times New Roman" w:hAnsi="Times New Roman" w:cs="Times New Roman"/>
          <w:lang w:val="en-GB"/>
        </w:rPr>
        <w:t>Zerbino</w:t>
      </w:r>
      <w:proofErr w:type="spellEnd"/>
      <w:r w:rsidRPr="007E7CC9">
        <w:rPr>
          <w:rFonts w:ascii="Times New Roman" w:hAnsi="Times New Roman" w:cs="Times New Roman"/>
          <w:lang w:val="en-GB"/>
        </w:rPr>
        <w:t xml:space="preserve"> DR, Searle SM </w:t>
      </w:r>
      <w:r w:rsidRPr="004A3105">
        <w:rPr>
          <w:rFonts w:ascii="Times New Roman" w:hAnsi="Times New Roman" w:cs="Times New Roman"/>
          <w:lang w:val="en-GB"/>
        </w:rPr>
        <w:t xml:space="preserve">(2014) </w:t>
      </w:r>
      <w:proofErr w:type="spellStart"/>
      <w:r w:rsidRPr="004A3105">
        <w:rPr>
          <w:rFonts w:ascii="Times New Roman" w:hAnsi="Times New Roman" w:cs="Times New Roman"/>
          <w:lang w:val="en-GB"/>
        </w:rPr>
        <w:t>Ensembl</w:t>
      </w:r>
      <w:proofErr w:type="spellEnd"/>
      <w:r w:rsidRPr="004A3105">
        <w:rPr>
          <w:rFonts w:ascii="Times New Roman" w:hAnsi="Times New Roman" w:cs="Times New Roman"/>
          <w:lang w:val="en-GB"/>
        </w:rPr>
        <w:t xml:space="preserve"> 2014. Nucleic Acids Res </w:t>
      </w:r>
      <w:proofErr w:type="gramStart"/>
      <w:r w:rsidRPr="004A3105">
        <w:rPr>
          <w:rFonts w:ascii="Times New Roman" w:hAnsi="Times New Roman" w:cs="Times New Roman"/>
          <w:lang w:val="en-GB"/>
        </w:rPr>
        <w:t>42:D</w:t>
      </w:r>
      <w:proofErr w:type="gramEnd"/>
      <w:r w:rsidRPr="004A3105">
        <w:rPr>
          <w:rFonts w:ascii="Times New Roman" w:hAnsi="Times New Roman" w:cs="Times New Roman"/>
          <w:lang w:val="en-GB"/>
        </w:rPr>
        <w:t>749–755.</w:t>
      </w:r>
    </w:p>
    <w:p w14:paraId="068A10EE" w14:textId="77777777" w:rsidR="009369AC" w:rsidRPr="000B6CC8" w:rsidRDefault="00EA35FF" w:rsidP="00DD243A">
      <w:pPr>
        <w:spacing w:before="2" w:line="360" w:lineRule="auto"/>
        <w:ind w:left="360"/>
        <w:jc w:val="both"/>
        <w:rPr>
          <w:rFonts w:ascii="Times New Roman" w:hAnsi="Times New Roman" w:cs="Times New Roman"/>
          <w:lang w:val="en-GB"/>
        </w:rPr>
      </w:pPr>
      <w:r w:rsidRPr="007E7CC9">
        <w:rPr>
          <w:rFonts w:ascii="Times New Roman" w:hAnsi="Times New Roman" w:cs="Times New Roman"/>
          <w:lang w:val="en-GB"/>
        </w:rPr>
        <w:lastRenderedPageBreak/>
        <w:t>Gentleman RC, Carey VJ, Bates DM, </w:t>
      </w:r>
      <w:proofErr w:type="spellStart"/>
      <w:r w:rsidRPr="007E7CC9">
        <w:rPr>
          <w:rFonts w:ascii="Times New Roman" w:hAnsi="Times New Roman" w:cs="Times New Roman"/>
          <w:lang w:val="en-GB"/>
        </w:rPr>
        <w:t>Bolstad</w:t>
      </w:r>
      <w:proofErr w:type="spellEnd"/>
      <w:r w:rsidRPr="007E7CC9">
        <w:rPr>
          <w:rFonts w:ascii="Times New Roman" w:hAnsi="Times New Roman" w:cs="Times New Roman"/>
          <w:lang w:val="en-GB"/>
        </w:rPr>
        <w:t xml:space="preserve"> B, </w:t>
      </w:r>
      <w:proofErr w:type="spellStart"/>
      <w:r w:rsidRPr="007E7CC9">
        <w:rPr>
          <w:rFonts w:ascii="Times New Roman" w:hAnsi="Times New Roman" w:cs="Times New Roman"/>
          <w:lang w:val="en-GB"/>
        </w:rPr>
        <w:t>Dettling</w:t>
      </w:r>
      <w:proofErr w:type="spellEnd"/>
      <w:r w:rsidRPr="007E7CC9">
        <w:rPr>
          <w:rFonts w:ascii="Times New Roman" w:hAnsi="Times New Roman" w:cs="Times New Roman"/>
          <w:lang w:val="en-GB"/>
        </w:rPr>
        <w:t xml:space="preserve"> M, </w:t>
      </w:r>
      <w:proofErr w:type="spellStart"/>
      <w:r w:rsidRPr="007E7CC9">
        <w:rPr>
          <w:rFonts w:ascii="Times New Roman" w:hAnsi="Times New Roman" w:cs="Times New Roman"/>
          <w:lang w:val="en-GB"/>
        </w:rPr>
        <w:t>Dudoit</w:t>
      </w:r>
      <w:proofErr w:type="spellEnd"/>
      <w:r w:rsidRPr="007E7CC9">
        <w:rPr>
          <w:rFonts w:ascii="Times New Roman" w:hAnsi="Times New Roman" w:cs="Times New Roman"/>
          <w:lang w:val="en-GB"/>
        </w:rPr>
        <w:t xml:space="preserve"> S, Ellis B, Gautier L, Ge Y, Gentry J, </w:t>
      </w:r>
      <w:proofErr w:type="spellStart"/>
      <w:r w:rsidRPr="007E7CC9">
        <w:rPr>
          <w:rFonts w:ascii="Times New Roman" w:hAnsi="Times New Roman" w:cs="Times New Roman"/>
          <w:lang w:val="en-GB"/>
        </w:rPr>
        <w:t>Hornik</w:t>
      </w:r>
      <w:proofErr w:type="spellEnd"/>
      <w:r w:rsidRPr="007E7CC9">
        <w:rPr>
          <w:rFonts w:ascii="Times New Roman" w:hAnsi="Times New Roman" w:cs="Times New Roman"/>
          <w:lang w:val="en-GB"/>
        </w:rPr>
        <w:t xml:space="preserve"> K, </w:t>
      </w:r>
      <w:proofErr w:type="spellStart"/>
      <w:r w:rsidRPr="007E7CC9">
        <w:rPr>
          <w:rFonts w:ascii="Times New Roman" w:hAnsi="Times New Roman" w:cs="Times New Roman"/>
          <w:lang w:val="en-GB"/>
        </w:rPr>
        <w:t>Hothorn</w:t>
      </w:r>
      <w:proofErr w:type="spellEnd"/>
      <w:r w:rsidRPr="007E7CC9">
        <w:rPr>
          <w:rFonts w:ascii="Times New Roman" w:hAnsi="Times New Roman" w:cs="Times New Roman"/>
          <w:lang w:val="en-GB"/>
        </w:rPr>
        <w:t xml:space="preserve"> T, Huber W, </w:t>
      </w:r>
      <w:proofErr w:type="spellStart"/>
      <w:r w:rsidRPr="007E7CC9">
        <w:rPr>
          <w:rFonts w:ascii="Times New Roman" w:hAnsi="Times New Roman" w:cs="Times New Roman"/>
          <w:lang w:val="en-GB"/>
        </w:rPr>
        <w:t>Iacus</w:t>
      </w:r>
      <w:proofErr w:type="spellEnd"/>
      <w:r w:rsidRPr="007E7CC9">
        <w:rPr>
          <w:rFonts w:ascii="Times New Roman" w:hAnsi="Times New Roman" w:cs="Times New Roman"/>
          <w:lang w:val="en-GB"/>
        </w:rPr>
        <w:t xml:space="preserve"> S, Irizarry R, </w:t>
      </w:r>
      <w:proofErr w:type="spellStart"/>
      <w:r w:rsidRPr="007E7CC9">
        <w:rPr>
          <w:rFonts w:ascii="Times New Roman" w:hAnsi="Times New Roman" w:cs="Times New Roman"/>
          <w:lang w:val="en-GB"/>
        </w:rPr>
        <w:t>Leisch</w:t>
      </w:r>
      <w:proofErr w:type="spellEnd"/>
      <w:r w:rsidRPr="007E7CC9">
        <w:rPr>
          <w:rFonts w:ascii="Times New Roman" w:hAnsi="Times New Roman" w:cs="Times New Roman"/>
          <w:lang w:val="en-GB"/>
        </w:rPr>
        <w:t xml:space="preserve"> F, Li C, </w:t>
      </w:r>
      <w:proofErr w:type="spellStart"/>
      <w:r w:rsidRPr="007E7CC9">
        <w:rPr>
          <w:rFonts w:ascii="Times New Roman" w:hAnsi="Times New Roman" w:cs="Times New Roman"/>
          <w:lang w:val="en-GB"/>
        </w:rPr>
        <w:t>Maechler</w:t>
      </w:r>
      <w:proofErr w:type="spellEnd"/>
      <w:r w:rsidRPr="007E7CC9">
        <w:rPr>
          <w:rFonts w:ascii="Times New Roman" w:hAnsi="Times New Roman" w:cs="Times New Roman"/>
          <w:lang w:val="en-GB"/>
        </w:rPr>
        <w:t xml:space="preserve"> M, Rossini AJ, </w:t>
      </w:r>
      <w:proofErr w:type="spellStart"/>
      <w:r w:rsidRPr="007E7CC9">
        <w:rPr>
          <w:rFonts w:ascii="Times New Roman" w:hAnsi="Times New Roman" w:cs="Times New Roman"/>
          <w:lang w:val="en-GB"/>
        </w:rPr>
        <w:t>Sawitzki</w:t>
      </w:r>
      <w:proofErr w:type="spellEnd"/>
      <w:r w:rsidRPr="007E7CC9">
        <w:rPr>
          <w:rFonts w:ascii="Times New Roman" w:hAnsi="Times New Roman" w:cs="Times New Roman"/>
          <w:lang w:val="en-GB"/>
        </w:rPr>
        <w:t xml:space="preserve"> G, Smith C, Smyth G, Tierney L, Yang JY, Zhang J </w:t>
      </w:r>
      <w:r w:rsidRPr="004A3105">
        <w:rPr>
          <w:rFonts w:ascii="Times New Roman" w:hAnsi="Times New Roman" w:cs="Times New Roman"/>
          <w:lang w:val="en-GB"/>
        </w:rPr>
        <w:t xml:space="preserve">(2004) Bioconductor: open software development for computational biology and bioinformatics. Genome </w:t>
      </w:r>
      <w:proofErr w:type="spellStart"/>
      <w:r w:rsidRPr="004A3105">
        <w:rPr>
          <w:rFonts w:ascii="Times New Roman" w:hAnsi="Times New Roman" w:cs="Times New Roman"/>
          <w:lang w:val="en-GB"/>
        </w:rPr>
        <w:t>Biol</w:t>
      </w:r>
      <w:proofErr w:type="spellEnd"/>
      <w:r w:rsidRPr="004A3105">
        <w:rPr>
          <w:rFonts w:ascii="Times New Roman" w:hAnsi="Times New Roman" w:cs="Times New Roman"/>
          <w:lang w:val="en-GB"/>
        </w:rPr>
        <w:t xml:space="preserve"> 5(10</w:t>
      </w:r>
      <w:proofErr w:type="gramStart"/>
      <w:r w:rsidRPr="004A3105">
        <w:rPr>
          <w:rFonts w:ascii="Times New Roman" w:hAnsi="Times New Roman" w:cs="Times New Roman"/>
          <w:lang w:val="en-GB"/>
        </w:rPr>
        <w:t>):R</w:t>
      </w:r>
      <w:proofErr w:type="gramEnd"/>
      <w:r w:rsidRPr="004A3105">
        <w:rPr>
          <w:rFonts w:ascii="Times New Roman" w:hAnsi="Times New Roman" w:cs="Times New Roman"/>
          <w:lang w:val="en-GB"/>
        </w:rPr>
        <w:t>80.</w:t>
      </w:r>
    </w:p>
    <w:p w14:paraId="2BB58B9E" w14:textId="77777777" w:rsidR="009369AC" w:rsidRPr="00AF5DD8" w:rsidRDefault="00EA35FF" w:rsidP="00DD243A">
      <w:pPr>
        <w:spacing w:before="2" w:line="360" w:lineRule="auto"/>
        <w:ind w:left="360"/>
        <w:jc w:val="both"/>
        <w:rPr>
          <w:rFonts w:ascii="Times New Roman" w:hAnsi="Times New Roman" w:cs="Times New Roman"/>
          <w:lang w:val="en-GB"/>
        </w:rPr>
      </w:pPr>
      <w:proofErr w:type="spellStart"/>
      <w:r w:rsidRPr="000B6CC8">
        <w:rPr>
          <w:rFonts w:ascii="Times New Roman" w:hAnsi="Times New Roman" w:cs="Times New Roman"/>
          <w:lang w:val="en-GB"/>
        </w:rPr>
        <w:t>Gouy</w:t>
      </w:r>
      <w:proofErr w:type="spellEnd"/>
      <w:r w:rsidRPr="000B6CC8">
        <w:rPr>
          <w:rFonts w:ascii="Times New Roman" w:hAnsi="Times New Roman" w:cs="Times New Roman"/>
          <w:lang w:val="en-GB"/>
        </w:rPr>
        <w:t xml:space="preserve"> M, </w:t>
      </w:r>
      <w:proofErr w:type="spellStart"/>
      <w:r w:rsidRPr="000B6CC8">
        <w:rPr>
          <w:rFonts w:ascii="Times New Roman" w:hAnsi="Times New Roman" w:cs="Times New Roman"/>
          <w:lang w:val="en-GB"/>
        </w:rPr>
        <w:t>Guindon</w:t>
      </w:r>
      <w:proofErr w:type="spellEnd"/>
      <w:r w:rsidRPr="000B6CC8">
        <w:rPr>
          <w:rFonts w:ascii="Times New Roman" w:hAnsi="Times New Roman" w:cs="Times New Roman"/>
          <w:lang w:val="en-GB"/>
        </w:rPr>
        <w:t xml:space="preserve"> S, </w:t>
      </w:r>
      <w:proofErr w:type="spellStart"/>
      <w:r w:rsidRPr="000B6CC8">
        <w:rPr>
          <w:rFonts w:ascii="Times New Roman" w:hAnsi="Times New Roman" w:cs="Times New Roman"/>
          <w:lang w:val="en-GB"/>
        </w:rPr>
        <w:t>Gascuel</w:t>
      </w:r>
      <w:proofErr w:type="spellEnd"/>
      <w:r w:rsidRPr="000B6CC8">
        <w:rPr>
          <w:rFonts w:ascii="Times New Roman" w:hAnsi="Times New Roman" w:cs="Times New Roman"/>
          <w:lang w:val="en-GB"/>
        </w:rPr>
        <w:t xml:space="preserve"> O (2010) </w:t>
      </w:r>
      <w:proofErr w:type="spellStart"/>
      <w:r w:rsidRPr="000B6CC8">
        <w:rPr>
          <w:rFonts w:ascii="Times New Roman" w:hAnsi="Times New Roman" w:cs="Times New Roman"/>
          <w:lang w:val="en-GB"/>
        </w:rPr>
        <w:t>SeaView</w:t>
      </w:r>
      <w:proofErr w:type="spellEnd"/>
      <w:r w:rsidRPr="000B6CC8">
        <w:rPr>
          <w:rFonts w:ascii="Times New Roman" w:hAnsi="Times New Roman" w:cs="Times New Roman"/>
          <w:lang w:val="en-GB"/>
        </w:rPr>
        <w:t xml:space="preserve"> version 4: A multiplatform graphical user interface for sequence alignment and phylogenetic tree building. </w:t>
      </w:r>
      <w:proofErr w:type="spellStart"/>
      <w:r w:rsidRPr="000B6CC8">
        <w:rPr>
          <w:rFonts w:ascii="Times New Roman" w:hAnsi="Times New Roman" w:cs="Times New Roman"/>
          <w:lang w:val="en-GB"/>
        </w:rPr>
        <w:t>Mol</w:t>
      </w:r>
      <w:proofErr w:type="spellEnd"/>
      <w:r w:rsidRPr="000B6CC8">
        <w:rPr>
          <w:rFonts w:ascii="Times New Roman" w:hAnsi="Times New Roman" w:cs="Times New Roman"/>
          <w:lang w:val="en-GB"/>
        </w:rPr>
        <w:t xml:space="preserve"> </w:t>
      </w:r>
      <w:proofErr w:type="spellStart"/>
      <w:r w:rsidRPr="000B6CC8">
        <w:rPr>
          <w:rFonts w:ascii="Times New Roman" w:hAnsi="Times New Roman" w:cs="Times New Roman"/>
          <w:lang w:val="en-GB"/>
        </w:rPr>
        <w:t>Biol</w:t>
      </w:r>
      <w:proofErr w:type="spellEnd"/>
      <w:r w:rsidRPr="000B6CC8">
        <w:rPr>
          <w:rFonts w:ascii="Times New Roman" w:hAnsi="Times New Roman" w:cs="Times New Roman"/>
          <w:lang w:val="en-GB"/>
        </w:rPr>
        <w:t xml:space="preserve"> </w:t>
      </w:r>
      <w:proofErr w:type="spellStart"/>
      <w:r w:rsidRPr="000B6CC8">
        <w:rPr>
          <w:rFonts w:ascii="Times New Roman" w:hAnsi="Times New Roman" w:cs="Times New Roman"/>
          <w:lang w:val="en-GB"/>
        </w:rPr>
        <w:t>Evol</w:t>
      </w:r>
      <w:proofErr w:type="spellEnd"/>
      <w:r w:rsidRPr="000B6CC8">
        <w:rPr>
          <w:rFonts w:ascii="Times New Roman" w:hAnsi="Times New Roman" w:cs="Times New Roman"/>
          <w:lang w:val="en-GB"/>
        </w:rPr>
        <w:t xml:space="preserve"> 27(2):221–224.</w:t>
      </w:r>
    </w:p>
    <w:p w14:paraId="7DC2C11F" w14:textId="2D87C641" w:rsidR="00DD243A" w:rsidRPr="00DD243A" w:rsidRDefault="00EA35FF" w:rsidP="00DD243A">
      <w:pPr>
        <w:spacing w:before="2" w:line="360" w:lineRule="auto"/>
        <w:ind w:left="360"/>
        <w:jc w:val="both"/>
        <w:rPr>
          <w:rFonts w:ascii="Times New Roman" w:hAnsi="Times New Roman" w:cs="Times New Roman"/>
          <w:lang w:val="en-GB"/>
        </w:rPr>
      </w:pPr>
      <w:proofErr w:type="spellStart"/>
      <w:r w:rsidRPr="000B6CC8">
        <w:rPr>
          <w:rFonts w:ascii="Times New Roman" w:hAnsi="Times New Roman" w:cs="Times New Roman"/>
          <w:lang w:val="en-GB"/>
        </w:rPr>
        <w:t>Hallikas</w:t>
      </w:r>
      <w:proofErr w:type="spellEnd"/>
      <w:r w:rsidRPr="000B6CC8">
        <w:rPr>
          <w:rFonts w:ascii="Times New Roman" w:hAnsi="Times New Roman" w:cs="Times New Roman"/>
          <w:lang w:val="en-GB"/>
        </w:rPr>
        <w:t xml:space="preserve"> O, Palin K, </w:t>
      </w:r>
      <w:proofErr w:type="spellStart"/>
      <w:r w:rsidRPr="000B6CC8">
        <w:rPr>
          <w:rFonts w:ascii="Times New Roman" w:hAnsi="Times New Roman" w:cs="Times New Roman"/>
          <w:lang w:val="en-GB"/>
        </w:rPr>
        <w:t>Sinjushina</w:t>
      </w:r>
      <w:proofErr w:type="spellEnd"/>
      <w:r w:rsidRPr="000B6CC8">
        <w:rPr>
          <w:rFonts w:ascii="Times New Roman" w:hAnsi="Times New Roman" w:cs="Times New Roman"/>
          <w:lang w:val="en-GB"/>
        </w:rPr>
        <w:t xml:space="preserve"> N, </w:t>
      </w:r>
      <w:proofErr w:type="spellStart"/>
      <w:r w:rsidRPr="000B6CC8">
        <w:rPr>
          <w:rFonts w:ascii="Times New Roman" w:hAnsi="Times New Roman" w:cs="Times New Roman"/>
          <w:lang w:val="en-GB"/>
        </w:rPr>
        <w:t>Rautinainen</w:t>
      </w:r>
      <w:proofErr w:type="spellEnd"/>
      <w:r w:rsidRPr="000B6CC8">
        <w:rPr>
          <w:rFonts w:ascii="Times New Roman" w:hAnsi="Times New Roman" w:cs="Times New Roman"/>
          <w:lang w:val="en-GB"/>
        </w:rPr>
        <w:t xml:space="preserve"> R, </w:t>
      </w:r>
      <w:proofErr w:type="spellStart"/>
      <w:r w:rsidRPr="000B6CC8">
        <w:rPr>
          <w:rFonts w:ascii="Times New Roman" w:hAnsi="Times New Roman" w:cs="Times New Roman"/>
          <w:lang w:val="en-GB"/>
        </w:rPr>
        <w:t>Partanen</w:t>
      </w:r>
      <w:proofErr w:type="spellEnd"/>
      <w:r w:rsidRPr="000B6CC8">
        <w:rPr>
          <w:rFonts w:ascii="Times New Roman" w:hAnsi="Times New Roman" w:cs="Times New Roman"/>
          <w:lang w:val="en-GB"/>
        </w:rPr>
        <w:t xml:space="preserve"> J, </w:t>
      </w:r>
      <w:proofErr w:type="spellStart"/>
      <w:r w:rsidRPr="000B6CC8">
        <w:rPr>
          <w:rFonts w:ascii="Times New Roman" w:hAnsi="Times New Roman" w:cs="Times New Roman"/>
          <w:lang w:val="en-GB"/>
        </w:rPr>
        <w:t>Ukkonen</w:t>
      </w:r>
      <w:proofErr w:type="spellEnd"/>
      <w:r w:rsidRPr="000B6CC8">
        <w:rPr>
          <w:rFonts w:ascii="Times New Roman" w:hAnsi="Times New Roman" w:cs="Times New Roman"/>
          <w:lang w:val="en-GB"/>
        </w:rPr>
        <w:t xml:space="preserve"> E, </w:t>
      </w:r>
      <w:proofErr w:type="spellStart"/>
      <w:r w:rsidRPr="000B6CC8">
        <w:rPr>
          <w:rFonts w:ascii="Times New Roman" w:hAnsi="Times New Roman" w:cs="Times New Roman"/>
          <w:lang w:val="en-GB"/>
        </w:rPr>
        <w:t>Taipale</w:t>
      </w:r>
      <w:proofErr w:type="spellEnd"/>
      <w:r w:rsidRPr="000B6CC8">
        <w:rPr>
          <w:rFonts w:ascii="Times New Roman" w:hAnsi="Times New Roman" w:cs="Times New Roman"/>
          <w:lang w:val="en-GB"/>
        </w:rPr>
        <w:t xml:space="preserve"> J (2006) Genome-wide prediction of mammalian enhancers based on analysis of transcription-factor binding affinity. Cell 124(1):47–59.</w:t>
      </w:r>
    </w:p>
    <w:p w14:paraId="230E1053" w14:textId="228C5C6F" w:rsidR="009369AC" w:rsidRPr="000B6CC8" w:rsidRDefault="00EA35FF" w:rsidP="00DD243A">
      <w:pPr>
        <w:spacing w:before="2" w:line="360" w:lineRule="auto"/>
        <w:ind w:left="360"/>
        <w:jc w:val="both"/>
        <w:rPr>
          <w:rFonts w:ascii="Times New Roman" w:hAnsi="Times New Roman" w:cs="Times New Roman"/>
          <w:lang w:val="en-GB"/>
        </w:rPr>
      </w:pPr>
      <w:proofErr w:type="spellStart"/>
      <w:r w:rsidRPr="000B6CC8">
        <w:rPr>
          <w:rFonts w:ascii="Times New Roman" w:hAnsi="Times New Roman" w:cs="Times New Roman"/>
          <w:lang w:val="en-GB"/>
        </w:rPr>
        <w:t>Jolma</w:t>
      </w:r>
      <w:proofErr w:type="spellEnd"/>
      <w:r w:rsidRPr="000B6CC8">
        <w:rPr>
          <w:rFonts w:ascii="Times New Roman" w:hAnsi="Times New Roman" w:cs="Times New Roman"/>
          <w:lang w:val="en-GB"/>
        </w:rPr>
        <w:t xml:space="preserve"> A, </w:t>
      </w:r>
      <w:proofErr w:type="spellStart"/>
      <w:r w:rsidRPr="000B6CC8">
        <w:rPr>
          <w:rFonts w:ascii="Times New Roman" w:hAnsi="Times New Roman" w:cs="Times New Roman"/>
          <w:lang w:val="en-GB"/>
        </w:rPr>
        <w:t>Whitington</w:t>
      </w:r>
      <w:proofErr w:type="spellEnd"/>
      <w:r w:rsidRPr="000B6CC8">
        <w:rPr>
          <w:rFonts w:ascii="Times New Roman" w:hAnsi="Times New Roman" w:cs="Times New Roman"/>
          <w:lang w:val="en-GB"/>
        </w:rPr>
        <w:t xml:space="preserve"> T, </w:t>
      </w:r>
      <w:proofErr w:type="spellStart"/>
      <w:r w:rsidRPr="000B6CC8">
        <w:rPr>
          <w:rFonts w:ascii="Times New Roman" w:hAnsi="Times New Roman" w:cs="Times New Roman"/>
          <w:lang w:val="en-GB"/>
        </w:rPr>
        <w:t>Toivonen</w:t>
      </w:r>
      <w:proofErr w:type="spellEnd"/>
      <w:r w:rsidRPr="000B6CC8">
        <w:rPr>
          <w:rFonts w:ascii="Times New Roman" w:hAnsi="Times New Roman" w:cs="Times New Roman"/>
          <w:lang w:val="en-GB"/>
        </w:rPr>
        <w:t> J,</w:t>
      </w:r>
      <w:bookmarkStart w:id="0" w:name="baep-author-id15"/>
      <w:r w:rsidRPr="007E7CC9">
        <w:rPr>
          <w:rFonts w:ascii="Times New Roman" w:hAnsi="Times New Roman" w:cs="Times New Roman"/>
          <w:lang w:val="en-GB"/>
        </w:rPr>
        <w:t xml:space="preserve"> </w:t>
      </w:r>
      <w:hyperlink r:id="rId10" w:anchor="!" w:history="1">
        <w:proofErr w:type="spellStart"/>
        <w:r w:rsidRPr="007E7CC9">
          <w:rPr>
            <w:rStyle w:val="text"/>
            <w:rFonts w:ascii="Times New Roman" w:hAnsi="Times New Roman" w:cs="Times New Roman"/>
            <w:lang w:val="en-GB"/>
          </w:rPr>
          <w:t>Toivonen</w:t>
        </w:r>
        <w:proofErr w:type="spellEnd"/>
      </w:hyperlink>
      <w:bookmarkStart w:id="1" w:name="baep-author-id16"/>
      <w:bookmarkEnd w:id="0"/>
      <w:r w:rsidRPr="007E7CC9">
        <w:rPr>
          <w:rFonts w:ascii="Times New Roman" w:hAnsi="Times New Roman" w:cs="Times New Roman"/>
          <w:lang w:val="en-GB"/>
        </w:rPr>
        <w:t xml:space="preserve"> J, </w:t>
      </w:r>
      <w:hyperlink r:id="rId11" w:anchor="!" w:history="1">
        <w:r w:rsidRPr="007E7CC9">
          <w:rPr>
            <w:rStyle w:val="text"/>
            <w:rFonts w:ascii="Times New Roman" w:hAnsi="Times New Roman" w:cs="Times New Roman"/>
            <w:lang w:val="en-GB"/>
          </w:rPr>
          <w:t>Nitta</w:t>
        </w:r>
      </w:hyperlink>
      <w:bookmarkStart w:id="2" w:name="baep-author-id17"/>
      <w:bookmarkEnd w:id="1"/>
      <w:r w:rsidRPr="007E7CC9">
        <w:rPr>
          <w:rFonts w:ascii="Times New Roman" w:hAnsi="Times New Roman" w:cs="Times New Roman"/>
          <w:lang w:val="en-GB"/>
        </w:rPr>
        <w:t xml:space="preserve"> KR, </w:t>
      </w:r>
      <w:hyperlink r:id="rId12" w:anchor="!" w:history="1">
        <w:proofErr w:type="spellStart"/>
        <w:r w:rsidRPr="007E7CC9">
          <w:rPr>
            <w:rStyle w:val="text"/>
            <w:rFonts w:ascii="Times New Roman" w:hAnsi="Times New Roman" w:cs="Times New Roman"/>
            <w:lang w:val="en-GB"/>
          </w:rPr>
          <w:t>Rastas</w:t>
        </w:r>
        <w:proofErr w:type="spellEnd"/>
      </w:hyperlink>
      <w:bookmarkStart w:id="3" w:name="baep-author-id18"/>
      <w:bookmarkEnd w:id="2"/>
      <w:r w:rsidRPr="007E7CC9">
        <w:rPr>
          <w:rFonts w:ascii="Times New Roman" w:hAnsi="Times New Roman" w:cs="Times New Roman"/>
          <w:lang w:val="en-GB"/>
        </w:rPr>
        <w:t xml:space="preserve"> P, </w:t>
      </w:r>
      <w:hyperlink r:id="rId13" w:anchor="!" w:history="1">
        <w:proofErr w:type="spellStart"/>
        <w:r w:rsidRPr="007E7CC9">
          <w:rPr>
            <w:rStyle w:val="text"/>
            <w:rFonts w:ascii="Times New Roman" w:hAnsi="Times New Roman" w:cs="Times New Roman"/>
            <w:lang w:val="en-GB"/>
          </w:rPr>
          <w:t>Morgunova</w:t>
        </w:r>
        <w:proofErr w:type="spellEnd"/>
        <w:r w:rsidRPr="007E7CC9">
          <w:rPr>
            <w:rStyle w:val="text"/>
            <w:rFonts w:ascii="Times New Roman" w:hAnsi="Times New Roman" w:cs="Times New Roman"/>
            <w:lang w:val="en-GB"/>
          </w:rPr>
          <w:t xml:space="preserve"> </w:t>
        </w:r>
        <w:r w:rsidRPr="007E7CC9">
          <w:rPr>
            <w:rStyle w:val="author-ref"/>
            <w:rFonts w:ascii="Times New Roman" w:hAnsi="Times New Roman" w:cs="Times New Roman"/>
            <w:lang w:val="en-GB"/>
          </w:rPr>
          <w:t>E</w:t>
        </w:r>
        <w:r w:rsidRPr="007E7CC9">
          <w:rPr>
            <w:rStyle w:val="author-ref"/>
            <w:rFonts w:ascii="Times New Roman" w:hAnsi="Times New Roman" w:cs="Times New Roman"/>
            <w:vertAlign w:val="superscript"/>
            <w:lang w:val="en-GB"/>
          </w:rPr>
          <w:t>,</w:t>
        </w:r>
      </w:hyperlink>
      <w:bookmarkStart w:id="4" w:name="baep-author-id19"/>
      <w:bookmarkEnd w:id="3"/>
      <w:r w:rsidRPr="007E7CC9">
        <w:rPr>
          <w:rFonts w:ascii="Times New Roman" w:hAnsi="Times New Roman" w:cs="Times New Roman"/>
          <w:lang w:val="en-GB"/>
        </w:rPr>
        <w:t xml:space="preserve"> </w:t>
      </w:r>
      <w:hyperlink r:id="rId14" w:anchor="!" w:history="1">
        <w:proofErr w:type="spellStart"/>
        <w:r w:rsidRPr="007E7CC9">
          <w:rPr>
            <w:rStyle w:val="text"/>
            <w:rFonts w:ascii="Times New Roman" w:hAnsi="Times New Roman" w:cs="Times New Roman"/>
            <w:lang w:val="en-GB"/>
          </w:rPr>
          <w:t>Enge</w:t>
        </w:r>
        <w:proofErr w:type="spellEnd"/>
        <w:r w:rsidRPr="007E7CC9">
          <w:rPr>
            <w:rStyle w:val="text"/>
            <w:rFonts w:ascii="Times New Roman" w:hAnsi="Times New Roman" w:cs="Times New Roman"/>
            <w:lang w:val="en-GB"/>
          </w:rPr>
          <w:t xml:space="preserve"> M</w:t>
        </w:r>
      </w:hyperlink>
      <w:bookmarkStart w:id="5" w:name="baep-author-id20"/>
      <w:bookmarkEnd w:id="4"/>
      <w:r w:rsidRPr="007E7CC9">
        <w:rPr>
          <w:rFonts w:ascii="Times New Roman" w:hAnsi="Times New Roman" w:cs="Times New Roman"/>
          <w:lang w:val="en-GB"/>
        </w:rPr>
        <w:t xml:space="preserve">, </w:t>
      </w:r>
      <w:hyperlink r:id="rId15" w:anchor="!" w:history="1">
        <w:proofErr w:type="spellStart"/>
        <w:r w:rsidRPr="007E7CC9">
          <w:rPr>
            <w:rStyle w:val="text"/>
            <w:rFonts w:ascii="Times New Roman" w:hAnsi="Times New Roman" w:cs="Times New Roman"/>
            <w:lang w:val="en-GB"/>
          </w:rPr>
          <w:t>Taipale</w:t>
        </w:r>
        <w:proofErr w:type="spellEnd"/>
      </w:hyperlink>
      <w:bookmarkStart w:id="6" w:name="baep-author-id21"/>
      <w:bookmarkEnd w:id="5"/>
      <w:r w:rsidRPr="007E7CC9">
        <w:rPr>
          <w:rFonts w:ascii="Times New Roman" w:hAnsi="Times New Roman" w:cs="Times New Roman"/>
          <w:lang w:val="en-GB"/>
        </w:rPr>
        <w:t xml:space="preserve"> M, </w:t>
      </w:r>
      <w:hyperlink r:id="rId16" w:anchor="!" w:history="1">
        <w:r w:rsidRPr="007E7CC9">
          <w:rPr>
            <w:rStyle w:val="text"/>
            <w:rFonts w:ascii="Times New Roman" w:hAnsi="Times New Roman" w:cs="Times New Roman"/>
            <w:lang w:val="en-GB"/>
          </w:rPr>
          <w:t xml:space="preserve">Wei </w:t>
        </w:r>
        <w:r w:rsidRPr="007E7CC9">
          <w:rPr>
            <w:rStyle w:val="author-ref"/>
            <w:rFonts w:ascii="Times New Roman" w:hAnsi="Times New Roman" w:cs="Times New Roman"/>
            <w:lang w:val="en-GB"/>
          </w:rPr>
          <w:t>G,</w:t>
        </w:r>
      </w:hyperlink>
      <w:bookmarkStart w:id="7" w:name="baep-author-id22"/>
      <w:bookmarkEnd w:id="6"/>
      <w:r w:rsidRPr="007E7CC9">
        <w:rPr>
          <w:rFonts w:ascii="Times New Roman" w:hAnsi="Times New Roman" w:cs="Times New Roman"/>
          <w:lang w:val="en-GB"/>
        </w:rPr>
        <w:t xml:space="preserve"> </w:t>
      </w:r>
      <w:hyperlink r:id="rId17" w:anchor="!" w:history="1">
        <w:r w:rsidRPr="007E7CC9">
          <w:rPr>
            <w:rStyle w:val="text"/>
            <w:rFonts w:ascii="Times New Roman" w:hAnsi="Times New Roman" w:cs="Times New Roman"/>
            <w:lang w:val="en-GB"/>
          </w:rPr>
          <w:t>Palin K</w:t>
        </w:r>
      </w:hyperlink>
      <w:bookmarkStart w:id="8" w:name="baep-author-id23"/>
      <w:bookmarkEnd w:id="7"/>
      <w:r w:rsidRPr="007E7CC9">
        <w:rPr>
          <w:rFonts w:ascii="Times New Roman" w:hAnsi="Times New Roman" w:cs="Times New Roman"/>
          <w:lang w:val="en-GB"/>
        </w:rPr>
        <w:t xml:space="preserve">, </w:t>
      </w:r>
      <w:hyperlink r:id="rId18" w:anchor="!" w:history="1">
        <w:proofErr w:type="spellStart"/>
        <w:r w:rsidRPr="007E7CC9">
          <w:rPr>
            <w:rStyle w:val="text"/>
            <w:rFonts w:ascii="Times New Roman" w:hAnsi="Times New Roman" w:cs="Times New Roman"/>
            <w:lang w:val="en-GB"/>
          </w:rPr>
          <w:t>Vaquerizas</w:t>
        </w:r>
        <w:proofErr w:type="spellEnd"/>
      </w:hyperlink>
      <w:bookmarkStart w:id="9" w:name="baep-author-id24"/>
      <w:bookmarkEnd w:id="8"/>
      <w:r w:rsidRPr="007E7CC9">
        <w:rPr>
          <w:rFonts w:ascii="Times New Roman" w:hAnsi="Times New Roman" w:cs="Times New Roman"/>
          <w:lang w:val="en-GB"/>
        </w:rPr>
        <w:t xml:space="preserve"> JM, </w:t>
      </w:r>
      <w:hyperlink r:id="rId19" w:anchor="!" w:history="1">
        <w:proofErr w:type="spellStart"/>
        <w:r w:rsidRPr="007E7CC9">
          <w:rPr>
            <w:rStyle w:val="text"/>
            <w:rFonts w:ascii="Times New Roman" w:hAnsi="Times New Roman" w:cs="Times New Roman"/>
            <w:lang w:val="en-GB"/>
          </w:rPr>
          <w:t>Vincentelli</w:t>
        </w:r>
        <w:proofErr w:type="spellEnd"/>
      </w:hyperlink>
      <w:bookmarkStart w:id="10" w:name="baep-author-id25"/>
      <w:bookmarkEnd w:id="9"/>
      <w:r w:rsidRPr="007E7CC9">
        <w:rPr>
          <w:rFonts w:ascii="Times New Roman" w:hAnsi="Times New Roman" w:cs="Times New Roman"/>
          <w:lang w:val="en-GB"/>
        </w:rPr>
        <w:t xml:space="preserve"> R, </w:t>
      </w:r>
      <w:hyperlink r:id="rId20" w:anchor="!" w:history="1">
        <w:r w:rsidRPr="007E7CC9">
          <w:rPr>
            <w:rStyle w:val="text"/>
            <w:rFonts w:ascii="Times New Roman" w:hAnsi="Times New Roman" w:cs="Times New Roman"/>
            <w:lang w:val="en-GB"/>
          </w:rPr>
          <w:t>Luscombe</w:t>
        </w:r>
      </w:hyperlink>
      <w:bookmarkStart w:id="11" w:name="baep-author-id26"/>
      <w:bookmarkEnd w:id="10"/>
      <w:r w:rsidRPr="007E7CC9">
        <w:rPr>
          <w:rFonts w:ascii="Times New Roman" w:hAnsi="Times New Roman" w:cs="Times New Roman"/>
          <w:lang w:val="en-GB"/>
        </w:rPr>
        <w:t xml:space="preserve"> NM, </w:t>
      </w:r>
      <w:hyperlink r:id="rId21" w:anchor="!" w:history="1">
        <w:r w:rsidRPr="007E7CC9">
          <w:rPr>
            <w:rStyle w:val="text"/>
            <w:rFonts w:ascii="Times New Roman" w:hAnsi="Times New Roman" w:cs="Times New Roman"/>
            <w:lang w:val="en-GB"/>
          </w:rPr>
          <w:t>Hughes</w:t>
        </w:r>
      </w:hyperlink>
      <w:bookmarkStart w:id="12" w:name="baep-author-id27"/>
      <w:bookmarkEnd w:id="11"/>
      <w:r w:rsidRPr="007E7CC9">
        <w:rPr>
          <w:rFonts w:ascii="Times New Roman" w:hAnsi="Times New Roman" w:cs="Times New Roman"/>
          <w:lang w:val="en-GB"/>
        </w:rPr>
        <w:t xml:space="preserve"> TR, </w:t>
      </w:r>
      <w:hyperlink r:id="rId22" w:anchor="!" w:history="1">
        <w:proofErr w:type="spellStart"/>
        <w:r w:rsidRPr="007E7CC9">
          <w:rPr>
            <w:rStyle w:val="text"/>
            <w:rFonts w:ascii="Times New Roman" w:hAnsi="Times New Roman" w:cs="Times New Roman"/>
            <w:lang w:val="en-GB"/>
          </w:rPr>
          <w:t>Lemaire</w:t>
        </w:r>
        <w:proofErr w:type="spellEnd"/>
      </w:hyperlink>
      <w:bookmarkStart w:id="13" w:name="baep-author-id28"/>
      <w:bookmarkEnd w:id="12"/>
      <w:r w:rsidRPr="007E7CC9">
        <w:rPr>
          <w:rFonts w:ascii="Times New Roman" w:hAnsi="Times New Roman" w:cs="Times New Roman"/>
          <w:lang w:val="en-GB"/>
        </w:rPr>
        <w:t xml:space="preserve"> P, </w:t>
      </w:r>
      <w:hyperlink r:id="rId23" w:anchor="!" w:history="1">
        <w:proofErr w:type="spellStart"/>
        <w:r w:rsidRPr="007E7CC9">
          <w:rPr>
            <w:rStyle w:val="text"/>
            <w:rFonts w:ascii="Times New Roman" w:hAnsi="Times New Roman" w:cs="Times New Roman"/>
            <w:lang w:val="en-GB"/>
          </w:rPr>
          <w:t>Ukkonen</w:t>
        </w:r>
        <w:proofErr w:type="spellEnd"/>
      </w:hyperlink>
      <w:bookmarkStart w:id="14" w:name="baep-author-id29"/>
      <w:bookmarkEnd w:id="13"/>
      <w:r w:rsidRPr="007E7CC9">
        <w:rPr>
          <w:rFonts w:ascii="Times New Roman" w:hAnsi="Times New Roman" w:cs="Times New Roman"/>
          <w:lang w:val="en-GB"/>
        </w:rPr>
        <w:t xml:space="preserve"> E, </w:t>
      </w:r>
      <w:hyperlink r:id="rId24" w:anchor="!" w:history="1">
        <w:proofErr w:type="spellStart"/>
        <w:r w:rsidRPr="007E7CC9">
          <w:rPr>
            <w:rStyle w:val="text"/>
            <w:rFonts w:ascii="Times New Roman" w:hAnsi="Times New Roman" w:cs="Times New Roman"/>
            <w:lang w:val="en-GB"/>
          </w:rPr>
          <w:t>Kivioja</w:t>
        </w:r>
        <w:proofErr w:type="spellEnd"/>
      </w:hyperlink>
      <w:bookmarkStart w:id="15" w:name="baep-author-id30"/>
      <w:bookmarkEnd w:id="14"/>
      <w:r w:rsidRPr="007E7CC9">
        <w:rPr>
          <w:rFonts w:ascii="Times New Roman" w:hAnsi="Times New Roman" w:cs="Times New Roman"/>
          <w:lang w:val="en-GB"/>
        </w:rPr>
        <w:t xml:space="preserve"> T, </w:t>
      </w:r>
      <w:hyperlink r:id="rId25" w:anchor="!" w:history="1">
        <w:proofErr w:type="spellStart"/>
        <w:r w:rsidRPr="007E7CC9">
          <w:rPr>
            <w:rStyle w:val="text"/>
            <w:rFonts w:ascii="Times New Roman" w:hAnsi="Times New Roman" w:cs="Times New Roman"/>
            <w:lang w:val="en-GB"/>
          </w:rPr>
          <w:t>Taipale</w:t>
        </w:r>
        <w:proofErr w:type="spellEnd"/>
      </w:hyperlink>
      <w:bookmarkEnd w:id="15"/>
      <w:r w:rsidRPr="007E7CC9">
        <w:rPr>
          <w:rFonts w:ascii="Times New Roman" w:hAnsi="Times New Roman" w:cs="Times New Roman"/>
          <w:lang w:val="en-GB"/>
        </w:rPr>
        <w:t xml:space="preserve"> J</w:t>
      </w:r>
      <w:r w:rsidRPr="004A3105">
        <w:rPr>
          <w:rFonts w:ascii="Times New Roman" w:hAnsi="Times New Roman" w:cs="Times New Roman"/>
          <w:lang w:val="en-GB"/>
        </w:rPr>
        <w:t xml:space="preserve"> (2013) DNA-binding specificities of human transcription factors. Cell 152(1-2):327–339.</w:t>
      </w:r>
    </w:p>
    <w:p w14:paraId="086CC0FB" w14:textId="77777777" w:rsidR="009369AC" w:rsidRPr="00AF5DD8" w:rsidRDefault="00EA35FF" w:rsidP="00703844">
      <w:pPr>
        <w:spacing w:before="2" w:line="360" w:lineRule="auto"/>
        <w:ind w:left="360"/>
        <w:jc w:val="both"/>
        <w:rPr>
          <w:rFonts w:ascii="Times New Roman" w:hAnsi="Times New Roman" w:cs="Times New Roman"/>
          <w:lang w:val="en-GB"/>
        </w:rPr>
      </w:pPr>
      <w:proofErr w:type="spellStart"/>
      <w:r w:rsidRPr="000B6CC8">
        <w:rPr>
          <w:rFonts w:ascii="Times New Roman" w:hAnsi="Times New Roman" w:cs="Times New Roman"/>
          <w:lang w:val="en-GB"/>
        </w:rPr>
        <w:t>Korhonen</w:t>
      </w:r>
      <w:proofErr w:type="spellEnd"/>
      <w:r w:rsidRPr="000B6CC8">
        <w:rPr>
          <w:rFonts w:ascii="Times New Roman" w:hAnsi="Times New Roman" w:cs="Times New Roman"/>
          <w:lang w:val="en-GB"/>
        </w:rPr>
        <w:t xml:space="preserve"> J, </w:t>
      </w:r>
      <w:proofErr w:type="spellStart"/>
      <w:r w:rsidRPr="000B6CC8">
        <w:rPr>
          <w:rFonts w:ascii="Times New Roman" w:hAnsi="Times New Roman" w:cs="Times New Roman"/>
          <w:lang w:val="en-GB"/>
        </w:rPr>
        <w:t>Martinmäki</w:t>
      </w:r>
      <w:proofErr w:type="spellEnd"/>
      <w:r w:rsidRPr="000B6CC8">
        <w:rPr>
          <w:rFonts w:ascii="Times New Roman" w:hAnsi="Times New Roman" w:cs="Times New Roman"/>
          <w:lang w:val="en-GB"/>
        </w:rPr>
        <w:t xml:space="preserve"> P, </w:t>
      </w:r>
      <w:proofErr w:type="spellStart"/>
      <w:r w:rsidRPr="000B6CC8">
        <w:rPr>
          <w:rFonts w:ascii="Times New Roman" w:hAnsi="Times New Roman" w:cs="Times New Roman"/>
          <w:lang w:val="en-GB"/>
        </w:rPr>
        <w:t>Pizzi</w:t>
      </w:r>
      <w:proofErr w:type="spellEnd"/>
      <w:r w:rsidRPr="000B6CC8">
        <w:rPr>
          <w:rFonts w:ascii="Times New Roman" w:hAnsi="Times New Roman" w:cs="Times New Roman"/>
          <w:lang w:val="en-GB"/>
        </w:rPr>
        <w:t xml:space="preserve"> C, </w:t>
      </w:r>
      <w:proofErr w:type="spellStart"/>
      <w:r w:rsidRPr="000B6CC8">
        <w:rPr>
          <w:rFonts w:ascii="Times New Roman" w:hAnsi="Times New Roman" w:cs="Times New Roman"/>
          <w:lang w:val="en-GB"/>
        </w:rPr>
        <w:t>Rastas</w:t>
      </w:r>
      <w:proofErr w:type="spellEnd"/>
      <w:r w:rsidRPr="000B6CC8">
        <w:rPr>
          <w:rFonts w:ascii="Times New Roman" w:hAnsi="Times New Roman" w:cs="Times New Roman"/>
          <w:lang w:val="en-GB"/>
        </w:rPr>
        <w:t xml:space="preserve"> P, </w:t>
      </w:r>
      <w:proofErr w:type="spellStart"/>
      <w:r w:rsidRPr="000B6CC8">
        <w:rPr>
          <w:rFonts w:ascii="Times New Roman" w:hAnsi="Times New Roman" w:cs="Times New Roman"/>
          <w:lang w:val="en-GB"/>
        </w:rPr>
        <w:t>Ukkonen</w:t>
      </w:r>
      <w:proofErr w:type="spellEnd"/>
      <w:r w:rsidRPr="000B6CC8">
        <w:rPr>
          <w:rFonts w:ascii="Times New Roman" w:hAnsi="Times New Roman" w:cs="Times New Roman"/>
          <w:lang w:val="en-GB"/>
        </w:rPr>
        <w:t xml:space="preserve"> E (2009) MOODS: fast search for position weight matrix in DNA sequences. Bioinformatics 25(23):3181–3182.</w:t>
      </w:r>
    </w:p>
    <w:p w14:paraId="1AE03B89" w14:textId="77777777" w:rsidR="009369AC" w:rsidRPr="00AF5DD8" w:rsidRDefault="00633808" w:rsidP="00703844">
      <w:pPr>
        <w:spacing w:before="2" w:line="360" w:lineRule="auto"/>
        <w:ind w:left="360"/>
        <w:jc w:val="both"/>
        <w:rPr>
          <w:rFonts w:ascii="Times New Roman" w:hAnsi="Times New Roman" w:cs="Times New Roman"/>
          <w:lang w:val="en-GB"/>
        </w:rPr>
      </w:pPr>
      <w:r w:rsidRPr="000B6CC8">
        <w:rPr>
          <w:rFonts w:ascii="Times New Roman" w:hAnsi="Times New Roman" w:cs="Times New Roman"/>
          <w:lang w:val="en-GB"/>
        </w:rPr>
        <w:t>Lipton J, </w:t>
      </w:r>
      <w:proofErr w:type="spellStart"/>
      <w:r w:rsidRPr="000B6CC8">
        <w:rPr>
          <w:rFonts w:ascii="Times New Roman" w:hAnsi="Times New Roman" w:cs="Times New Roman"/>
          <w:lang w:val="en-GB"/>
        </w:rPr>
        <w:t>Kleemann</w:t>
      </w:r>
      <w:proofErr w:type="spellEnd"/>
      <w:r w:rsidRPr="000B6CC8">
        <w:rPr>
          <w:rFonts w:ascii="Times New Roman" w:hAnsi="Times New Roman" w:cs="Times New Roman"/>
          <w:lang w:val="en-GB"/>
        </w:rPr>
        <w:t xml:space="preserve"> G, Ghosh R, </w:t>
      </w:r>
      <w:proofErr w:type="spellStart"/>
      <w:r w:rsidRPr="000B6CC8">
        <w:rPr>
          <w:rFonts w:ascii="Times New Roman" w:hAnsi="Times New Roman" w:cs="Times New Roman"/>
          <w:lang w:val="en-GB"/>
        </w:rPr>
        <w:t>Lints</w:t>
      </w:r>
      <w:proofErr w:type="spellEnd"/>
      <w:r w:rsidRPr="000B6CC8">
        <w:rPr>
          <w:rFonts w:ascii="Times New Roman" w:hAnsi="Times New Roman" w:cs="Times New Roman"/>
          <w:lang w:val="en-GB"/>
        </w:rPr>
        <w:t xml:space="preserve"> R, Emmons SW (2004) Mate searching in </w:t>
      </w:r>
      <w:proofErr w:type="spellStart"/>
      <w:r w:rsidRPr="000B6CC8">
        <w:rPr>
          <w:rFonts w:ascii="Times New Roman" w:hAnsi="Times New Roman" w:cs="Times New Roman"/>
          <w:lang w:val="en-GB"/>
        </w:rPr>
        <w:t>Caenorhabditis</w:t>
      </w:r>
      <w:proofErr w:type="spellEnd"/>
      <w:r w:rsidRPr="000B6CC8">
        <w:rPr>
          <w:rFonts w:ascii="Times New Roman" w:hAnsi="Times New Roman" w:cs="Times New Roman"/>
          <w:lang w:val="en-GB"/>
        </w:rPr>
        <w:t xml:space="preserve"> elegans: a genetic model for sex drive in a simple invertebrate. J </w:t>
      </w:r>
      <w:proofErr w:type="spellStart"/>
      <w:r w:rsidRPr="000B6CC8">
        <w:rPr>
          <w:rFonts w:ascii="Times New Roman" w:hAnsi="Times New Roman" w:cs="Times New Roman"/>
          <w:lang w:val="en-GB"/>
        </w:rPr>
        <w:t>Neurosci</w:t>
      </w:r>
      <w:proofErr w:type="spellEnd"/>
      <w:r w:rsidRPr="000B6CC8">
        <w:rPr>
          <w:rFonts w:ascii="Times New Roman" w:hAnsi="Times New Roman" w:cs="Times New Roman"/>
          <w:lang w:val="en-GB"/>
        </w:rPr>
        <w:t xml:space="preserve"> 24(34):7427–7434.</w:t>
      </w:r>
    </w:p>
    <w:p w14:paraId="1198ECC4" w14:textId="77777777" w:rsidR="00EA35FF" w:rsidRPr="00AF5DD8" w:rsidRDefault="00EA35FF" w:rsidP="007E7CC9">
      <w:pPr>
        <w:spacing w:before="2" w:line="360" w:lineRule="auto"/>
        <w:ind w:left="360"/>
        <w:jc w:val="both"/>
        <w:rPr>
          <w:rFonts w:ascii="Times New Roman" w:hAnsi="Times New Roman" w:cs="Times New Roman"/>
          <w:lang w:val="en-GB"/>
        </w:rPr>
      </w:pPr>
      <w:proofErr w:type="spellStart"/>
      <w:r w:rsidRPr="00AF5DD8">
        <w:rPr>
          <w:rFonts w:ascii="Times New Roman" w:hAnsi="Times New Roman" w:cs="Times New Roman"/>
          <w:lang w:val="en-GB"/>
        </w:rPr>
        <w:t>Paradis</w:t>
      </w:r>
      <w:proofErr w:type="spellEnd"/>
      <w:r w:rsidRPr="00AF5DD8">
        <w:rPr>
          <w:rFonts w:ascii="Times New Roman" w:hAnsi="Times New Roman" w:cs="Times New Roman"/>
          <w:lang w:val="en-GB"/>
        </w:rPr>
        <w:t xml:space="preserve"> E (2012) Analysis of </w:t>
      </w:r>
      <w:proofErr w:type="spellStart"/>
      <w:r w:rsidRPr="00AF5DD8">
        <w:rPr>
          <w:rFonts w:ascii="Times New Roman" w:hAnsi="Times New Roman" w:cs="Times New Roman"/>
          <w:lang w:val="en-GB"/>
        </w:rPr>
        <w:t>phylogenetics</w:t>
      </w:r>
      <w:proofErr w:type="spellEnd"/>
      <w:r w:rsidRPr="00AF5DD8">
        <w:rPr>
          <w:rFonts w:ascii="Times New Roman" w:hAnsi="Times New Roman" w:cs="Times New Roman"/>
          <w:lang w:val="en-GB"/>
        </w:rPr>
        <w:t xml:space="preserve"> and evolution with R. Springer Science and Business Media.</w:t>
      </w:r>
    </w:p>
    <w:p w14:paraId="32BFD739" w14:textId="77777777" w:rsidR="009369AC" w:rsidRPr="00AF5DD8" w:rsidRDefault="00EA35FF" w:rsidP="00703844">
      <w:pPr>
        <w:spacing w:before="2" w:line="360" w:lineRule="auto"/>
        <w:ind w:left="360"/>
        <w:jc w:val="both"/>
        <w:rPr>
          <w:rFonts w:ascii="Times New Roman" w:hAnsi="Times New Roman" w:cs="Times New Roman"/>
          <w:lang w:val="en-GB"/>
        </w:rPr>
      </w:pPr>
      <w:proofErr w:type="spellStart"/>
      <w:r w:rsidRPr="00AF5DD8">
        <w:rPr>
          <w:rFonts w:ascii="Times New Roman" w:hAnsi="Times New Roman" w:cs="Times New Roman"/>
          <w:lang w:val="en-GB"/>
        </w:rPr>
        <w:t>S</w:t>
      </w:r>
      <w:r w:rsidRPr="007E7CC9">
        <w:rPr>
          <w:rFonts w:ascii="Times New Roman" w:hAnsi="Times New Roman" w:cs="Times New Roman"/>
          <w:lang w:val="en-GB"/>
        </w:rPr>
        <w:t>tajich</w:t>
      </w:r>
      <w:proofErr w:type="spellEnd"/>
      <w:r w:rsidRPr="007E7CC9">
        <w:rPr>
          <w:rFonts w:ascii="Times New Roman" w:hAnsi="Times New Roman" w:cs="Times New Roman"/>
          <w:lang w:val="en-GB"/>
        </w:rPr>
        <w:t xml:space="preserve"> JE, Block D, Boulez K, Brenner SE, </w:t>
      </w:r>
      <w:proofErr w:type="spellStart"/>
      <w:r w:rsidRPr="007E7CC9">
        <w:rPr>
          <w:rFonts w:ascii="Times New Roman" w:hAnsi="Times New Roman" w:cs="Times New Roman"/>
          <w:lang w:val="en-GB"/>
        </w:rPr>
        <w:t>Chervitz</w:t>
      </w:r>
      <w:proofErr w:type="spellEnd"/>
      <w:r w:rsidRPr="007E7CC9">
        <w:rPr>
          <w:rFonts w:ascii="Times New Roman" w:hAnsi="Times New Roman" w:cs="Times New Roman"/>
          <w:lang w:val="en-GB"/>
        </w:rPr>
        <w:t xml:space="preserve"> SA, </w:t>
      </w:r>
      <w:proofErr w:type="spellStart"/>
      <w:r w:rsidRPr="007E7CC9">
        <w:rPr>
          <w:rFonts w:ascii="Times New Roman" w:hAnsi="Times New Roman" w:cs="Times New Roman"/>
          <w:lang w:val="en-GB"/>
        </w:rPr>
        <w:t>Dagdigian</w:t>
      </w:r>
      <w:proofErr w:type="spellEnd"/>
      <w:r w:rsidRPr="007E7CC9">
        <w:rPr>
          <w:rFonts w:ascii="Times New Roman" w:hAnsi="Times New Roman" w:cs="Times New Roman"/>
          <w:lang w:val="en-GB"/>
        </w:rPr>
        <w:t xml:space="preserve"> C, </w:t>
      </w:r>
      <w:proofErr w:type="spellStart"/>
      <w:r w:rsidRPr="007E7CC9">
        <w:rPr>
          <w:rFonts w:ascii="Times New Roman" w:hAnsi="Times New Roman" w:cs="Times New Roman"/>
          <w:lang w:val="en-GB"/>
        </w:rPr>
        <w:t>Fuellen</w:t>
      </w:r>
      <w:proofErr w:type="spellEnd"/>
      <w:r w:rsidRPr="007E7CC9">
        <w:rPr>
          <w:rFonts w:ascii="Times New Roman" w:hAnsi="Times New Roman" w:cs="Times New Roman"/>
          <w:lang w:val="en-GB"/>
        </w:rPr>
        <w:t xml:space="preserve"> G, Gilbert JG, </w:t>
      </w:r>
      <w:proofErr w:type="spellStart"/>
      <w:r w:rsidRPr="007E7CC9">
        <w:rPr>
          <w:rFonts w:ascii="Times New Roman" w:hAnsi="Times New Roman" w:cs="Times New Roman"/>
          <w:lang w:val="en-GB"/>
        </w:rPr>
        <w:t>Korf</w:t>
      </w:r>
      <w:proofErr w:type="spellEnd"/>
      <w:r w:rsidRPr="007E7CC9">
        <w:rPr>
          <w:rFonts w:ascii="Times New Roman" w:hAnsi="Times New Roman" w:cs="Times New Roman"/>
          <w:lang w:val="en-GB"/>
        </w:rPr>
        <w:t xml:space="preserve"> I, Lapp H, </w:t>
      </w:r>
      <w:proofErr w:type="spellStart"/>
      <w:r w:rsidRPr="007E7CC9">
        <w:rPr>
          <w:rFonts w:ascii="Times New Roman" w:hAnsi="Times New Roman" w:cs="Times New Roman"/>
          <w:lang w:val="en-GB"/>
        </w:rPr>
        <w:t>Lehväslaiho</w:t>
      </w:r>
      <w:proofErr w:type="spellEnd"/>
      <w:r w:rsidRPr="007E7CC9">
        <w:rPr>
          <w:rFonts w:ascii="Times New Roman" w:hAnsi="Times New Roman" w:cs="Times New Roman"/>
          <w:lang w:val="en-GB"/>
        </w:rPr>
        <w:t xml:space="preserve"> H, </w:t>
      </w:r>
      <w:proofErr w:type="spellStart"/>
      <w:r w:rsidRPr="007E7CC9">
        <w:rPr>
          <w:rFonts w:ascii="Times New Roman" w:hAnsi="Times New Roman" w:cs="Times New Roman"/>
          <w:lang w:val="en-GB"/>
        </w:rPr>
        <w:t>Matsalla</w:t>
      </w:r>
      <w:proofErr w:type="spellEnd"/>
      <w:r w:rsidRPr="007E7CC9">
        <w:rPr>
          <w:rFonts w:ascii="Times New Roman" w:hAnsi="Times New Roman" w:cs="Times New Roman"/>
          <w:lang w:val="en-GB"/>
        </w:rPr>
        <w:t xml:space="preserve"> C, </w:t>
      </w:r>
      <w:proofErr w:type="spellStart"/>
      <w:r w:rsidRPr="007E7CC9">
        <w:rPr>
          <w:rFonts w:ascii="Times New Roman" w:hAnsi="Times New Roman" w:cs="Times New Roman"/>
          <w:lang w:val="en-GB"/>
        </w:rPr>
        <w:t>Mungall</w:t>
      </w:r>
      <w:proofErr w:type="spellEnd"/>
      <w:r w:rsidRPr="007E7CC9">
        <w:rPr>
          <w:rFonts w:ascii="Times New Roman" w:hAnsi="Times New Roman" w:cs="Times New Roman"/>
          <w:lang w:val="en-GB"/>
        </w:rPr>
        <w:t xml:space="preserve"> CJ, Osborne BI, </w:t>
      </w:r>
      <w:proofErr w:type="spellStart"/>
      <w:r w:rsidRPr="007E7CC9">
        <w:rPr>
          <w:rFonts w:ascii="Times New Roman" w:hAnsi="Times New Roman" w:cs="Times New Roman"/>
          <w:lang w:val="en-GB"/>
        </w:rPr>
        <w:t>Pocock</w:t>
      </w:r>
      <w:proofErr w:type="spellEnd"/>
      <w:r w:rsidRPr="007E7CC9">
        <w:rPr>
          <w:rFonts w:ascii="Times New Roman" w:hAnsi="Times New Roman" w:cs="Times New Roman"/>
          <w:lang w:val="en-GB"/>
        </w:rPr>
        <w:t xml:space="preserve"> MR, </w:t>
      </w:r>
      <w:proofErr w:type="spellStart"/>
      <w:r w:rsidRPr="007E7CC9">
        <w:rPr>
          <w:rFonts w:ascii="Times New Roman" w:hAnsi="Times New Roman" w:cs="Times New Roman"/>
          <w:lang w:val="en-GB"/>
        </w:rPr>
        <w:t>Schattner</w:t>
      </w:r>
      <w:proofErr w:type="spellEnd"/>
      <w:r w:rsidRPr="007E7CC9">
        <w:rPr>
          <w:rFonts w:ascii="Times New Roman" w:hAnsi="Times New Roman" w:cs="Times New Roman"/>
          <w:lang w:val="en-GB"/>
        </w:rPr>
        <w:t xml:space="preserve"> P, </w:t>
      </w:r>
      <w:proofErr w:type="spellStart"/>
      <w:r w:rsidRPr="007E7CC9">
        <w:rPr>
          <w:rFonts w:ascii="Times New Roman" w:hAnsi="Times New Roman" w:cs="Times New Roman"/>
          <w:lang w:val="en-GB"/>
        </w:rPr>
        <w:t>Senger</w:t>
      </w:r>
      <w:proofErr w:type="spellEnd"/>
      <w:r w:rsidRPr="007E7CC9">
        <w:rPr>
          <w:rFonts w:ascii="Times New Roman" w:hAnsi="Times New Roman" w:cs="Times New Roman"/>
          <w:lang w:val="en-GB"/>
        </w:rPr>
        <w:t xml:space="preserve"> M, Stein LD, </w:t>
      </w:r>
      <w:proofErr w:type="spellStart"/>
      <w:r w:rsidRPr="007E7CC9">
        <w:rPr>
          <w:rFonts w:ascii="Times New Roman" w:hAnsi="Times New Roman" w:cs="Times New Roman"/>
          <w:lang w:val="en-GB"/>
        </w:rPr>
        <w:t>Stupka</w:t>
      </w:r>
      <w:proofErr w:type="spellEnd"/>
      <w:r w:rsidRPr="007E7CC9">
        <w:rPr>
          <w:rFonts w:ascii="Times New Roman" w:hAnsi="Times New Roman" w:cs="Times New Roman"/>
          <w:lang w:val="en-GB"/>
        </w:rPr>
        <w:t xml:space="preserve"> E, Wilkinson MD, Birney E </w:t>
      </w:r>
      <w:r w:rsidRPr="004A3105">
        <w:rPr>
          <w:rFonts w:ascii="Times New Roman" w:hAnsi="Times New Roman" w:cs="Times New Roman"/>
          <w:lang w:val="en-GB"/>
        </w:rPr>
        <w:t>(2002) The </w:t>
      </w:r>
      <w:proofErr w:type="spellStart"/>
      <w:r w:rsidRPr="004A3105">
        <w:rPr>
          <w:rFonts w:ascii="Times New Roman" w:hAnsi="Times New Roman" w:cs="Times New Roman"/>
          <w:lang w:val="en-GB"/>
        </w:rPr>
        <w:t>Bioperl</w:t>
      </w:r>
      <w:proofErr w:type="spellEnd"/>
      <w:r w:rsidRPr="004A3105">
        <w:rPr>
          <w:rFonts w:ascii="Times New Roman" w:hAnsi="Times New Roman" w:cs="Times New Roman"/>
          <w:lang w:val="en-GB"/>
        </w:rPr>
        <w:t> toolkit: Perl modules for the life sciences. Genome Res 12(10):</w:t>
      </w:r>
      <w:r w:rsidRPr="000B6CC8">
        <w:rPr>
          <w:rFonts w:ascii="Times New Roman" w:hAnsi="Times New Roman" w:cs="Times New Roman"/>
          <w:lang w:val="en-GB"/>
        </w:rPr>
        <w:t>1611–1618.</w:t>
      </w:r>
    </w:p>
    <w:p w14:paraId="7F317106" w14:textId="77777777" w:rsidR="00633808" w:rsidRPr="00AF5DD8" w:rsidRDefault="00633808" w:rsidP="007E7CC9">
      <w:pPr>
        <w:spacing w:before="2" w:line="360" w:lineRule="auto"/>
        <w:ind w:left="360"/>
        <w:jc w:val="both"/>
        <w:rPr>
          <w:rFonts w:ascii="Times New Roman" w:hAnsi="Times New Roman" w:cs="Times New Roman"/>
          <w:lang w:val="en-GB"/>
        </w:rPr>
      </w:pPr>
      <w:proofErr w:type="spellStart"/>
      <w:r w:rsidRPr="00AF5DD8">
        <w:rPr>
          <w:rFonts w:ascii="Times New Roman" w:hAnsi="Times New Roman" w:cs="Times New Roman"/>
          <w:lang w:val="en-GB"/>
        </w:rPr>
        <w:t>Swofford</w:t>
      </w:r>
      <w:proofErr w:type="spellEnd"/>
      <w:r w:rsidRPr="00AF5DD8">
        <w:rPr>
          <w:rFonts w:ascii="Times New Roman" w:hAnsi="Times New Roman" w:cs="Times New Roman"/>
          <w:lang w:val="en-GB"/>
        </w:rPr>
        <w:t xml:space="preserve"> DL (2002) PAUP* version 4.0 b10. Phylogenetic analysis using parsimony (* and other methods). </w:t>
      </w:r>
      <w:proofErr w:type="spellStart"/>
      <w:r w:rsidRPr="00AF5DD8">
        <w:rPr>
          <w:rFonts w:ascii="Times New Roman" w:hAnsi="Times New Roman" w:cs="Times New Roman"/>
          <w:lang w:val="en-GB"/>
        </w:rPr>
        <w:t>Sinauer</w:t>
      </w:r>
      <w:proofErr w:type="spellEnd"/>
      <w:r w:rsidRPr="00AF5DD8">
        <w:rPr>
          <w:rFonts w:ascii="Times New Roman" w:hAnsi="Times New Roman" w:cs="Times New Roman"/>
          <w:lang w:val="en-GB"/>
        </w:rPr>
        <w:t>, Sunderland, MA.</w:t>
      </w:r>
    </w:p>
    <w:p w14:paraId="26C9EC1E" w14:textId="77777777" w:rsidR="009369AC" w:rsidRPr="004A3105" w:rsidRDefault="00633808" w:rsidP="00703844">
      <w:pPr>
        <w:spacing w:before="2" w:line="360" w:lineRule="auto"/>
        <w:ind w:left="360"/>
        <w:jc w:val="both"/>
        <w:rPr>
          <w:rFonts w:ascii="Times New Roman" w:hAnsi="Times New Roman" w:cs="Times New Roman"/>
          <w:lang w:val="en-GB"/>
        </w:rPr>
      </w:pPr>
      <w:r w:rsidRPr="00AF5DD8">
        <w:rPr>
          <w:rFonts w:ascii="Times New Roman" w:hAnsi="Times New Roman" w:cs="Times New Roman"/>
          <w:lang w:val="en-GB"/>
        </w:rPr>
        <w:lastRenderedPageBreak/>
        <w:t xml:space="preserve">Waterhouse AM, Procter JB, Martin DM, Clamp M, Barton GJ (2009) </w:t>
      </w:r>
      <w:proofErr w:type="spellStart"/>
      <w:r w:rsidRPr="00AF5DD8">
        <w:rPr>
          <w:rFonts w:ascii="Times New Roman" w:hAnsi="Times New Roman" w:cs="Times New Roman"/>
          <w:lang w:val="en-GB"/>
        </w:rPr>
        <w:t>Jalview</w:t>
      </w:r>
      <w:proofErr w:type="spellEnd"/>
      <w:r w:rsidRPr="00AF5DD8">
        <w:rPr>
          <w:rFonts w:ascii="Times New Roman" w:hAnsi="Times New Roman" w:cs="Times New Roman"/>
          <w:lang w:val="en-GB"/>
        </w:rPr>
        <w:t xml:space="preserve"> Version 2-a multiple sequence alignment editor and analysis workbench. Bioinformatics 25(9):1189–1191.</w:t>
      </w:r>
    </w:p>
    <w:p w14:paraId="1A899F2B" w14:textId="77777777" w:rsidR="009369AC" w:rsidRPr="004A3105" w:rsidRDefault="00633808" w:rsidP="007E7CC9">
      <w:pPr>
        <w:spacing w:before="2" w:after="0" w:line="360" w:lineRule="auto"/>
        <w:ind w:left="360"/>
        <w:jc w:val="both"/>
        <w:rPr>
          <w:rFonts w:ascii="Times New Roman" w:hAnsi="Times New Roman" w:cs="Times New Roman"/>
          <w:lang w:val="en-GB"/>
        </w:rPr>
      </w:pPr>
      <w:r w:rsidRPr="00AF5DD8">
        <w:rPr>
          <w:rFonts w:ascii="Times New Roman" w:hAnsi="Times New Roman" w:cs="Times New Roman"/>
          <w:lang w:val="en-GB"/>
        </w:rPr>
        <w:t xml:space="preserve">Yamagishi MEB, Shimabukuro AI (2008) Nucleotide frequencies in human genome and </w:t>
      </w:r>
      <w:proofErr w:type="spellStart"/>
      <w:r w:rsidRPr="00AF5DD8">
        <w:rPr>
          <w:rFonts w:ascii="Times New Roman" w:hAnsi="Times New Roman" w:cs="Times New Roman"/>
          <w:lang w:val="en-GB"/>
        </w:rPr>
        <w:t>fibonacci</w:t>
      </w:r>
      <w:proofErr w:type="spellEnd"/>
      <w:r w:rsidRPr="00AF5DD8">
        <w:rPr>
          <w:rFonts w:ascii="Times New Roman" w:hAnsi="Times New Roman" w:cs="Times New Roman"/>
          <w:lang w:val="en-GB"/>
        </w:rPr>
        <w:t xml:space="preserve"> numbers. Bull Math </w:t>
      </w:r>
      <w:proofErr w:type="spellStart"/>
      <w:r w:rsidRPr="00AF5DD8">
        <w:rPr>
          <w:rFonts w:ascii="Times New Roman" w:hAnsi="Times New Roman" w:cs="Times New Roman"/>
          <w:lang w:val="en-GB"/>
        </w:rPr>
        <w:t>Biol</w:t>
      </w:r>
      <w:proofErr w:type="spellEnd"/>
      <w:r w:rsidRPr="00AF5DD8">
        <w:rPr>
          <w:rFonts w:ascii="Times New Roman" w:hAnsi="Times New Roman" w:cs="Times New Roman"/>
          <w:lang w:val="en-GB"/>
        </w:rPr>
        <w:t xml:space="preserve"> 70(3):643–653.</w:t>
      </w:r>
    </w:p>
    <w:p w14:paraId="5D077551" w14:textId="77777777" w:rsidR="00833523" w:rsidRPr="00AF5DD8" w:rsidRDefault="00833523" w:rsidP="007E7CC9">
      <w:pPr>
        <w:spacing w:after="0" w:line="360" w:lineRule="auto"/>
        <w:jc w:val="both"/>
        <w:rPr>
          <w:rFonts w:ascii="Times New Roman" w:hAnsi="Times New Roman" w:cs="Times New Roman"/>
          <w:b/>
          <w:lang w:val="en-GB"/>
        </w:rPr>
      </w:pPr>
      <w:bookmarkStart w:id="16" w:name="_GoBack"/>
      <w:bookmarkEnd w:id="16"/>
    </w:p>
    <w:p w14:paraId="022C938C" w14:textId="77777777" w:rsidR="00833523" w:rsidRPr="004A3105" w:rsidRDefault="00833523" w:rsidP="007E7CC9">
      <w:pPr>
        <w:spacing w:after="0" w:line="360" w:lineRule="auto"/>
        <w:jc w:val="both"/>
        <w:rPr>
          <w:rFonts w:ascii="Times New Roman" w:hAnsi="Times New Roman" w:cs="Times New Roman"/>
          <w:b/>
          <w:lang w:val="en-GB"/>
        </w:rPr>
      </w:pPr>
    </w:p>
    <w:p w14:paraId="032523A7" w14:textId="77777777" w:rsidR="00F653B3" w:rsidRPr="004A3105" w:rsidRDefault="00F653B3"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42D55D37" w14:textId="77777777" w:rsidR="00CF159E" w:rsidRPr="004A3105" w:rsidRDefault="00CF159E"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Supp</w:t>
      </w:r>
      <w:r w:rsidR="007F2F6C" w:rsidRPr="004A3105">
        <w:rPr>
          <w:rFonts w:ascii="Times New Roman" w:hAnsi="Times New Roman" w:cs="Times New Roman"/>
          <w:b/>
          <w:lang w:val="en-GB"/>
        </w:rPr>
        <w:t>lementary</w:t>
      </w:r>
      <w:r w:rsidRPr="004A3105">
        <w:rPr>
          <w:rFonts w:ascii="Times New Roman" w:hAnsi="Times New Roman" w:cs="Times New Roman"/>
          <w:b/>
          <w:lang w:val="en-GB"/>
        </w:rPr>
        <w:t xml:space="preserve"> Tables</w:t>
      </w:r>
    </w:p>
    <w:p w14:paraId="0E65E384" w14:textId="050CE77E" w:rsidR="00C33963" w:rsidRPr="007E7CC9" w:rsidRDefault="0099751C" w:rsidP="00C33963">
      <w:pPr>
        <w:spacing w:line="360" w:lineRule="auto"/>
        <w:jc w:val="both"/>
        <w:rPr>
          <w:rFonts w:ascii="Times New Roman" w:hAnsi="Times New Roman" w:cs="Times New Roman"/>
          <w:b/>
          <w:color w:val="FF0000"/>
          <w:lang w:val="en-GB"/>
        </w:rPr>
      </w:pPr>
      <w:r w:rsidRPr="007E7CC9">
        <w:rPr>
          <w:rFonts w:ascii="Times New Roman" w:hAnsi="Times New Roman" w:cs="Times New Roman"/>
          <w:b/>
          <w:color w:val="FF0000"/>
          <w:lang w:val="en-GB"/>
        </w:rPr>
        <w:t xml:space="preserve">Table S1. Statistics for quantifying </w:t>
      </w:r>
      <w:r w:rsidRPr="007E7CC9">
        <w:rPr>
          <w:rFonts w:ascii="Times New Roman" w:hAnsi="Times New Roman" w:cs="Times New Roman"/>
          <w:b/>
          <w:i/>
          <w:color w:val="FF0000"/>
          <w:lang w:val="en-GB"/>
        </w:rPr>
        <w:t>goa-1</w:t>
      </w:r>
      <w:r w:rsidRPr="007E7CC9">
        <w:rPr>
          <w:rFonts w:ascii="Times New Roman" w:hAnsi="Times New Roman" w:cs="Times New Roman"/>
          <w:b/>
          <w:color w:val="FF0000"/>
          <w:lang w:val="en-GB"/>
        </w:rPr>
        <w:t xml:space="preserve"> transcripts levels by </w:t>
      </w:r>
      <w:proofErr w:type="spellStart"/>
      <w:r w:rsidRPr="007E7CC9">
        <w:rPr>
          <w:rFonts w:ascii="Times New Roman" w:hAnsi="Times New Roman" w:cs="Times New Roman"/>
          <w:b/>
          <w:color w:val="FF0000"/>
          <w:lang w:val="en-GB"/>
        </w:rPr>
        <w:t>qRT</w:t>
      </w:r>
      <w:proofErr w:type="spellEnd"/>
      <w:r w:rsidRPr="007E7CC9">
        <w:rPr>
          <w:rFonts w:ascii="Times New Roman" w:hAnsi="Times New Roman" w:cs="Times New Roman"/>
          <w:b/>
          <w:color w:val="FF0000"/>
          <w:lang w:val="en-GB"/>
        </w:rPr>
        <w:t>-PCR in adult animals</w:t>
      </w:r>
      <w:r w:rsidR="00934BEF" w:rsidRPr="007E7CC9">
        <w:rPr>
          <w:rFonts w:ascii="Times New Roman" w:hAnsi="Times New Roman" w:cs="Times New Roman"/>
          <w:b/>
          <w:color w:val="FF0000"/>
          <w:lang w:val="en-GB"/>
        </w:rPr>
        <w:t>.</w:t>
      </w:r>
    </w:p>
    <w:p w14:paraId="75D5F74C" w14:textId="0F4A4029" w:rsidR="00934BEF" w:rsidRPr="007E7CC9" w:rsidRDefault="00934BEF" w:rsidP="00934BEF">
      <w:pPr>
        <w:spacing w:line="360" w:lineRule="auto"/>
        <w:jc w:val="both"/>
        <w:rPr>
          <w:rFonts w:ascii="Times New Roman" w:hAnsi="Times New Roman" w:cs="Times New Roman"/>
          <w:b/>
          <w:color w:val="FF0000"/>
          <w:lang w:val="en-GB"/>
        </w:rPr>
      </w:pPr>
    </w:p>
    <w:tbl>
      <w:tblPr>
        <w:tblW w:w="8520" w:type="dxa"/>
        <w:tblLook w:val="04A0" w:firstRow="1" w:lastRow="0" w:firstColumn="1" w:lastColumn="0" w:noHBand="0" w:noVBand="1"/>
      </w:tblPr>
      <w:tblGrid>
        <w:gridCol w:w="960"/>
        <w:gridCol w:w="3240"/>
        <w:gridCol w:w="960"/>
        <w:gridCol w:w="1120"/>
        <w:gridCol w:w="960"/>
        <w:gridCol w:w="1280"/>
      </w:tblGrid>
      <w:tr w:rsidR="00E53F16" w:rsidRPr="004A3105" w14:paraId="36AE2D57" w14:textId="77777777" w:rsidTr="00CB10F1">
        <w:trPr>
          <w:trHeight w:val="18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D0F3A" w14:textId="77777777" w:rsidR="00934BEF" w:rsidRPr="007E7CC9" w:rsidRDefault="00934BEF" w:rsidP="007E7CC9">
            <w:pPr>
              <w:spacing w:after="0"/>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Gene</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54BDFE35" w14:textId="77777777" w:rsidR="00934BEF" w:rsidRPr="007E7CC9" w:rsidRDefault="00934BEF" w:rsidP="00582374">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Background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CE24CD"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Trials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A669560"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Relative mRNA level (mean)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7D79F7"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±SD</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4BCB665"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 xml:space="preserve">Mann-Whitney U-test P value versus control </w:t>
            </w:r>
          </w:p>
        </w:tc>
      </w:tr>
      <w:tr w:rsidR="00E53F16" w:rsidRPr="004A3105" w14:paraId="34C6DE43" w14:textId="77777777" w:rsidTr="00CB10F1">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E249E" w14:textId="77777777" w:rsidR="00934BEF" w:rsidRPr="007E7CC9" w:rsidRDefault="00934BEF" w:rsidP="00041123">
            <w:pPr>
              <w:spacing w:after="0"/>
              <w:jc w:val="center"/>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w:t>
            </w:r>
          </w:p>
        </w:tc>
        <w:tc>
          <w:tcPr>
            <w:tcW w:w="3240" w:type="dxa"/>
            <w:tcBorders>
              <w:top w:val="nil"/>
              <w:left w:val="nil"/>
              <w:bottom w:val="single" w:sz="4" w:space="0" w:color="auto"/>
              <w:right w:val="single" w:sz="4" w:space="0" w:color="auto"/>
            </w:tcBorders>
            <w:shd w:val="clear" w:color="auto" w:fill="auto"/>
            <w:noWrap/>
            <w:vAlign w:val="center"/>
            <w:hideMark/>
          </w:tcPr>
          <w:p w14:paraId="609F9C36" w14:textId="77777777" w:rsidR="00934BEF" w:rsidRPr="007E7CC9" w:rsidRDefault="00934BEF"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wild-type</w:t>
            </w:r>
          </w:p>
        </w:tc>
        <w:tc>
          <w:tcPr>
            <w:tcW w:w="960" w:type="dxa"/>
            <w:tcBorders>
              <w:top w:val="nil"/>
              <w:left w:val="nil"/>
              <w:bottom w:val="single" w:sz="4" w:space="0" w:color="auto"/>
              <w:right w:val="single" w:sz="4" w:space="0" w:color="auto"/>
            </w:tcBorders>
            <w:shd w:val="clear" w:color="auto" w:fill="auto"/>
            <w:noWrap/>
            <w:vAlign w:val="center"/>
            <w:hideMark/>
          </w:tcPr>
          <w:p w14:paraId="6638A326"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25D7D959"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64B9FE6D"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0.800</w:t>
            </w:r>
          </w:p>
        </w:tc>
        <w:tc>
          <w:tcPr>
            <w:tcW w:w="1280" w:type="dxa"/>
            <w:tcBorders>
              <w:top w:val="nil"/>
              <w:left w:val="nil"/>
              <w:bottom w:val="single" w:sz="4" w:space="0" w:color="auto"/>
              <w:right w:val="single" w:sz="4" w:space="0" w:color="auto"/>
            </w:tcBorders>
            <w:shd w:val="clear" w:color="auto" w:fill="auto"/>
            <w:noWrap/>
            <w:vAlign w:val="center"/>
            <w:hideMark/>
          </w:tcPr>
          <w:p w14:paraId="4E62864C"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E53F16" w:rsidRPr="004A3105" w14:paraId="08E98245"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4C498336"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3240" w:type="dxa"/>
            <w:tcBorders>
              <w:top w:val="nil"/>
              <w:left w:val="nil"/>
              <w:bottom w:val="single" w:sz="4" w:space="0" w:color="auto"/>
              <w:right w:val="single" w:sz="4" w:space="0" w:color="auto"/>
            </w:tcBorders>
            <w:shd w:val="clear" w:color="auto" w:fill="auto"/>
            <w:noWrap/>
            <w:vAlign w:val="center"/>
            <w:hideMark/>
          </w:tcPr>
          <w:p w14:paraId="3B3B8469" w14:textId="77777777" w:rsidR="00934BEF" w:rsidRPr="007E7CC9" w:rsidRDefault="00934BEF"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wild-type male</w:t>
            </w:r>
            <w:r w:rsidRPr="007E7CC9">
              <w:rPr>
                <w:rFonts w:ascii="Times New Roman" w:eastAsia="Times New Roman" w:hAnsi="Times New Roman" w:cs="Times New Roman"/>
                <w:i/>
                <w:iCs/>
                <w:color w:val="FF0000"/>
                <w:lang w:val="en-GB" w:eastAsia="en-GB"/>
              </w:rPr>
              <w:t xml:space="preserve"> (50%)</w:t>
            </w:r>
          </w:p>
        </w:tc>
        <w:tc>
          <w:tcPr>
            <w:tcW w:w="960" w:type="dxa"/>
            <w:tcBorders>
              <w:top w:val="nil"/>
              <w:left w:val="nil"/>
              <w:bottom w:val="single" w:sz="4" w:space="0" w:color="auto"/>
              <w:right w:val="single" w:sz="4" w:space="0" w:color="auto"/>
            </w:tcBorders>
            <w:shd w:val="clear" w:color="auto" w:fill="auto"/>
            <w:noWrap/>
            <w:vAlign w:val="center"/>
            <w:hideMark/>
          </w:tcPr>
          <w:p w14:paraId="75538928"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20C1BBA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9.338</w:t>
            </w:r>
          </w:p>
        </w:tc>
        <w:tc>
          <w:tcPr>
            <w:tcW w:w="960" w:type="dxa"/>
            <w:tcBorders>
              <w:top w:val="nil"/>
              <w:left w:val="nil"/>
              <w:bottom w:val="single" w:sz="4" w:space="0" w:color="auto"/>
              <w:right w:val="single" w:sz="4" w:space="0" w:color="auto"/>
            </w:tcBorders>
            <w:shd w:val="clear" w:color="auto" w:fill="auto"/>
            <w:noWrap/>
            <w:vAlign w:val="center"/>
            <w:hideMark/>
          </w:tcPr>
          <w:p w14:paraId="43486303"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8.346</w:t>
            </w:r>
          </w:p>
        </w:tc>
        <w:tc>
          <w:tcPr>
            <w:tcW w:w="1280" w:type="dxa"/>
            <w:tcBorders>
              <w:top w:val="nil"/>
              <w:left w:val="nil"/>
              <w:bottom w:val="single" w:sz="4" w:space="0" w:color="auto"/>
              <w:right w:val="single" w:sz="4" w:space="0" w:color="auto"/>
            </w:tcBorders>
            <w:shd w:val="clear" w:color="auto" w:fill="auto"/>
            <w:noWrap/>
            <w:vAlign w:val="center"/>
            <w:hideMark/>
          </w:tcPr>
          <w:p w14:paraId="4B0B3B29"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0.027</w:t>
            </w:r>
          </w:p>
        </w:tc>
      </w:tr>
      <w:tr w:rsidR="00E53F16" w:rsidRPr="004A3105" w14:paraId="675635C7"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0137338A"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3240" w:type="dxa"/>
            <w:tcBorders>
              <w:top w:val="nil"/>
              <w:left w:val="nil"/>
              <w:bottom w:val="single" w:sz="4" w:space="0" w:color="auto"/>
              <w:right w:val="single" w:sz="4" w:space="0" w:color="auto"/>
            </w:tcBorders>
            <w:shd w:val="clear" w:color="auto" w:fill="auto"/>
            <w:noWrap/>
            <w:vAlign w:val="center"/>
            <w:hideMark/>
          </w:tcPr>
          <w:p w14:paraId="3DC0D786"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tra-1(e1099)</w:t>
            </w:r>
          </w:p>
        </w:tc>
        <w:tc>
          <w:tcPr>
            <w:tcW w:w="960" w:type="dxa"/>
            <w:tcBorders>
              <w:top w:val="nil"/>
              <w:left w:val="nil"/>
              <w:bottom w:val="single" w:sz="4" w:space="0" w:color="auto"/>
              <w:right w:val="single" w:sz="4" w:space="0" w:color="auto"/>
            </w:tcBorders>
            <w:shd w:val="clear" w:color="auto" w:fill="auto"/>
            <w:noWrap/>
            <w:vAlign w:val="center"/>
            <w:hideMark/>
          </w:tcPr>
          <w:p w14:paraId="2A1917D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1FB417C1"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8.869</w:t>
            </w:r>
          </w:p>
        </w:tc>
        <w:tc>
          <w:tcPr>
            <w:tcW w:w="960" w:type="dxa"/>
            <w:tcBorders>
              <w:top w:val="nil"/>
              <w:left w:val="nil"/>
              <w:bottom w:val="single" w:sz="4" w:space="0" w:color="auto"/>
              <w:right w:val="single" w:sz="4" w:space="0" w:color="auto"/>
            </w:tcBorders>
            <w:shd w:val="clear" w:color="auto" w:fill="auto"/>
            <w:noWrap/>
            <w:vAlign w:val="center"/>
            <w:hideMark/>
          </w:tcPr>
          <w:p w14:paraId="5B0004A1"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9.144</w:t>
            </w:r>
          </w:p>
        </w:tc>
        <w:tc>
          <w:tcPr>
            <w:tcW w:w="1280" w:type="dxa"/>
            <w:tcBorders>
              <w:top w:val="nil"/>
              <w:left w:val="nil"/>
              <w:bottom w:val="single" w:sz="4" w:space="0" w:color="auto"/>
              <w:right w:val="single" w:sz="4" w:space="0" w:color="auto"/>
            </w:tcBorders>
            <w:shd w:val="clear" w:color="auto" w:fill="auto"/>
            <w:noWrap/>
            <w:vAlign w:val="center"/>
            <w:hideMark/>
          </w:tcPr>
          <w:p w14:paraId="2ABE7333"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0.030</w:t>
            </w:r>
          </w:p>
        </w:tc>
      </w:tr>
      <w:tr w:rsidR="00E53F16" w:rsidRPr="004A3105" w14:paraId="3A53175B"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715A13B8"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3240" w:type="dxa"/>
            <w:tcBorders>
              <w:top w:val="nil"/>
              <w:left w:val="nil"/>
              <w:bottom w:val="single" w:sz="4" w:space="0" w:color="auto"/>
              <w:right w:val="single" w:sz="4" w:space="0" w:color="auto"/>
            </w:tcBorders>
            <w:shd w:val="clear" w:color="auto" w:fill="auto"/>
            <w:noWrap/>
            <w:vAlign w:val="center"/>
            <w:hideMark/>
          </w:tcPr>
          <w:p w14:paraId="27B3606C"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tra-1(e1488)</w:t>
            </w:r>
          </w:p>
        </w:tc>
        <w:tc>
          <w:tcPr>
            <w:tcW w:w="960" w:type="dxa"/>
            <w:tcBorders>
              <w:top w:val="nil"/>
              <w:left w:val="nil"/>
              <w:bottom w:val="single" w:sz="4" w:space="0" w:color="auto"/>
              <w:right w:val="single" w:sz="4" w:space="0" w:color="auto"/>
            </w:tcBorders>
            <w:shd w:val="clear" w:color="auto" w:fill="auto"/>
            <w:noWrap/>
            <w:vAlign w:val="center"/>
            <w:hideMark/>
          </w:tcPr>
          <w:p w14:paraId="2786DC56"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7BBFA58E"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3.875</w:t>
            </w:r>
          </w:p>
        </w:tc>
        <w:tc>
          <w:tcPr>
            <w:tcW w:w="960" w:type="dxa"/>
            <w:tcBorders>
              <w:top w:val="nil"/>
              <w:left w:val="nil"/>
              <w:bottom w:val="single" w:sz="4" w:space="0" w:color="auto"/>
              <w:right w:val="single" w:sz="4" w:space="0" w:color="auto"/>
            </w:tcBorders>
            <w:shd w:val="clear" w:color="auto" w:fill="auto"/>
            <w:noWrap/>
            <w:vAlign w:val="center"/>
            <w:hideMark/>
          </w:tcPr>
          <w:p w14:paraId="023F4262"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3.099</w:t>
            </w:r>
          </w:p>
        </w:tc>
        <w:tc>
          <w:tcPr>
            <w:tcW w:w="1280" w:type="dxa"/>
            <w:tcBorders>
              <w:top w:val="nil"/>
              <w:left w:val="nil"/>
              <w:bottom w:val="single" w:sz="4" w:space="0" w:color="auto"/>
              <w:right w:val="single" w:sz="4" w:space="0" w:color="auto"/>
            </w:tcBorders>
            <w:shd w:val="clear" w:color="auto" w:fill="auto"/>
            <w:noWrap/>
            <w:vAlign w:val="center"/>
            <w:hideMark/>
          </w:tcPr>
          <w:p w14:paraId="4FE25E93"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0.085</w:t>
            </w:r>
          </w:p>
        </w:tc>
      </w:tr>
      <w:tr w:rsidR="00E53F16" w:rsidRPr="004A3105" w14:paraId="3B1727D7"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20B3C265"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7560"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2B356958" w14:textId="77777777" w:rsidR="00934BEF" w:rsidRPr="007E7CC9" w:rsidRDefault="00934BEF" w:rsidP="007E7CC9">
            <w:pPr>
              <w:spacing w:after="0"/>
              <w:jc w:val="center"/>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 </w:t>
            </w:r>
          </w:p>
        </w:tc>
      </w:tr>
      <w:tr w:rsidR="00E53F16" w:rsidRPr="004A3105" w14:paraId="189B41CA"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026038E7"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3240" w:type="dxa"/>
            <w:tcBorders>
              <w:top w:val="nil"/>
              <w:left w:val="nil"/>
              <w:bottom w:val="single" w:sz="4" w:space="0" w:color="auto"/>
              <w:right w:val="single" w:sz="4" w:space="0" w:color="auto"/>
            </w:tcBorders>
            <w:shd w:val="clear" w:color="auto" w:fill="auto"/>
            <w:noWrap/>
            <w:vAlign w:val="center"/>
            <w:hideMark/>
          </w:tcPr>
          <w:p w14:paraId="4073A892"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 xml:space="preserve">tra-3(e1767) </w:t>
            </w:r>
          </w:p>
        </w:tc>
        <w:tc>
          <w:tcPr>
            <w:tcW w:w="960" w:type="dxa"/>
            <w:tcBorders>
              <w:top w:val="nil"/>
              <w:left w:val="nil"/>
              <w:bottom w:val="single" w:sz="4" w:space="0" w:color="auto"/>
              <w:right w:val="single" w:sz="4" w:space="0" w:color="auto"/>
            </w:tcBorders>
            <w:shd w:val="clear" w:color="auto" w:fill="auto"/>
            <w:noWrap/>
            <w:vAlign w:val="center"/>
            <w:hideMark/>
          </w:tcPr>
          <w:p w14:paraId="3016BACA"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7308A861"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2E3078A4"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0.230</w:t>
            </w:r>
          </w:p>
        </w:tc>
        <w:tc>
          <w:tcPr>
            <w:tcW w:w="1280" w:type="dxa"/>
            <w:tcBorders>
              <w:top w:val="nil"/>
              <w:left w:val="nil"/>
              <w:bottom w:val="single" w:sz="4" w:space="0" w:color="auto"/>
              <w:right w:val="single" w:sz="4" w:space="0" w:color="auto"/>
            </w:tcBorders>
            <w:shd w:val="clear" w:color="auto" w:fill="auto"/>
            <w:noWrap/>
            <w:vAlign w:val="center"/>
            <w:hideMark/>
          </w:tcPr>
          <w:p w14:paraId="1490F888"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E53F16" w:rsidRPr="004A3105" w14:paraId="329A0F7E" w14:textId="77777777" w:rsidTr="00CB10F1">
        <w:trPr>
          <w:trHeight w:val="315"/>
        </w:trPr>
        <w:tc>
          <w:tcPr>
            <w:tcW w:w="960" w:type="dxa"/>
            <w:vMerge/>
            <w:tcBorders>
              <w:top w:val="nil"/>
              <w:left w:val="single" w:sz="4" w:space="0" w:color="auto"/>
              <w:bottom w:val="single" w:sz="4" w:space="0" w:color="auto"/>
              <w:right w:val="single" w:sz="4" w:space="0" w:color="auto"/>
            </w:tcBorders>
            <w:vAlign w:val="center"/>
            <w:hideMark/>
          </w:tcPr>
          <w:p w14:paraId="1737A7B2"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3240" w:type="dxa"/>
            <w:tcBorders>
              <w:top w:val="nil"/>
              <w:left w:val="nil"/>
              <w:bottom w:val="single" w:sz="4" w:space="0" w:color="auto"/>
              <w:right w:val="single" w:sz="4" w:space="0" w:color="auto"/>
            </w:tcBorders>
            <w:shd w:val="clear" w:color="auto" w:fill="auto"/>
            <w:noWrap/>
            <w:vAlign w:val="center"/>
            <w:hideMark/>
          </w:tcPr>
          <w:p w14:paraId="4D290BD0"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tra-1(e1575gf)/+; tra-3(e1767)</w:t>
            </w:r>
          </w:p>
        </w:tc>
        <w:tc>
          <w:tcPr>
            <w:tcW w:w="960" w:type="dxa"/>
            <w:tcBorders>
              <w:top w:val="nil"/>
              <w:left w:val="nil"/>
              <w:bottom w:val="single" w:sz="4" w:space="0" w:color="auto"/>
              <w:right w:val="single" w:sz="4" w:space="0" w:color="auto"/>
            </w:tcBorders>
            <w:shd w:val="clear" w:color="auto" w:fill="auto"/>
            <w:noWrap/>
            <w:vAlign w:val="center"/>
            <w:hideMark/>
          </w:tcPr>
          <w:p w14:paraId="3AB71496"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120" w:type="dxa"/>
            <w:tcBorders>
              <w:top w:val="nil"/>
              <w:left w:val="nil"/>
              <w:bottom w:val="single" w:sz="4" w:space="0" w:color="auto"/>
              <w:right w:val="single" w:sz="4" w:space="0" w:color="auto"/>
            </w:tcBorders>
            <w:shd w:val="clear" w:color="auto" w:fill="auto"/>
            <w:noWrap/>
            <w:vAlign w:val="center"/>
            <w:hideMark/>
          </w:tcPr>
          <w:p w14:paraId="1C9D9928"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0.529</w:t>
            </w:r>
          </w:p>
        </w:tc>
        <w:tc>
          <w:tcPr>
            <w:tcW w:w="960" w:type="dxa"/>
            <w:tcBorders>
              <w:top w:val="nil"/>
              <w:left w:val="nil"/>
              <w:bottom w:val="single" w:sz="4" w:space="0" w:color="auto"/>
              <w:right w:val="single" w:sz="4" w:space="0" w:color="auto"/>
            </w:tcBorders>
            <w:shd w:val="clear" w:color="auto" w:fill="auto"/>
            <w:noWrap/>
            <w:vAlign w:val="center"/>
            <w:hideMark/>
          </w:tcPr>
          <w:p w14:paraId="65096520"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0.137</w:t>
            </w:r>
          </w:p>
        </w:tc>
        <w:tc>
          <w:tcPr>
            <w:tcW w:w="1280" w:type="dxa"/>
            <w:tcBorders>
              <w:top w:val="nil"/>
              <w:left w:val="nil"/>
              <w:bottom w:val="single" w:sz="4" w:space="0" w:color="auto"/>
              <w:right w:val="single" w:sz="4" w:space="0" w:color="auto"/>
            </w:tcBorders>
            <w:shd w:val="clear" w:color="auto" w:fill="auto"/>
            <w:noWrap/>
            <w:vAlign w:val="center"/>
            <w:hideMark/>
          </w:tcPr>
          <w:p w14:paraId="34797569" w14:textId="14362B7F"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0.014</w:t>
            </w:r>
          </w:p>
        </w:tc>
      </w:tr>
    </w:tbl>
    <w:p w14:paraId="5B512026" w14:textId="77777777" w:rsidR="00934BEF" w:rsidRPr="007E7CC9" w:rsidRDefault="00934BEF" w:rsidP="007E7CC9">
      <w:pPr>
        <w:spacing w:line="360" w:lineRule="auto"/>
        <w:jc w:val="both"/>
        <w:rPr>
          <w:rFonts w:ascii="Times New Roman" w:hAnsi="Times New Roman" w:cs="Times New Roman"/>
          <w:b/>
          <w:color w:val="FF0000"/>
          <w:lang w:val="en-GB"/>
        </w:rPr>
      </w:pPr>
    </w:p>
    <w:p w14:paraId="5740EE82" w14:textId="77777777" w:rsidR="004C6653" w:rsidRPr="000B6CC8" w:rsidRDefault="004C6653" w:rsidP="007E7CC9">
      <w:pPr>
        <w:spacing w:line="360" w:lineRule="auto"/>
        <w:jc w:val="both"/>
        <w:rPr>
          <w:rFonts w:ascii="Times New Roman" w:hAnsi="Times New Roman" w:cs="Times New Roman"/>
          <w:b/>
          <w:lang w:val="en-GB"/>
        </w:rPr>
      </w:pPr>
    </w:p>
    <w:p w14:paraId="710AD9C0" w14:textId="77777777" w:rsidR="004C6653" w:rsidRPr="004A3105" w:rsidRDefault="002A07D3"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Table S</w:t>
      </w:r>
      <w:r w:rsidR="004C6653" w:rsidRPr="00AF5DD8">
        <w:rPr>
          <w:rFonts w:ascii="Times New Roman" w:hAnsi="Times New Roman" w:cs="Times New Roman"/>
          <w:b/>
          <w:lang w:val="en-GB"/>
        </w:rPr>
        <w:t>2</w:t>
      </w:r>
      <w:r w:rsidRPr="00AF5DD8">
        <w:rPr>
          <w:rFonts w:ascii="Times New Roman" w:hAnsi="Times New Roman" w:cs="Times New Roman"/>
          <w:b/>
          <w:lang w:val="en-GB"/>
        </w:rPr>
        <w:t>.</w:t>
      </w:r>
      <w:r w:rsidR="004C6653" w:rsidRPr="004A3105">
        <w:rPr>
          <w:rFonts w:ascii="Times New Roman" w:hAnsi="Times New Roman" w:cs="Times New Roman"/>
          <w:b/>
          <w:lang w:val="en-GB"/>
        </w:rPr>
        <w:t xml:space="preserve"> Statistics for quantifying relative expression intensities of the GFP-tagged translational fusion GOA-1 reporter used in this study, </w:t>
      </w:r>
      <w:r w:rsidR="00E06661" w:rsidRPr="004A3105">
        <w:rPr>
          <w:rFonts w:ascii="Times New Roman" w:hAnsi="Times New Roman" w:cs="Times New Roman"/>
          <w:b/>
          <w:lang w:val="en-GB"/>
        </w:rPr>
        <w:t>at</w:t>
      </w:r>
      <w:r w:rsidR="004C6653" w:rsidRPr="004A3105">
        <w:rPr>
          <w:rFonts w:ascii="Times New Roman" w:hAnsi="Times New Roman" w:cs="Times New Roman"/>
          <w:b/>
          <w:lang w:val="en-GB"/>
        </w:rPr>
        <w:t xml:space="preserve"> </w:t>
      </w:r>
      <w:r w:rsidR="00E06661" w:rsidRPr="004A3105">
        <w:rPr>
          <w:rFonts w:ascii="Times New Roman" w:hAnsi="Times New Roman" w:cs="Times New Roman"/>
          <w:b/>
          <w:lang w:val="en-GB"/>
        </w:rPr>
        <w:t xml:space="preserve">early </w:t>
      </w:r>
      <w:r w:rsidR="004C6653" w:rsidRPr="004A3105">
        <w:rPr>
          <w:rFonts w:ascii="Times New Roman" w:hAnsi="Times New Roman" w:cs="Times New Roman"/>
          <w:b/>
          <w:lang w:val="en-GB"/>
        </w:rPr>
        <w:t>embryonic stages</w:t>
      </w:r>
      <w:r w:rsidR="004C6653" w:rsidRPr="004A3105">
        <w:rPr>
          <w:rFonts w:ascii="Times New Roman" w:hAnsi="Times New Roman" w:cs="Times New Roman"/>
          <w:lang w:val="en-GB"/>
        </w:rPr>
        <w:t>.</w:t>
      </w:r>
    </w:p>
    <w:tbl>
      <w:tblPr>
        <w:tblW w:w="8456" w:type="dxa"/>
        <w:tblInd w:w="55" w:type="dxa"/>
        <w:tblCellMar>
          <w:left w:w="70" w:type="dxa"/>
          <w:right w:w="70" w:type="dxa"/>
        </w:tblCellMar>
        <w:tblLook w:val="04A0" w:firstRow="1" w:lastRow="0" w:firstColumn="1" w:lastColumn="0" w:noHBand="0" w:noVBand="1"/>
      </w:tblPr>
      <w:tblGrid>
        <w:gridCol w:w="1602"/>
        <w:gridCol w:w="1220"/>
        <w:gridCol w:w="792"/>
        <w:gridCol w:w="1220"/>
        <w:gridCol w:w="810"/>
        <w:gridCol w:w="3252"/>
      </w:tblGrid>
      <w:tr w:rsidR="00ED254D" w:rsidRPr="004A3105" w14:paraId="3CEC49D0" w14:textId="77777777" w:rsidTr="00ED254D">
        <w:trPr>
          <w:trHeight w:val="1245"/>
        </w:trPr>
        <w:tc>
          <w:tcPr>
            <w:tcW w:w="14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508380" w14:textId="77777777" w:rsidR="00ED254D" w:rsidRPr="007E7CC9" w:rsidRDefault="00ED254D" w:rsidP="00041123">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GOA-1::GFP          in embryos</w:t>
            </w:r>
          </w:p>
        </w:tc>
        <w:tc>
          <w:tcPr>
            <w:tcW w:w="1792" w:type="dxa"/>
            <w:gridSpan w:val="2"/>
            <w:tcBorders>
              <w:top w:val="single" w:sz="8" w:space="0" w:color="auto"/>
              <w:left w:val="nil"/>
              <w:bottom w:val="single" w:sz="8" w:space="0" w:color="auto"/>
              <w:right w:val="single" w:sz="8" w:space="0" w:color="000000"/>
            </w:tcBorders>
            <w:shd w:val="clear" w:color="auto" w:fill="auto"/>
            <w:vAlign w:val="center"/>
            <w:hideMark/>
          </w:tcPr>
          <w:p w14:paraId="53D19CF1" w14:textId="77777777" w:rsidR="00ED254D" w:rsidRPr="007E7CC9" w:rsidRDefault="00ED254D"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 „Faint” embryos</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B7EA26B"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„Bright” embryos</w:t>
            </w:r>
          </w:p>
        </w:tc>
        <w:tc>
          <w:tcPr>
            <w:tcW w:w="32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29A6AF" w14:textId="77777777" w:rsidR="00ED254D" w:rsidRPr="007E7CC9" w:rsidRDefault="00ED254D" w:rsidP="007E7CC9">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lang w:val="en-GB" w:eastAsia="hu-HU"/>
              </w:rPr>
              <w:t>Kruskal</w:t>
            </w:r>
            <w:proofErr w:type="spellEnd"/>
            <w:r w:rsidRPr="007E7CC9">
              <w:rPr>
                <w:rFonts w:ascii="Times New Roman" w:eastAsia="Times New Roman" w:hAnsi="Times New Roman" w:cs="Times New Roman"/>
                <w:b/>
                <w:bCs/>
                <w:lang w:val="en-GB" w:eastAsia="hu-HU"/>
              </w:rPr>
              <w:t xml:space="preserve">-Wallis H test with Dunn’s Post Hoc Test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w:t>
            </w:r>
          </w:p>
        </w:tc>
      </w:tr>
      <w:tr w:rsidR="00ED254D" w:rsidRPr="004A3105" w14:paraId="1E1A1A53" w14:textId="77777777" w:rsidTr="00ED254D">
        <w:trPr>
          <w:trHeight w:val="1275"/>
        </w:trPr>
        <w:tc>
          <w:tcPr>
            <w:tcW w:w="1492" w:type="dxa"/>
            <w:vMerge/>
            <w:tcBorders>
              <w:top w:val="single" w:sz="8" w:space="0" w:color="auto"/>
              <w:left w:val="single" w:sz="8" w:space="0" w:color="auto"/>
              <w:bottom w:val="single" w:sz="8" w:space="0" w:color="000000"/>
              <w:right w:val="single" w:sz="8" w:space="0" w:color="auto"/>
            </w:tcBorders>
            <w:vAlign w:val="center"/>
            <w:hideMark/>
          </w:tcPr>
          <w:p w14:paraId="4FD879EB" w14:textId="77777777" w:rsidR="00ED254D" w:rsidRPr="007E7CC9" w:rsidRDefault="00ED254D" w:rsidP="007E7CC9">
            <w:pPr>
              <w:spacing w:after="0"/>
              <w:rPr>
                <w:rFonts w:ascii="Times New Roman" w:eastAsia="Times New Roman" w:hAnsi="Times New Roman" w:cs="Times New Roman"/>
                <w:b/>
                <w:bCs/>
                <w:lang w:val="en-GB" w:eastAsia="hu-HU"/>
              </w:rPr>
            </w:pPr>
          </w:p>
        </w:tc>
        <w:tc>
          <w:tcPr>
            <w:tcW w:w="1110" w:type="dxa"/>
            <w:tcBorders>
              <w:top w:val="nil"/>
              <w:left w:val="nil"/>
              <w:bottom w:val="single" w:sz="8" w:space="0" w:color="auto"/>
              <w:right w:val="single" w:sz="8" w:space="0" w:color="auto"/>
            </w:tcBorders>
            <w:shd w:val="clear" w:color="auto" w:fill="auto"/>
            <w:vAlign w:val="center"/>
            <w:hideMark/>
          </w:tcPr>
          <w:p w14:paraId="3EC9FF8B"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682" w:type="dxa"/>
            <w:tcBorders>
              <w:top w:val="nil"/>
              <w:left w:val="nil"/>
              <w:bottom w:val="single" w:sz="8" w:space="0" w:color="auto"/>
              <w:right w:val="single" w:sz="8" w:space="0" w:color="auto"/>
            </w:tcBorders>
            <w:shd w:val="clear" w:color="auto" w:fill="auto"/>
            <w:noWrap/>
            <w:vAlign w:val="center"/>
            <w:hideMark/>
          </w:tcPr>
          <w:p w14:paraId="665D42CC"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1110" w:type="dxa"/>
            <w:tcBorders>
              <w:top w:val="nil"/>
              <w:left w:val="nil"/>
              <w:bottom w:val="single" w:sz="8" w:space="0" w:color="auto"/>
              <w:right w:val="single" w:sz="8" w:space="0" w:color="auto"/>
            </w:tcBorders>
            <w:shd w:val="clear" w:color="auto" w:fill="auto"/>
            <w:vAlign w:val="center"/>
            <w:hideMark/>
          </w:tcPr>
          <w:p w14:paraId="22D87B01"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810" w:type="dxa"/>
            <w:tcBorders>
              <w:top w:val="nil"/>
              <w:left w:val="nil"/>
              <w:bottom w:val="single" w:sz="8" w:space="0" w:color="auto"/>
              <w:right w:val="single" w:sz="8" w:space="0" w:color="auto"/>
            </w:tcBorders>
            <w:shd w:val="clear" w:color="auto" w:fill="auto"/>
            <w:noWrap/>
            <w:vAlign w:val="center"/>
            <w:hideMark/>
          </w:tcPr>
          <w:p w14:paraId="65F3A89B"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3252" w:type="dxa"/>
            <w:vMerge/>
            <w:tcBorders>
              <w:top w:val="single" w:sz="8" w:space="0" w:color="auto"/>
              <w:left w:val="single" w:sz="8" w:space="0" w:color="auto"/>
              <w:bottom w:val="single" w:sz="8" w:space="0" w:color="000000"/>
              <w:right w:val="single" w:sz="8" w:space="0" w:color="auto"/>
            </w:tcBorders>
            <w:vAlign w:val="center"/>
            <w:hideMark/>
          </w:tcPr>
          <w:p w14:paraId="4F983AF1" w14:textId="77777777" w:rsidR="00ED254D" w:rsidRPr="007E7CC9" w:rsidRDefault="00ED254D" w:rsidP="007E7CC9">
            <w:pPr>
              <w:spacing w:after="0"/>
              <w:rPr>
                <w:rFonts w:ascii="Times New Roman" w:eastAsia="Times New Roman" w:hAnsi="Times New Roman" w:cs="Times New Roman"/>
                <w:b/>
                <w:bCs/>
                <w:lang w:val="en-GB" w:eastAsia="hu-HU"/>
              </w:rPr>
            </w:pPr>
          </w:p>
        </w:tc>
      </w:tr>
      <w:tr w:rsidR="00ED254D" w:rsidRPr="004A3105" w14:paraId="74068582"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6A70B5C5" w14:textId="77777777" w:rsidR="00ED254D" w:rsidRPr="007E7CC9" w:rsidRDefault="00ED254D" w:rsidP="00041123">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wild-type </w:t>
            </w:r>
          </w:p>
        </w:tc>
        <w:tc>
          <w:tcPr>
            <w:tcW w:w="1110" w:type="dxa"/>
            <w:tcBorders>
              <w:top w:val="nil"/>
              <w:left w:val="nil"/>
              <w:bottom w:val="single" w:sz="8" w:space="0" w:color="auto"/>
              <w:right w:val="single" w:sz="8" w:space="0" w:color="auto"/>
            </w:tcBorders>
            <w:shd w:val="clear" w:color="auto" w:fill="auto"/>
            <w:noWrap/>
            <w:vAlign w:val="center"/>
            <w:hideMark/>
          </w:tcPr>
          <w:p w14:paraId="00FA3BAF"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1.123</w:t>
            </w:r>
          </w:p>
        </w:tc>
        <w:tc>
          <w:tcPr>
            <w:tcW w:w="682" w:type="dxa"/>
            <w:tcBorders>
              <w:top w:val="nil"/>
              <w:left w:val="nil"/>
              <w:bottom w:val="single" w:sz="8" w:space="0" w:color="auto"/>
              <w:right w:val="single" w:sz="8" w:space="0" w:color="auto"/>
            </w:tcBorders>
            <w:shd w:val="clear" w:color="auto" w:fill="auto"/>
            <w:noWrap/>
            <w:vAlign w:val="center"/>
            <w:hideMark/>
          </w:tcPr>
          <w:p w14:paraId="1AD05862"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0.049</w:t>
            </w:r>
          </w:p>
        </w:tc>
        <w:tc>
          <w:tcPr>
            <w:tcW w:w="1110" w:type="dxa"/>
            <w:tcBorders>
              <w:top w:val="nil"/>
              <w:left w:val="nil"/>
              <w:bottom w:val="single" w:sz="8" w:space="0" w:color="auto"/>
              <w:right w:val="single" w:sz="8" w:space="0" w:color="auto"/>
            </w:tcBorders>
            <w:shd w:val="clear" w:color="auto" w:fill="auto"/>
            <w:noWrap/>
            <w:vAlign w:val="center"/>
            <w:hideMark/>
          </w:tcPr>
          <w:p w14:paraId="45DB56BC"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4.915</w:t>
            </w:r>
          </w:p>
        </w:tc>
        <w:tc>
          <w:tcPr>
            <w:tcW w:w="810" w:type="dxa"/>
            <w:tcBorders>
              <w:top w:val="nil"/>
              <w:left w:val="nil"/>
              <w:bottom w:val="single" w:sz="8" w:space="0" w:color="auto"/>
              <w:right w:val="single" w:sz="8" w:space="0" w:color="auto"/>
            </w:tcBorders>
            <w:shd w:val="clear" w:color="auto" w:fill="auto"/>
            <w:noWrap/>
            <w:vAlign w:val="center"/>
            <w:hideMark/>
          </w:tcPr>
          <w:p w14:paraId="0A9B32F2"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3252" w:type="dxa"/>
            <w:tcBorders>
              <w:top w:val="nil"/>
              <w:left w:val="nil"/>
              <w:bottom w:val="single" w:sz="8" w:space="0" w:color="auto"/>
              <w:right w:val="single" w:sz="8" w:space="0" w:color="auto"/>
            </w:tcBorders>
            <w:shd w:val="clear" w:color="auto" w:fill="auto"/>
            <w:noWrap/>
            <w:vAlign w:val="center"/>
            <w:hideMark/>
          </w:tcPr>
          <w:p w14:paraId="7EFE1207"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ED254D" w:rsidRPr="004A3105" w14:paraId="1F2B8CB7"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393CCCE1"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him-5(e14909</w:t>
            </w:r>
          </w:p>
        </w:tc>
        <w:tc>
          <w:tcPr>
            <w:tcW w:w="1110" w:type="dxa"/>
            <w:tcBorders>
              <w:top w:val="nil"/>
              <w:left w:val="nil"/>
              <w:bottom w:val="single" w:sz="8" w:space="0" w:color="auto"/>
              <w:right w:val="single" w:sz="8" w:space="0" w:color="auto"/>
            </w:tcBorders>
            <w:shd w:val="clear" w:color="auto" w:fill="auto"/>
            <w:noWrap/>
            <w:vAlign w:val="center"/>
            <w:hideMark/>
          </w:tcPr>
          <w:p w14:paraId="6C8CA8EE"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w:t>
            </w:r>
          </w:p>
        </w:tc>
        <w:tc>
          <w:tcPr>
            <w:tcW w:w="682" w:type="dxa"/>
            <w:tcBorders>
              <w:top w:val="nil"/>
              <w:left w:val="nil"/>
              <w:bottom w:val="single" w:sz="8" w:space="0" w:color="auto"/>
              <w:right w:val="single" w:sz="8" w:space="0" w:color="auto"/>
            </w:tcBorders>
            <w:shd w:val="clear" w:color="auto" w:fill="auto"/>
            <w:noWrap/>
            <w:vAlign w:val="center"/>
            <w:hideMark/>
          </w:tcPr>
          <w:p w14:paraId="6B39A074"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0.085</w:t>
            </w:r>
          </w:p>
        </w:tc>
        <w:tc>
          <w:tcPr>
            <w:tcW w:w="1110" w:type="dxa"/>
            <w:tcBorders>
              <w:top w:val="nil"/>
              <w:left w:val="nil"/>
              <w:bottom w:val="single" w:sz="8" w:space="0" w:color="auto"/>
              <w:right w:val="single" w:sz="8" w:space="0" w:color="auto"/>
            </w:tcBorders>
            <w:shd w:val="clear" w:color="auto" w:fill="auto"/>
            <w:noWrap/>
            <w:vAlign w:val="center"/>
            <w:hideMark/>
          </w:tcPr>
          <w:p w14:paraId="1CCD74DC"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5.752</w:t>
            </w:r>
          </w:p>
        </w:tc>
        <w:tc>
          <w:tcPr>
            <w:tcW w:w="810" w:type="dxa"/>
            <w:tcBorders>
              <w:top w:val="nil"/>
              <w:left w:val="nil"/>
              <w:bottom w:val="single" w:sz="8" w:space="0" w:color="auto"/>
              <w:right w:val="single" w:sz="8" w:space="0" w:color="auto"/>
            </w:tcBorders>
            <w:shd w:val="clear" w:color="auto" w:fill="auto"/>
            <w:noWrap/>
            <w:vAlign w:val="center"/>
            <w:hideMark/>
          </w:tcPr>
          <w:p w14:paraId="1108D2FF"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0.399</w:t>
            </w:r>
          </w:p>
        </w:tc>
        <w:tc>
          <w:tcPr>
            <w:tcW w:w="3252" w:type="dxa"/>
            <w:tcBorders>
              <w:top w:val="nil"/>
              <w:left w:val="nil"/>
              <w:bottom w:val="single" w:sz="8" w:space="0" w:color="auto"/>
              <w:right w:val="single" w:sz="8" w:space="0" w:color="auto"/>
            </w:tcBorders>
            <w:shd w:val="clear" w:color="auto" w:fill="auto"/>
            <w:noWrap/>
            <w:vAlign w:val="center"/>
            <w:hideMark/>
          </w:tcPr>
          <w:p w14:paraId="1A934786"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faint vs. bright embryos, P&lt;0.000</w:t>
            </w:r>
          </w:p>
        </w:tc>
      </w:tr>
      <w:tr w:rsidR="00ED254D" w:rsidRPr="004A3105" w14:paraId="50510B7B"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64C20253"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tra-1(e1099)/+</w:t>
            </w:r>
          </w:p>
        </w:tc>
        <w:tc>
          <w:tcPr>
            <w:tcW w:w="1110" w:type="dxa"/>
            <w:tcBorders>
              <w:top w:val="nil"/>
              <w:left w:val="nil"/>
              <w:bottom w:val="single" w:sz="8" w:space="0" w:color="auto"/>
              <w:right w:val="single" w:sz="8" w:space="0" w:color="auto"/>
            </w:tcBorders>
            <w:shd w:val="clear" w:color="auto" w:fill="auto"/>
            <w:noWrap/>
            <w:vAlign w:val="center"/>
            <w:hideMark/>
          </w:tcPr>
          <w:p w14:paraId="01E00CB0"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0.961</w:t>
            </w:r>
          </w:p>
        </w:tc>
        <w:tc>
          <w:tcPr>
            <w:tcW w:w="682" w:type="dxa"/>
            <w:tcBorders>
              <w:top w:val="nil"/>
              <w:left w:val="nil"/>
              <w:bottom w:val="single" w:sz="8" w:space="0" w:color="auto"/>
              <w:right w:val="single" w:sz="8" w:space="0" w:color="auto"/>
            </w:tcBorders>
            <w:shd w:val="clear" w:color="auto" w:fill="auto"/>
            <w:noWrap/>
            <w:vAlign w:val="center"/>
            <w:hideMark/>
          </w:tcPr>
          <w:p w14:paraId="0B5369F2"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0.11</w:t>
            </w:r>
          </w:p>
        </w:tc>
        <w:tc>
          <w:tcPr>
            <w:tcW w:w="1110" w:type="dxa"/>
            <w:tcBorders>
              <w:top w:val="nil"/>
              <w:left w:val="nil"/>
              <w:bottom w:val="single" w:sz="8" w:space="0" w:color="auto"/>
              <w:right w:val="single" w:sz="8" w:space="0" w:color="auto"/>
            </w:tcBorders>
            <w:shd w:val="clear" w:color="auto" w:fill="auto"/>
            <w:noWrap/>
            <w:vAlign w:val="center"/>
            <w:hideMark/>
          </w:tcPr>
          <w:p w14:paraId="1A1430A0"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5.354</w:t>
            </w:r>
          </w:p>
        </w:tc>
        <w:tc>
          <w:tcPr>
            <w:tcW w:w="810" w:type="dxa"/>
            <w:tcBorders>
              <w:top w:val="nil"/>
              <w:left w:val="nil"/>
              <w:bottom w:val="single" w:sz="8" w:space="0" w:color="auto"/>
              <w:right w:val="single" w:sz="8" w:space="0" w:color="auto"/>
            </w:tcBorders>
            <w:shd w:val="clear" w:color="auto" w:fill="auto"/>
            <w:noWrap/>
            <w:vAlign w:val="center"/>
            <w:hideMark/>
          </w:tcPr>
          <w:p w14:paraId="139A2E14"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0.179</w:t>
            </w:r>
          </w:p>
        </w:tc>
        <w:tc>
          <w:tcPr>
            <w:tcW w:w="3252" w:type="dxa"/>
            <w:tcBorders>
              <w:top w:val="nil"/>
              <w:left w:val="nil"/>
              <w:bottom w:val="single" w:sz="8" w:space="0" w:color="auto"/>
              <w:right w:val="single" w:sz="8" w:space="0" w:color="auto"/>
            </w:tcBorders>
            <w:shd w:val="clear" w:color="auto" w:fill="auto"/>
            <w:noWrap/>
            <w:vAlign w:val="center"/>
            <w:hideMark/>
          </w:tcPr>
          <w:p w14:paraId="1CE67632"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faint vs. bright embryos, P&lt;0.000</w:t>
            </w:r>
          </w:p>
        </w:tc>
      </w:tr>
      <w:tr w:rsidR="00ED254D" w:rsidRPr="004A3105" w14:paraId="28B73615"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50324F6D"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110" w:type="dxa"/>
            <w:tcBorders>
              <w:top w:val="nil"/>
              <w:left w:val="nil"/>
              <w:bottom w:val="single" w:sz="8" w:space="0" w:color="auto"/>
              <w:right w:val="single" w:sz="8" w:space="0" w:color="auto"/>
            </w:tcBorders>
            <w:shd w:val="clear" w:color="auto" w:fill="auto"/>
            <w:noWrap/>
            <w:vAlign w:val="center"/>
            <w:hideMark/>
          </w:tcPr>
          <w:p w14:paraId="351DF3BF"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0.54</w:t>
            </w:r>
          </w:p>
        </w:tc>
        <w:tc>
          <w:tcPr>
            <w:tcW w:w="682" w:type="dxa"/>
            <w:tcBorders>
              <w:top w:val="nil"/>
              <w:left w:val="nil"/>
              <w:bottom w:val="single" w:sz="8" w:space="0" w:color="auto"/>
              <w:right w:val="single" w:sz="8" w:space="0" w:color="auto"/>
            </w:tcBorders>
            <w:shd w:val="clear" w:color="auto" w:fill="auto"/>
            <w:noWrap/>
            <w:vAlign w:val="center"/>
            <w:hideMark/>
          </w:tcPr>
          <w:p w14:paraId="591CB67C"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0.028</w:t>
            </w:r>
          </w:p>
        </w:tc>
        <w:tc>
          <w:tcPr>
            <w:tcW w:w="1110" w:type="dxa"/>
            <w:tcBorders>
              <w:top w:val="nil"/>
              <w:left w:val="nil"/>
              <w:bottom w:val="single" w:sz="8" w:space="0" w:color="auto"/>
              <w:right w:val="single" w:sz="8" w:space="0" w:color="auto"/>
            </w:tcBorders>
            <w:shd w:val="clear" w:color="auto" w:fill="auto"/>
            <w:noWrap/>
            <w:vAlign w:val="center"/>
            <w:hideMark/>
          </w:tcPr>
          <w:p w14:paraId="3D91938E"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6.06</w:t>
            </w:r>
          </w:p>
        </w:tc>
        <w:tc>
          <w:tcPr>
            <w:tcW w:w="810" w:type="dxa"/>
            <w:tcBorders>
              <w:top w:val="nil"/>
              <w:left w:val="nil"/>
              <w:bottom w:val="single" w:sz="8" w:space="0" w:color="auto"/>
              <w:right w:val="single" w:sz="8" w:space="0" w:color="auto"/>
            </w:tcBorders>
            <w:shd w:val="clear" w:color="auto" w:fill="auto"/>
            <w:noWrap/>
            <w:vAlign w:val="center"/>
            <w:hideMark/>
          </w:tcPr>
          <w:p w14:paraId="14D686A1"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3252" w:type="dxa"/>
            <w:tcBorders>
              <w:top w:val="nil"/>
              <w:left w:val="nil"/>
              <w:bottom w:val="single" w:sz="8" w:space="0" w:color="auto"/>
              <w:right w:val="single" w:sz="8" w:space="0" w:color="auto"/>
            </w:tcBorders>
            <w:shd w:val="clear" w:color="auto" w:fill="auto"/>
            <w:noWrap/>
            <w:vAlign w:val="center"/>
            <w:hideMark/>
          </w:tcPr>
          <w:p w14:paraId="04F79261"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 wild-type, P&lt;0.000</w:t>
            </w:r>
          </w:p>
        </w:tc>
      </w:tr>
      <w:tr w:rsidR="00ED254D" w:rsidRPr="004A3105" w14:paraId="65AACB31" w14:textId="77777777" w:rsidTr="00ED254D">
        <w:trPr>
          <w:trHeight w:val="615"/>
        </w:trPr>
        <w:tc>
          <w:tcPr>
            <w:tcW w:w="1492" w:type="dxa"/>
            <w:vMerge w:val="restart"/>
            <w:tcBorders>
              <w:top w:val="nil"/>
              <w:left w:val="single" w:sz="8" w:space="0" w:color="auto"/>
              <w:bottom w:val="single" w:sz="8" w:space="0" w:color="000000"/>
              <w:right w:val="single" w:sz="8" w:space="0" w:color="auto"/>
            </w:tcBorders>
            <w:shd w:val="clear" w:color="auto" w:fill="auto"/>
            <w:vAlign w:val="center"/>
            <w:hideMark/>
          </w:tcPr>
          <w:p w14:paraId="17A288DE" w14:textId="77777777" w:rsidR="00ED254D" w:rsidRPr="007E7CC9" w:rsidRDefault="00ED254D" w:rsidP="00041123">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vertAlign w:val="subscript"/>
                <w:lang w:val="en-GB" w:eastAsia="hu-HU"/>
              </w:rPr>
              <w:t>mut</w:t>
            </w:r>
            <w:r w:rsidRPr="007E7CC9">
              <w:rPr>
                <w:rFonts w:ascii="Times New Roman" w:eastAsia="Times New Roman" w:hAnsi="Times New Roman" w:cs="Times New Roman"/>
                <w:b/>
                <w:bCs/>
                <w:lang w:val="en-GB" w:eastAsia="hu-HU"/>
              </w:rPr>
              <w:t>GOA</w:t>
            </w:r>
            <w:proofErr w:type="spellEnd"/>
            <w:r w:rsidRPr="007E7CC9">
              <w:rPr>
                <w:rFonts w:ascii="Times New Roman" w:eastAsia="Times New Roman" w:hAnsi="Times New Roman" w:cs="Times New Roman"/>
                <w:b/>
                <w:bCs/>
                <w:lang w:val="en-GB" w:eastAsia="hu-HU"/>
              </w:rPr>
              <w:t>::GFP          in embryos</w:t>
            </w:r>
          </w:p>
        </w:tc>
        <w:tc>
          <w:tcPr>
            <w:tcW w:w="1792" w:type="dxa"/>
            <w:gridSpan w:val="2"/>
            <w:tcBorders>
              <w:top w:val="single" w:sz="8" w:space="0" w:color="auto"/>
              <w:left w:val="nil"/>
              <w:bottom w:val="single" w:sz="8" w:space="0" w:color="auto"/>
              <w:right w:val="single" w:sz="8" w:space="0" w:color="000000"/>
            </w:tcBorders>
            <w:shd w:val="clear" w:color="auto" w:fill="auto"/>
            <w:vAlign w:val="center"/>
            <w:hideMark/>
          </w:tcPr>
          <w:p w14:paraId="516959D4" w14:textId="77777777" w:rsidR="00ED254D" w:rsidRPr="007E7CC9" w:rsidRDefault="00ED254D"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 „Faint” embryos</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A80829"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„Bright” embryos</w:t>
            </w:r>
          </w:p>
        </w:tc>
        <w:tc>
          <w:tcPr>
            <w:tcW w:w="3252" w:type="dxa"/>
            <w:vMerge w:val="restart"/>
            <w:tcBorders>
              <w:top w:val="nil"/>
              <w:left w:val="single" w:sz="8" w:space="0" w:color="auto"/>
              <w:bottom w:val="single" w:sz="8" w:space="0" w:color="000000"/>
              <w:right w:val="single" w:sz="8" w:space="0" w:color="auto"/>
            </w:tcBorders>
            <w:shd w:val="clear" w:color="auto" w:fill="auto"/>
            <w:vAlign w:val="center"/>
            <w:hideMark/>
          </w:tcPr>
          <w:p w14:paraId="364DE72F" w14:textId="77777777" w:rsidR="00ED254D" w:rsidRPr="007E7CC9" w:rsidRDefault="00ED254D" w:rsidP="007E7CC9">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lang w:val="en-GB" w:eastAsia="hu-HU"/>
              </w:rPr>
              <w:t>Kruskal</w:t>
            </w:r>
            <w:proofErr w:type="spellEnd"/>
            <w:r w:rsidRPr="007E7CC9">
              <w:rPr>
                <w:rFonts w:ascii="Times New Roman" w:eastAsia="Times New Roman" w:hAnsi="Times New Roman" w:cs="Times New Roman"/>
                <w:b/>
                <w:bCs/>
                <w:lang w:val="en-GB" w:eastAsia="hu-HU"/>
              </w:rPr>
              <w:t xml:space="preserve">-Wallis H test with Dunn’s Post Hoc Test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w:t>
            </w:r>
          </w:p>
        </w:tc>
      </w:tr>
      <w:tr w:rsidR="00ED254D" w:rsidRPr="004A3105" w14:paraId="5D40E372" w14:textId="77777777" w:rsidTr="00ED254D">
        <w:trPr>
          <w:trHeight w:val="1275"/>
        </w:trPr>
        <w:tc>
          <w:tcPr>
            <w:tcW w:w="1492" w:type="dxa"/>
            <w:vMerge/>
            <w:tcBorders>
              <w:top w:val="nil"/>
              <w:left w:val="single" w:sz="8" w:space="0" w:color="auto"/>
              <w:bottom w:val="single" w:sz="8" w:space="0" w:color="000000"/>
              <w:right w:val="single" w:sz="8" w:space="0" w:color="auto"/>
            </w:tcBorders>
            <w:vAlign w:val="center"/>
            <w:hideMark/>
          </w:tcPr>
          <w:p w14:paraId="6441FDD3" w14:textId="77777777" w:rsidR="00ED254D" w:rsidRPr="007E7CC9" w:rsidRDefault="00ED254D" w:rsidP="007E7CC9">
            <w:pPr>
              <w:spacing w:after="0"/>
              <w:rPr>
                <w:rFonts w:ascii="Times New Roman" w:eastAsia="Times New Roman" w:hAnsi="Times New Roman" w:cs="Times New Roman"/>
                <w:b/>
                <w:bCs/>
                <w:lang w:val="en-GB" w:eastAsia="hu-HU"/>
              </w:rPr>
            </w:pPr>
          </w:p>
        </w:tc>
        <w:tc>
          <w:tcPr>
            <w:tcW w:w="1110" w:type="dxa"/>
            <w:tcBorders>
              <w:top w:val="nil"/>
              <w:left w:val="nil"/>
              <w:bottom w:val="single" w:sz="8" w:space="0" w:color="auto"/>
              <w:right w:val="single" w:sz="8" w:space="0" w:color="auto"/>
            </w:tcBorders>
            <w:shd w:val="clear" w:color="auto" w:fill="auto"/>
            <w:vAlign w:val="center"/>
            <w:hideMark/>
          </w:tcPr>
          <w:p w14:paraId="52B37E7D"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682" w:type="dxa"/>
            <w:tcBorders>
              <w:top w:val="nil"/>
              <w:left w:val="nil"/>
              <w:bottom w:val="single" w:sz="8" w:space="0" w:color="auto"/>
              <w:right w:val="single" w:sz="8" w:space="0" w:color="auto"/>
            </w:tcBorders>
            <w:shd w:val="clear" w:color="auto" w:fill="auto"/>
            <w:noWrap/>
            <w:vAlign w:val="center"/>
            <w:hideMark/>
          </w:tcPr>
          <w:p w14:paraId="4B085E65"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1110" w:type="dxa"/>
            <w:tcBorders>
              <w:top w:val="nil"/>
              <w:left w:val="nil"/>
              <w:bottom w:val="single" w:sz="8" w:space="0" w:color="auto"/>
              <w:right w:val="single" w:sz="8" w:space="0" w:color="auto"/>
            </w:tcBorders>
            <w:shd w:val="clear" w:color="auto" w:fill="auto"/>
            <w:vAlign w:val="center"/>
            <w:hideMark/>
          </w:tcPr>
          <w:p w14:paraId="1B1A327E"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810" w:type="dxa"/>
            <w:tcBorders>
              <w:top w:val="nil"/>
              <w:left w:val="nil"/>
              <w:bottom w:val="single" w:sz="8" w:space="0" w:color="auto"/>
              <w:right w:val="single" w:sz="8" w:space="0" w:color="auto"/>
            </w:tcBorders>
            <w:shd w:val="clear" w:color="auto" w:fill="auto"/>
            <w:noWrap/>
            <w:vAlign w:val="center"/>
            <w:hideMark/>
          </w:tcPr>
          <w:p w14:paraId="570FD188" w14:textId="77777777" w:rsidR="00ED254D" w:rsidRPr="007E7CC9" w:rsidRDefault="00ED254D"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3252" w:type="dxa"/>
            <w:vMerge/>
            <w:tcBorders>
              <w:top w:val="nil"/>
              <w:left w:val="single" w:sz="8" w:space="0" w:color="auto"/>
              <w:bottom w:val="single" w:sz="8" w:space="0" w:color="000000"/>
              <w:right w:val="single" w:sz="8" w:space="0" w:color="auto"/>
            </w:tcBorders>
            <w:vAlign w:val="center"/>
            <w:hideMark/>
          </w:tcPr>
          <w:p w14:paraId="14E62C5F" w14:textId="77777777" w:rsidR="00ED254D" w:rsidRPr="007E7CC9" w:rsidRDefault="00ED254D" w:rsidP="007E7CC9">
            <w:pPr>
              <w:spacing w:after="0"/>
              <w:rPr>
                <w:rFonts w:ascii="Times New Roman" w:eastAsia="Times New Roman" w:hAnsi="Times New Roman" w:cs="Times New Roman"/>
                <w:b/>
                <w:bCs/>
                <w:lang w:val="en-GB" w:eastAsia="hu-HU"/>
              </w:rPr>
            </w:pPr>
          </w:p>
        </w:tc>
      </w:tr>
      <w:tr w:rsidR="00ED254D" w:rsidRPr="004A3105" w14:paraId="1F9B9AEE"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1D626954" w14:textId="77777777" w:rsidR="00ED254D" w:rsidRPr="007E7CC9" w:rsidRDefault="00ED254D" w:rsidP="00041123">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lastRenderedPageBreak/>
              <w:t xml:space="preserve">wild-type </w:t>
            </w:r>
          </w:p>
        </w:tc>
        <w:tc>
          <w:tcPr>
            <w:tcW w:w="1110" w:type="dxa"/>
            <w:tcBorders>
              <w:top w:val="nil"/>
              <w:left w:val="nil"/>
              <w:bottom w:val="single" w:sz="8" w:space="0" w:color="auto"/>
              <w:right w:val="single" w:sz="8" w:space="0" w:color="auto"/>
            </w:tcBorders>
            <w:shd w:val="clear" w:color="auto" w:fill="auto"/>
            <w:noWrap/>
            <w:vAlign w:val="center"/>
            <w:hideMark/>
          </w:tcPr>
          <w:p w14:paraId="636F77FB"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0.470</w:t>
            </w:r>
          </w:p>
        </w:tc>
        <w:tc>
          <w:tcPr>
            <w:tcW w:w="682" w:type="dxa"/>
            <w:tcBorders>
              <w:top w:val="nil"/>
              <w:left w:val="nil"/>
              <w:bottom w:val="single" w:sz="8" w:space="0" w:color="auto"/>
              <w:right w:val="single" w:sz="8" w:space="0" w:color="auto"/>
            </w:tcBorders>
            <w:shd w:val="clear" w:color="auto" w:fill="auto"/>
            <w:noWrap/>
            <w:vAlign w:val="center"/>
            <w:hideMark/>
          </w:tcPr>
          <w:p w14:paraId="465AC86D"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0.034</w:t>
            </w:r>
          </w:p>
        </w:tc>
        <w:tc>
          <w:tcPr>
            <w:tcW w:w="1110" w:type="dxa"/>
            <w:tcBorders>
              <w:top w:val="nil"/>
              <w:left w:val="nil"/>
              <w:bottom w:val="single" w:sz="8" w:space="0" w:color="auto"/>
              <w:right w:val="single" w:sz="8" w:space="0" w:color="auto"/>
            </w:tcBorders>
            <w:shd w:val="clear" w:color="auto" w:fill="auto"/>
            <w:noWrap/>
            <w:vAlign w:val="center"/>
            <w:hideMark/>
          </w:tcPr>
          <w:p w14:paraId="23C7DB2F"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810" w:type="dxa"/>
            <w:tcBorders>
              <w:top w:val="nil"/>
              <w:left w:val="nil"/>
              <w:bottom w:val="single" w:sz="8" w:space="0" w:color="auto"/>
              <w:right w:val="single" w:sz="8" w:space="0" w:color="auto"/>
            </w:tcBorders>
            <w:shd w:val="clear" w:color="auto" w:fill="auto"/>
            <w:noWrap/>
            <w:vAlign w:val="center"/>
            <w:hideMark/>
          </w:tcPr>
          <w:p w14:paraId="45306EE5"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3252" w:type="dxa"/>
            <w:tcBorders>
              <w:top w:val="nil"/>
              <w:left w:val="nil"/>
              <w:bottom w:val="single" w:sz="8" w:space="0" w:color="auto"/>
              <w:right w:val="single" w:sz="8" w:space="0" w:color="auto"/>
            </w:tcBorders>
            <w:shd w:val="clear" w:color="auto" w:fill="auto"/>
            <w:noWrap/>
            <w:vAlign w:val="center"/>
            <w:hideMark/>
          </w:tcPr>
          <w:p w14:paraId="6E1B1258"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ED254D" w:rsidRPr="004A3105" w14:paraId="53CADA64" w14:textId="77777777" w:rsidTr="00ED254D">
        <w:trPr>
          <w:trHeight w:val="330"/>
        </w:trPr>
        <w:tc>
          <w:tcPr>
            <w:tcW w:w="1492" w:type="dxa"/>
            <w:tcBorders>
              <w:top w:val="nil"/>
              <w:left w:val="single" w:sz="8" w:space="0" w:color="auto"/>
              <w:bottom w:val="single" w:sz="8" w:space="0" w:color="auto"/>
              <w:right w:val="single" w:sz="8" w:space="0" w:color="auto"/>
            </w:tcBorders>
            <w:shd w:val="clear" w:color="auto" w:fill="auto"/>
            <w:noWrap/>
            <w:vAlign w:val="center"/>
            <w:hideMark/>
          </w:tcPr>
          <w:p w14:paraId="2F9351BC"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w:t>
            </w:r>
          </w:p>
        </w:tc>
        <w:tc>
          <w:tcPr>
            <w:tcW w:w="1110" w:type="dxa"/>
            <w:tcBorders>
              <w:top w:val="nil"/>
              <w:left w:val="nil"/>
              <w:bottom w:val="nil"/>
              <w:right w:val="single" w:sz="8" w:space="0" w:color="auto"/>
            </w:tcBorders>
            <w:shd w:val="clear" w:color="auto" w:fill="auto"/>
            <w:noWrap/>
            <w:vAlign w:val="center"/>
            <w:hideMark/>
          </w:tcPr>
          <w:p w14:paraId="41B378C1"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1.175</w:t>
            </w:r>
          </w:p>
        </w:tc>
        <w:tc>
          <w:tcPr>
            <w:tcW w:w="682" w:type="dxa"/>
            <w:tcBorders>
              <w:top w:val="nil"/>
              <w:left w:val="nil"/>
              <w:bottom w:val="nil"/>
              <w:right w:val="single" w:sz="8" w:space="0" w:color="auto"/>
            </w:tcBorders>
            <w:shd w:val="clear" w:color="auto" w:fill="auto"/>
            <w:noWrap/>
            <w:vAlign w:val="center"/>
            <w:hideMark/>
          </w:tcPr>
          <w:p w14:paraId="1D2C6DB1"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0.104</w:t>
            </w:r>
          </w:p>
        </w:tc>
        <w:tc>
          <w:tcPr>
            <w:tcW w:w="1110" w:type="dxa"/>
            <w:tcBorders>
              <w:top w:val="nil"/>
              <w:left w:val="nil"/>
              <w:bottom w:val="single" w:sz="8" w:space="0" w:color="auto"/>
              <w:right w:val="single" w:sz="8" w:space="0" w:color="auto"/>
            </w:tcBorders>
            <w:shd w:val="clear" w:color="auto" w:fill="auto"/>
            <w:noWrap/>
            <w:vAlign w:val="center"/>
            <w:hideMark/>
          </w:tcPr>
          <w:p w14:paraId="4C78D027"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3.583</w:t>
            </w:r>
          </w:p>
        </w:tc>
        <w:tc>
          <w:tcPr>
            <w:tcW w:w="810" w:type="dxa"/>
            <w:tcBorders>
              <w:top w:val="nil"/>
              <w:left w:val="nil"/>
              <w:bottom w:val="single" w:sz="8" w:space="0" w:color="auto"/>
              <w:right w:val="single" w:sz="8" w:space="0" w:color="auto"/>
            </w:tcBorders>
            <w:shd w:val="clear" w:color="auto" w:fill="auto"/>
            <w:noWrap/>
            <w:vAlign w:val="center"/>
            <w:hideMark/>
          </w:tcPr>
          <w:p w14:paraId="51D6527E"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0.001</w:t>
            </w:r>
          </w:p>
        </w:tc>
        <w:tc>
          <w:tcPr>
            <w:tcW w:w="3252" w:type="dxa"/>
            <w:tcBorders>
              <w:top w:val="nil"/>
              <w:left w:val="nil"/>
              <w:bottom w:val="single" w:sz="8" w:space="0" w:color="auto"/>
              <w:right w:val="single" w:sz="8" w:space="0" w:color="auto"/>
            </w:tcBorders>
            <w:shd w:val="clear" w:color="auto" w:fill="auto"/>
            <w:noWrap/>
            <w:vAlign w:val="center"/>
            <w:hideMark/>
          </w:tcPr>
          <w:p w14:paraId="26277BF3"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faint vs. bright embryos, P=0.002</w:t>
            </w:r>
          </w:p>
        </w:tc>
      </w:tr>
      <w:tr w:rsidR="00ED254D" w:rsidRPr="004A3105" w14:paraId="7567783D" w14:textId="77777777" w:rsidTr="00ED254D">
        <w:trPr>
          <w:trHeight w:val="330"/>
        </w:trPr>
        <w:tc>
          <w:tcPr>
            <w:tcW w:w="1492" w:type="dxa"/>
            <w:tcBorders>
              <w:top w:val="nil"/>
              <w:left w:val="single" w:sz="8" w:space="0" w:color="auto"/>
              <w:bottom w:val="single" w:sz="8" w:space="0" w:color="auto"/>
              <w:right w:val="nil"/>
            </w:tcBorders>
            <w:shd w:val="clear" w:color="auto" w:fill="auto"/>
            <w:noWrap/>
            <w:vAlign w:val="center"/>
            <w:hideMark/>
          </w:tcPr>
          <w:p w14:paraId="28290240"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tra-1(e1099)/+</w:t>
            </w:r>
          </w:p>
        </w:tc>
        <w:tc>
          <w:tcPr>
            <w:tcW w:w="11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481582"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0.317</w:t>
            </w:r>
          </w:p>
        </w:tc>
        <w:tc>
          <w:tcPr>
            <w:tcW w:w="682" w:type="dxa"/>
            <w:tcBorders>
              <w:top w:val="single" w:sz="8" w:space="0" w:color="auto"/>
              <w:left w:val="nil"/>
              <w:bottom w:val="single" w:sz="8" w:space="0" w:color="auto"/>
              <w:right w:val="single" w:sz="8" w:space="0" w:color="auto"/>
            </w:tcBorders>
            <w:shd w:val="clear" w:color="auto" w:fill="auto"/>
            <w:noWrap/>
            <w:vAlign w:val="center"/>
            <w:hideMark/>
          </w:tcPr>
          <w:p w14:paraId="106E0847"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0.035</w:t>
            </w:r>
          </w:p>
        </w:tc>
        <w:tc>
          <w:tcPr>
            <w:tcW w:w="1110" w:type="dxa"/>
            <w:tcBorders>
              <w:top w:val="nil"/>
              <w:left w:val="nil"/>
              <w:bottom w:val="single" w:sz="8" w:space="0" w:color="auto"/>
              <w:right w:val="single" w:sz="8" w:space="0" w:color="auto"/>
            </w:tcBorders>
            <w:shd w:val="clear" w:color="auto" w:fill="auto"/>
            <w:noWrap/>
            <w:vAlign w:val="center"/>
            <w:hideMark/>
          </w:tcPr>
          <w:p w14:paraId="68403C6B"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810" w:type="dxa"/>
            <w:tcBorders>
              <w:top w:val="nil"/>
              <w:left w:val="nil"/>
              <w:bottom w:val="single" w:sz="8" w:space="0" w:color="auto"/>
              <w:right w:val="single" w:sz="8" w:space="0" w:color="auto"/>
            </w:tcBorders>
            <w:shd w:val="clear" w:color="auto" w:fill="auto"/>
            <w:noWrap/>
            <w:vAlign w:val="center"/>
            <w:hideMark/>
          </w:tcPr>
          <w:p w14:paraId="035AD0A8"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3252" w:type="dxa"/>
            <w:tcBorders>
              <w:top w:val="nil"/>
              <w:left w:val="nil"/>
              <w:bottom w:val="single" w:sz="8" w:space="0" w:color="auto"/>
              <w:right w:val="single" w:sz="8" w:space="0" w:color="auto"/>
            </w:tcBorders>
            <w:shd w:val="clear" w:color="auto" w:fill="auto"/>
            <w:noWrap/>
            <w:vAlign w:val="center"/>
            <w:hideMark/>
          </w:tcPr>
          <w:p w14:paraId="4E037334"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r>
      <w:tr w:rsidR="00ED254D" w:rsidRPr="004A3105" w14:paraId="75CAC9E2" w14:textId="77777777" w:rsidTr="00ED254D">
        <w:trPr>
          <w:trHeight w:val="330"/>
        </w:trPr>
        <w:tc>
          <w:tcPr>
            <w:tcW w:w="1492" w:type="dxa"/>
            <w:tcBorders>
              <w:top w:val="nil"/>
              <w:left w:val="single" w:sz="8" w:space="0" w:color="auto"/>
              <w:bottom w:val="single" w:sz="8" w:space="0" w:color="auto"/>
              <w:right w:val="nil"/>
            </w:tcBorders>
            <w:shd w:val="clear" w:color="auto" w:fill="auto"/>
            <w:noWrap/>
            <w:vAlign w:val="center"/>
            <w:hideMark/>
          </w:tcPr>
          <w:p w14:paraId="1D7CC103" w14:textId="77777777" w:rsidR="00ED254D" w:rsidRPr="007E7CC9" w:rsidRDefault="00ED254D"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6054583" w14:textId="77777777" w:rsidR="00ED254D" w:rsidRPr="007E7CC9" w:rsidRDefault="00ED254D"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0.389</w:t>
            </w:r>
          </w:p>
        </w:tc>
        <w:tc>
          <w:tcPr>
            <w:tcW w:w="682" w:type="dxa"/>
            <w:tcBorders>
              <w:top w:val="nil"/>
              <w:left w:val="nil"/>
              <w:bottom w:val="single" w:sz="8" w:space="0" w:color="auto"/>
              <w:right w:val="single" w:sz="8" w:space="0" w:color="auto"/>
            </w:tcBorders>
            <w:shd w:val="clear" w:color="auto" w:fill="auto"/>
            <w:noWrap/>
            <w:vAlign w:val="center"/>
            <w:hideMark/>
          </w:tcPr>
          <w:p w14:paraId="23489FFD"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0.032</w:t>
            </w:r>
          </w:p>
        </w:tc>
        <w:tc>
          <w:tcPr>
            <w:tcW w:w="1110" w:type="dxa"/>
            <w:tcBorders>
              <w:top w:val="nil"/>
              <w:left w:val="nil"/>
              <w:bottom w:val="single" w:sz="8" w:space="0" w:color="auto"/>
              <w:right w:val="single" w:sz="8" w:space="0" w:color="auto"/>
            </w:tcBorders>
            <w:shd w:val="clear" w:color="auto" w:fill="auto"/>
            <w:noWrap/>
            <w:vAlign w:val="center"/>
            <w:hideMark/>
          </w:tcPr>
          <w:p w14:paraId="342E67E1"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810" w:type="dxa"/>
            <w:tcBorders>
              <w:top w:val="nil"/>
              <w:left w:val="nil"/>
              <w:bottom w:val="single" w:sz="8" w:space="0" w:color="auto"/>
              <w:right w:val="single" w:sz="8" w:space="0" w:color="auto"/>
            </w:tcBorders>
            <w:shd w:val="clear" w:color="auto" w:fill="auto"/>
            <w:noWrap/>
            <w:vAlign w:val="center"/>
            <w:hideMark/>
          </w:tcPr>
          <w:p w14:paraId="7353FAB4" w14:textId="77777777" w:rsidR="00ED254D" w:rsidRPr="007E7CC9" w:rsidRDefault="00ED254D"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tc>
        <w:tc>
          <w:tcPr>
            <w:tcW w:w="3252" w:type="dxa"/>
            <w:tcBorders>
              <w:top w:val="nil"/>
              <w:left w:val="nil"/>
              <w:bottom w:val="single" w:sz="8" w:space="0" w:color="auto"/>
              <w:right w:val="single" w:sz="8" w:space="0" w:color="auto"/>
            </w:tcBorders>
            <w:shd w:val="clear" w:color="auto" w:fill="auto"/>
            <w:noWrap/>
            <w:vAlign w:val="center"/>
            <w:hideMark/>
          </w:tcPr>
          <w:p w14:paraId="77C5AEAB" w14:textId="77777777" w:rsidR="00ED254D" w:rsidRPr="007E7CC9" w:rsidRDefault="00ED254D"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wild-type,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=0.148</w:t>
            </w:r>
          </w:p>
        </w:tc>
      </w:tr>
    </w:tbl>
    <w:p w14:paraId="7FAFD55D" w14:textId="77777777" w:rsidR="002A07D3" w:rsidRPr="004A3105" w:rsidRDefault="002A07D3" w:rsidP="007E7CC9">
      <w:pPr>
        <w:spacing w:line="360" w:lineRule="auto"/>
        <w:jc w:val="both"/>
        <w:rPr>
          <w:rFonts w:ascii="Times New Roman" w:hAnsi="Times New Roman" w:cs="Times New Roman"/>
          <w:b/>
          <w:lang w:val="en-GB"/>
        </w:rPr>
      </w:pPr>
    </w:p>
    <w:p w14:paraId="17995124" w14:textId="77777777" w:rsidR="00F653B3" w:rsidRPr="00AF5DD8" w:rsidRDefault="00F653B3" w:rsidP="007E7CC9">
      <w:pPr>
        <w:spacing w:line="360" w:lineRule="auto"/>
        <w:jc w:val="both"/>
        <w:rPr>
          <w:rFonts w:ascii="Times New Roman" w:hAnsi="Times New Roman" w:cs="Times New Roman"/>
          <w:b/>
          <w:lang w:val="en-GB"/>
        </w:rPr>
      </w:pPr>
    </w:p>
    <w:p w14:paraId="6FCA8B65" w14:textId="26CAF77A" w:rsidR="004C6653" w:rsidRPr="000B6CC8" w:rsidRDefault="004C6653"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 xml:space="preserve">Table S3. </w:t>
      </w:r>
      <w:r w:rsidR="00934BEF" w:rsidRPr="007E7CC9">
        <w:rPr>
          <w:rFonts w:ascii="Times New Roman" w:hAnsi="Times New Roman" w:cs="Times New Roman"/>
          <w:b/>
          <w:color w:val="FF0000"/>
          <w:lang w:val="en-GB"/>
        </w:rPr>
        <w:t>The ratio</w:t>
      </w:r>
      <w:r w:rsidR="009369AC" w:rsidRPr="007E7CC9">
        <w:rPr>
          <w:rFonts w:ascii="Times New Roman" w:hAnsi="Times New Roman" w:cs="Times New Roman"/>
          <w:b/>
          <w:color w:val="FF0000"/>
          <w:lang w:val="en-GB"/>
        </w:rPr>
        <w:t xml:space="preserve"> of strongly g</w:t>
      </w:r>
      <w:r w:rsidR="00934BEF" w:rsidRPr="007E7CC9">
        <w:rPr>
          <w:rFonts w:ascii="Times New Roman" w:hAnsi="Times New Roman" w:cs="Times New Roman"/>
          <w:b/>
          <w:color w:val="FF0000"/>
          <w:lang w:val="en-GB"/>
        </w:rPr>
        <w:t>l</w:t>
      </w:r>
      <w:r w:rsidR="009369AC" w:rsidRPr="007E7CC9">
        <w:rPr>
          <w:rFonts w:ascii="Times New Roman" w:hAnsi="Times New Roman" w:cs="Times New Roman"/>
          <w:b/>
          <w:color w:val="FF0000"/>
          <w:lang w:val="en-GB"/>
        </w:rPr>
        <w:t>owing embryos transgenic for GOA-</w:t>
      </w:r>
      <w:proofErr w:type="gramStart"/>
      <w:r w:rsidR="009369AC" w:rsidRPr="007E7CC9">
        <w:rPr>
          <w:rFonts w:ascii="Times New Roman" w:hAnsi="Times New Roman" w:cs="Times New Roman"/>
          <w:b/>
          <w:color w:val="FF0000"/>
          <w:lang w:val="en-GB"/>
        </w:rPr>
        <w:t>1::</w:t>
      </w:r>
      <w:proofErr w:type="gramEnd"/>
      <w:r w:rsidR="009369AC" w:rsidRPr="007E7CC9">
        <w:rPr>
          <w:rFonts w:ascii="Times New Roman" w:hAnsi="Times New Roman" w:cs="Times New Roman"/>
          <w:b/>
          <w:color w:val="FF0000"/>
          <w:lang w:val="en-GB"/>
        </w:rPr>
        <w:t>GFP.</w:t>
      </w:r>
    </w:p>
    <w:tbl>
      <w:tblPr>
        <w:tblW w:w="8304" w:type="dxa"/>
        <w:tblInd w:w="55" w:type="dxa"/>
        <w:tblCellMar>
          <w:left w:w="70" w:type="dxa"/>
          <w:right w:w="70" w:type="dxa"/>
        </w:tblCellMar>
        <w:tblLook w:val="04A0" w:firstRow="1" w:lastRow="0" w:firstColumn="1" w:lastColumn="0" w:noHBand="0" w:noVBand="1"/>
      </w:tblPr>
      <w:tblGrid>
        <w:gridCol w:w="1720"/>
        <w:gridCol w:w="1481"/>
        <w:gridCol w:w="1842"/>
        <w:gridCol w:w="2127"/>
        <w:gridCol w:w="1134"/>
      </w:tblGrid>
      <w:tr w:rsidR="00F653B3" w:rsidRPr="004A3105" w14:paraId="2E38DF08" w14:textId="77777777" w:rsidTr="007E7CC9">
        <w:trPr>
          <w:trHeight w:val="414"/>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2A02C" w14:textId="77777777" w:rsidR="00F653B3" w:rsidRPr="007E7CC9" w:rsidRDefault="00F653B3" w:rsidP="00041123">
            <w:pPr>
              <w:spacing w:after="0"/>
              <w:jc w:val="center"/>
              <w:rPr>
                <w:rFonts w:ascii="Times New Roman" w:eastAsia="Times New Roman" w:hAnsi="Times New Roman" w:cs="Times New Roman"/>
                <w:b/>
                <w:bCs/>
                <w:i/>
                <w:iCs/>
                <w:lang w:val="en-GB" w:eastAsia="hu-HU"/>
              </w:rPr>
            </w:pPr>
            <w:r w:rsidRPr="007E7CC9">
              <w:rPr>
                <w:rFonts w:ascii="Times New Roman" w:eastAsia="Times New Roman" w:hAnsi="Times New Roman" w:cs="Times New Roman"/>
                <w:b/>
                <w:bCs/>
                <w:i/>
                <w:iCs/>
                <w:lang w:val="en-GB" w:eastAsia="hu-HU"/>
              </w:rPr>
              <w:t>GOA-1::GFP</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782D7" w14:textId="77777777" w:rsidR="00F653B3" w:rsidRPr="007E7CC9" w:rsidRDefault="00F653B3"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embryos</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33730" w14:textId="5384CC4D"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Number of </w:t>
            </w:r>
            <w:r w:rsidR="00AD3F30" w:rsidRPr="007E7CC9">
              <w:rPr>
                <w:rFonts w:ascii="Times New Roman" w:eastAsia="Times New Roman" w:hAnsi="Times New Roman" w:cs="Times New Roman"/>
                <w:b/>
                <w:bCs/>
                <w:color w:val="FF0000"/>
                <w:lang w:val="en-GB" w:eastAsia="hu-HU"/>
              </w:rPr>
              <w:t xml:space="preserve">highly </w:t>
            </w:r>
            <w:r w:rsidRPr="007E7CC9">
              <w:rPr>
                <w:rFonts w:ascii="Times New Roman" w:eastAsia="Times New Roman" w:hAnsi="Times New Roman" w:cs="Times New Roman"/>
                <w:b/>
                <w:bCs/>
                <w:lang w:val="en-GB" w:eastAsia="hu-HU"/>
              </w:rPr>
              <w:t>bright embryos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91869" w14:textId="5852CE0E"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e</w:t>
            </w:r>
            <w:r w:rsidR="00AD3F30" w:rsidRPr="007E7CC9">
              <w:rPr>
                <w:rFonts w:ascii="Times New Roman" w:eastAsia="Times New Roman" w:hAnsi="Times New Roman" w:cs="Times New Roman"/>
                <w:b/>
                <w:bCs/>
                <w:color w:val="FF0000"/>
                <w:lang w:val="en-GB" w:eastAsia="hu-HU"/>
              </w:rPr>
              <w:t>m</w:t>
            </w:r>
            <w:r w:rsidRPr="007E7CC9">
              <w:rPr>
                <w:rFonts w:ascii="Times New Roman" w:eastAsia="Times New Roman" w:hAnsi="Times New Roman" w:cs="Times New Roman"/>
                <w:b/>
                <w:bCs/>
                <w:lang w:val="en-GB" w:eastAsia="hu-HU"/>
              </w:rPr>
              <w:t>bryos with intense expression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A443D"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±SD</w:t>
            </w:r>
          </w:p>
        </w:tc>
      </w:tr>
      <w:tr w:rsidR="00F653B3" w:rsidRPr="004A3105" w14:paraId="2DB38727" w14:textId="77777777" w:rsidTr="007E7CC9">
        <w:trPr>
          <w:trHeight w:val="900"/>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56D10DF2" w14:textId="77777777" w:rsidR="00F653B3" w:rsidRPr="007E7CC9" w:rsidRDefault="00F653B3" w:rsidP="007E7CC9">
            <w:pPr>
              <w:spacing w:after="0"/>
              <w:rPr>
                <w:rFonts w:ascii="Times New Roman" w:eastAsia="Times New Roman" w:hAnsi="Times New Roman" w:cs="Times New Roman"/>
                <w:b/>
                <w:bCs/>
                <w:i/>
                <w:iCs/>
                <w:lang w:val="en-GB" w:eastAsia="hu-HU"/>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2D10E72A"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C80FF76"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BD53D76"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A3D1C7" w14:textId="77777777" w:rsidR="00F653B3" w:rsidRPr="007E7CC9" w:rsidRDefault="00F653B3" w:rsidP="007E7CC9">
            <w:pPr>
              <w:spacing w:after="0"/>
              <w:rPr>
                <w:rFonts w:ascii="Times New Roman" w:eastAsia="Times New Roman" w:hAnsi="Times New Roman" w:cs="Times New Roman"/>
                <w:b/>
                <w:bCs/>
                <w:lang w:val="en-GB" w:eastAsia="hu-HU"/>
              </w:rPr>
            </w:pPr>
          </w:p>
        </w:tc>
      </w:tr>
      <w:tr w:rsidR="00F653B3" w:rsidRPr="004A3105" w14:paraId="51FE777F"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549E0F" w14:textId="77777777" w:rsidR="00F653B3" w:rsidRPr="007E7CC9" w:rsidRDefault="00F653B3" w:rsidP="00041123">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wild-type </w:t>
            </w:r>
          </w:p>
        </w:tc>
        <w:tc>
          <w:tcPr>
            <w:tcW w:w="1481" w:type="dxa"/>
            <w:tcBorders>
              <w:top w:val="nil"/>
              <w:left w:val="nil"/>
              <w:bottom w:val="single" w:sz="4" w:space="0" w:color="auto"/>
              <w:right w:val="single" w:sz="4" w:space="0" w:color="auto"/>
            </w:tcBorders>
            <w:shd w:val="clear" w:color="auto" w:fill="auto"/>
            <w:noWrap/>
            <w:vAlign w:val="center"/>
            <w:hideMark/>
          </w:tcPr>
          <w:p w14:paraId="58409CCF"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125</w:t>
            </w:r>
          </w:p>
        </w:tc>
        <w:tc>
          <w:tcPr>
            <w:tcW w:w="1842" w:type="dxa"/>
            <w:tcBorders>
              <w:top w:val="nil"/>
              <w:left w:val="nil"/>
              <w:bottom w:val="single" w:sz="4" w:space="0" w:color="auto"/>
              <w:right w:val="single" w:sz="4" w:space="0" w:color="auto"/>
            </w:tcBorders>
            <w:shd w:val="clear" w:color="auto" w:fill="auto"/>
            <w:noWrap/>
            <w:vAlign w:val="center"/>
            <w:hideMark/>
          </w:tcPr>
          <w:p w14:paraId="41CC989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w:t>
            </w:r>
          </w:p>
        </w:tc>
        <w:tc>
          <w:tcPr>
            <w:tcW w:w="2127" w:type="dxa"/>
            <w:tcBorders>
              <w:top w:val="nil"/>
              <w:left w:val="nil"/>
              <w:bottom w:val="single" w:sz="4" w:space="0" w:color="auto"/>
              <w:right w:val="single" w:sz="4" w:space="0" w:color="auto"/>
            </w:tcBorders>
            <w:shd w:val="clear" w:color="auto" w:fill="auto"/>
            <w:noWrap/>
            <w:vAlign w:val="center"/>
            <w:hideMark/>
          </w:tcPr>
          <w:p w14:paraId="610718E5"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0.80%</w:t>
            </w:r>
          </w:p>
        </w:tc>
        <w:tc>
          <w:tcPr>
            <w:tcW w:w="1134" w:type="dxa"/>
            <w:tcBorders>
              <w:top w:val="nil"/>
              <w:left w:val="nil"/>
              <w:bottom w:val="single" w:sz="4" w:space="0" w:color="auto"/>
              <w:right w:val="single" w:sz="4" w:space="0" w:color="auto"/>
            </w:tcBorders>
            <w:shd w:val="clear" w:color="auto" w:fill="auto"/>
            <w:noWrap/>
            <w:vAlign w:val="bottom"/>
            <w:hideMark/>
          </w:tcPr>
          <w:p w14:paraId="6852F7E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1.09%</w:t>
            </w:r>
          </w:p>
        </w:tc>
      </w:tr>
      <w:tr w:rsidR="00F653B3" w:rsidRPr="004A3105" w14:paraId="16E1BA9C"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A3B1DA7"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w:t>
            </w:r>
          </w:p>
        </w:tc>
        <w:tc>
          <w:tcPr>
            <w:tcW w:w="1481" w:type="dxa"/>
            <w:tcBorders>
              <w:top w:val="nil"/>
              <w:left w:val="nil"/>
              <w:bottom w:val="single" w:sz="4" w:space="0" w:color="auto"/>
              <w:right w:val="single" w:sz="4" w:space="0" w:color="auto"/>
            </w:tcBorders>
            <w:shd w:val="clear" w:color="auto" w:fill="auto"/>
            <w:noWrap/>
            <w:vAlign w:val="center"/>
            <w:hideMark/>
          </w:tcPr>
          <w:p w14:paraId="38ED5354"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32</w:t>
            </w:r>
          </w:p>
        </w:tc>
        <w:tc>
          <w:tcPr>
            <w:tcW w:w="1842" w:type="dxa"/>
            <w:tcBorders>
              <w:top w:val="nil"/>
              <w:left w:val="nil"/>
              <w:bottom w:val="single" w:sz="4" w:space="0" w:color="auto"/>
              <w:right w:val="single" w:sz="4" w:space="0" w:color="auto"/>
            </w:tcBorders>
            <w:shd w:val="clear" w:color="auto" w:fill="auto"/>
            <w:noWrap/>
            <w:vAlign w:val="center"/>
            <w:hideMark/>
          </w:tcPr>
          <w:p w14:paraId="03A2982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w:t>
            </w:r>
          </w:p>
        </w:tc>
        <w:tc>
          <w:tcPr>
            <w:tcW w:w="2127" w:type="dxa"/>
            <w:tcBorders>
              <w:top w:val="nil"/>
              <w:left w:val="nil"/>
              <w:bottom w:val="single" w:sz="4" w:space="0" w:color="auto"/>
              <w:right w:val="single" w:sz="4" w:space="0" w:color="auto"/>
            </w:tcBorders>
            <w:shd w:val="clear" w:color="auto" w:fill="auto"/>
            <w:noWrap/>
            <w:vAlign w:val="center"/>
            <w:hideMark/>
          </w:tcPr>
          <w:p w14:paraId="0FB4EE50"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28.13%</w:t>
            </w:r>
          </w:p>
        </w:tc>
        <w:tc>
          <w:tcPr>
            <w:tcW w:w="1134" w:type="dxa"/>
            <w:tcBorders>
              <w:top w:val="nil"/>
              <w:left w:val="nil"/>
              <w:bottom w:val="single" w:sz="4" w:space="0" w:color="auto"/>
              <w:right w:val="single" w:sz="4" w:space="0" w:color="auto"/>
            </w:tcBorders>
            <w:shd w:val="clear" w:color="auto" w:fill="auto"/>
            <w:noWrap/>
            <w:vAlign w:val="bottom"/>
            <w:hideMark/>
          </w:tcPr>
          <w:p w14:paraId="2B271F1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1.94%</w:t>
            </w:r>
          </w:p>
        </w:tc>
      </w:tr>
      <w:tr w:rsidR="00F653B3" w:rsidRPr="004A3105" w14:paraId="54475D8A"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CC0BE0C"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tra-1(e1099)/+</w:t>
            </w:r>
          </w:p>
        </w:tc>
        <w:tc>
          <w:tcPr>
            <w:tcW w:w="1481" w:type="dxa"/>
            <w:tcBorders>
              <w:top w:val="nil"/>
              <w:left w:val="nil"/>
              <w:bottom w:val="single" w:sz="4" w:space="0" w:color="auto"/>
              <w:right w:val="single" w:sz="4" w:space="0" w:color="auto"/>
            </w:tcBorders>
            <w:shd w:val="clear" w:color="auto" w:fill="auto"/>
            <w:noWrap/>
            <w:vAlign w:val="center"/>
            <w:hideMark/>
          </w:tcPr>
          <w:p w14:paraId="3947C839"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80</w:t>
            </w:r>
          </w:p>
        </w:tc>
        <w:tc>
          <w:tcPr>
            <w:tcW w:w="1842" w:type="dxa"/>
            <w:tcBorders>
              <w:top w:val="nil"/>
              <w:left w:val="nil"/>
              <w:bottom w:val="single" w:sz="4" w:space="0" w:color="auto"/>
              <w:right w:val="single" w:sz="4" w:space="0" w:color="auto"/>
            </w:tcBorders>
            <w:shd w:val="clear" w:color="auto" w:fill="auto"/>
            <w:noWrap/>
            <w:vAlign w:val="center"/>
            <w:hideMark/>
          </w:tcPr>
          <w:p w14:paraId="11D901E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w:t>
            </w:r>
          </w:p>
        </w:tc>
        <w:tc>
          <w:tcPr>
            <w:tcW w:w="2127" w:type="dxa"/>
            <w:tcBorders>
              <w:top w:val="nil"/>
              <w:left w:val="nil"/>
              <w:bottom w:val="single" w:sz="4" w:space="0" w:color="auto"/>
              <w:right w:val="single" w:sz="4" w:space="0" w:color="auto"/>
            </w:tcBorders>
            <w:shd w:val="clear" w:color="auto" w:fill="auto"/>
            <w:noWrap/>
            <w:vAlign w:val="center"/>
            <w:hideMark/>
          </w:tcPr>
          <w:p w14:paraId="4D2AFAE5"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18.75%</w:t>
            </w:r>
          </w:p>
        </w:tc>
        <w:tc>
          <w:tcPr>
            <w:tcW w:w="1134" w:type="dxa"/>
            <w:tcBorders>
              <w:top w:val="nil"/>
              <w:left w:val="nil"/>
              <w:bottom w:val="single" w:sz="4" w:space="0" w:color="auto"/>
              <w:right w:val="single" w:sz="4" w:space="0" w:color="auto"/>
            </w:tcBorders>
            <w:shd w:val="clear" w:color="auto" w:fill="auto"/>
            <w:noWrap/>
            <w:vAlign w:val="bottom"/>
            <w:hideMark/>
          </w:tcPr>
          <w:p w14:paraId="04E8065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1.57%</w:t>
            </w:r>
          </w:p>
        </w:tc>
      </w:tr>
      <w:tr w:rsidR="00F653B3" w:rsidRPr="004A3105" w14:paraId="7FA52986"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0DC6A99"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481" w:type="dxa"/>
            <w:tcBorders>
              <w:top w:val="nil"/>
              <w:left w:val="nil"/>
              <w:bottom w:val="single" w:sz="4" w:space="0" w:color="auto"/>
              <w:right w:val="single" w:sz="4" w:space="0" w:color="auto"/>
            </w:tcBorders>
            <w:shd w:val="clear" w:color="auto" w:fill="auto"/>
            <w:noWrap/>
            <w:vAlign w:val="center"/>
            <w:hideMark/>
          </w:tcPr>
          <w:p w14:paraId="32F245E7"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65</w:t>
            </w:r>
          </w:p>
        </w:tc>
        <w:tc>
          <w:tcPr>
            <w:tcW w:w="1842" w:type="dxa"/>
            <w:tcBorders>
              <w:top w:val="nil"/>
              <w:left w:val="nil"/>
              <w:bottom w:val="single" w:sz="4" w:space="0" w:color="auto"/>
              <w:right w:val="single" w:sz="4" w:space="0" w:color="auto"/>
            </w:tcBorders>
            <w:shd w:val="clear" w:color="auto" w:fill="auto"/>
            <w:noWrap/>
            <w:vAlign w:val="center"/>
            <w:hideMark/>
          </w:tcPr>
          <w:p w14:paraId="13706BFD"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w:t>
            </w:r>
          </w:p>
        </w:tc>
        <w:tc>
          <w:tcPr>
            <w:tcW w:w="2127" w:type="dxa"/>
            <w:tcBorders>
              <w:top w:val="nil"/>
              <w:left w:val="nil"/>
              <w:bottom w:val="single" w:sz="4" w:space="0" w:color="auto"/>
              <w:right w:val="single" w:sz="4" w:space="0" w:color="auto"/>
            </w:tcBorders>
            <w:shd w:val="clear" w:color="auto" w:fill="auto"/>
            <w:noWrap/>
            <w:vAlign w:val="center"/>
            <w:hideMark/>
          </w:tcPr>
          <w:p w14:paraId="5AEB7DC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1.54%</w:t>
            </w:r>
          </w:p>
        </w:tc>
        <w:tc>
          <w:tcPr>
            <w:tcW w:w="1134" w:type="dxa"/>
            <w:tcBorders>
              <w:top w:val="nil"/>
              <w:left w:val="nil"/>
              <w:bottom w:val="single" w:sz="4" w:space="0" w:color="auto"/>
              <w:right w:val="single" w:sz="4" w:space="0" w:color="auto"/>
            </w:tcBorders>
            <w:shd w:val="clear" w:color="auto" w:fill="auto"/>
            <w:noWrap/>
            <w:vAlign w:val="bottom"/>
            <w:hideMark/>
          </w:tcPr>
          <w:p w14:paraId="1746512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2.08%</w:t>
            </w:r>
          </w:p>
        </w:tc>
      </w:tr>
      <w:tr w:rsidR="00F653B3" w:rsidRPr="004A3105" w14:paraId="6154BC7D" w14:textId="77777777" w:rsidTr="007E7CC9">
        <w:trPr>
          <w:trHeight w:val="414"/>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36F562" w14:textId="77777777" w:rsidR="00F653B3" w:rsidRPr="007E7CC9" w:rsidRDefault="00F653B3" w:rsidP="00041123">
            <w:pPr>
              <w:spacing w:after="0"/>
              <w:jc w:val="center"/>
              <w:rPr>
                <w:rFonts w:ascii="Times New Roman" w:eastAsia="Times New Roman" w:hAnsi="Times New Roman" w:cs="Times New Roman"/>
                <w:b/>
                <w:bCs/>
                <w:i/>
                <w:iCs/>
                <w:lang w:val="en-GB" w:eastAsia="hu-HU"/>
              </w:rPr>
            </w:pPr>
            <w:r w:rsidRPr="007E7CC9">
              <w:rPr>
                <w:rFonts w:ascii="Times New Roman" w:eastAsia="Times New Roman" w:hAnsi="Times New Roman" w:cs="Times New Roman"/>
                <w:b/>
                <w:bCs/>
                <w:i/>
                <w:iCs/>
                <w:lang w:val="en-GB" w:eastAsia="hu-HU"/>
              </w:rPr>
              <w:t>GOA-1::GFP</w:t>
            </w:r>
          </w:p>
        </w:tc>
        <w:tc>
          <w:tcPr>
            <w:tcW w:w="1481" w:type="dxa"/>
            <w:vMerge w:val="restart"/>
            <w:tcBorders>
              <w:top w:val="nil"/>
              <w:left w:val="single" w:sz="4" w:space="0" w:color="auto"/>
              <w:bottom w:val="single" w:sz="4" w:space="0" w:color="auto"/>
              <w:right w:val="single" w:sz="4" w:space="0" w:color="auto"/>
            </w:tcBorders>
            <w:shd w:val="clear" w:color="auto" w:fill="auto"/>
            <w:vAlign w:val="center"/>
            <w:hideMark/>
          </w:tcPr>
          <w:p w14:paraId="1D70AC9C" w14:textId="77777777" w:rsidR="00F653B3" w:rsidRPr="007E7CC9" w:rsidRDefault="00F653B3"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embryos</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069AA7D4" w14:textId="421F028F"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Number of </w:t>
            </w:r>
            <w:r w:rsidR="00AD3F30" w:rsidRPr="007E7CC9">
              <w:rPr>
                <w:rFonts w:ascii="Times New Roman" w:eastAsia="Times New Roman" w:hAnsi="Times New Roman" w:cs="Times New Roman"/>
                <w:b/>
                <w:bCs/>
                <w:color w:val="FF0000"/>
                <w:lang w:val="en-GB" w:eastAsia="hu-HU"/>
              </w:rPr>
              <w:t xml:space="preserve">highly </w:t>
            </w:r>
            <w:r w:rsidRPr="007E7CC9">
              <w:rPr>
                <w:rFonts w:ascii="Times New Roman" w:eastAsia="Times New Roman" w:hAnsi="Times New Roman" w:cs="Times New Roman"/>
                <w:b/>
                <w:bCs/>
                <w:lang w:val="en-GB" w:eastAsia="hu-HU"/>
              </w:rPr>
              <w:t>bright embryos</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6252A9B" w14:textId="66241D6A"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e</w:t>
            </w:r>
            <w:r w:rsidR="00AD3F30" w:rsidRPr="007E7CC9">
              <w:rPr>
                <w:rFonts w:ascii="Times New Roman" w:eastAsia="Times New Roman" w:hAnsi="Times New Roman" w:cs="Times New Roman"/>
                <w:b/>
                <w:bCs/>
                <w:color w:val="FF0000"/>
                <w:lang w:val="en-GB" w:eastAsia="hu-HU"/>
              </w:rPr>
              <w:t>m</w:t>
            </w:r>
            <w:r w:rsidRPr="007E7CC9">
              <w:rPr>
                <w:rFonts w:ascii="Times New Roman" w:eastAsia="Times New Roman" w:hAnsi="Times New Roman" w:cs="Times New Roman"/>
                <w:b/>
                <w:bCs/>
                <w:lang w:val="en-GB" w:eastAsia="hu-HU"/>
              </w:rPr>
              <w:t>bryos with intense expression</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E07E2A"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±SD</w:t>
            </w:r>
          </w:p>
        </w:tc>
      </w:tr>
      <w:tr w:rsidR="00F653B3" w:rsidRPr="004A3105" w14:paraId="2FB484B2" w14:textId="77777777" w:rsidTr="007E7CC9">
        <w:trPr>
          <w:trHeight w:val="1005"/>
        </w:trPr>
        <w:tc>
          <w:tcPr>
            <w:tcW w:w="1720" w:type="dxa"/>
            <w:vMerge/>
            <w:tcBorders>
              <w:top w:val="nil"/>
              <w:left w:val="single" w:sz="4" w:space="0" w:color="auto"/>
              <w:bottom w:val="single" w:sz="4" w:space="0" w:color="auto"/>
              <w:right w:val="single" w:sz="4" w:space="0" w:color="auto"/>
            </w:tcBorders>
            <w:vAlign w:val="center"/>
            <w:hideMark/>
          </w:tcPr>
          <w:p w14:paraId="0AD00033" w14:textId="77777777" w:rsidR="00F653B3" w:rsidRPr="007E7CC9" w:rsidRDefault="00F653B3" w:rsidP="007E7CC9">
            <w:pPr>
              <w:spacing w:after="0"/>
              <w:rPr>
                <w:rFonts w:ascii="Times New Roman" w:eastAsia="Times New Roman" w:hAnsi="Times New Roman" w:cs="Times New Roman"/>
                <w:b/>
                <w:bCs/>
                <w:i/>
                <w:iCs/>
                <w:lang w:val="en-GB" w:eastAsia="hu-HU"/>
              </w:rPr>
            </w:pPr>
          </w:p>
        </w:tc>
        <w:tc>
          <w:tcPr>
            <w:tcW w:w="1481" w:type="dxa"/>
            <w:vMerge/>
            <w:tcBorders>
              <w:top w:val="nil"/>
              <w:left w:val="single" w:sz="4" w:space="0" w:color="auto"/>
              <w:bottom w:val="single" w:sz="4" w:space="0" w:color="auto"/>
              <w:right w:val="single" w:sz="4" w:space="0" w:color="auto"/>
            </w:tcBorders>
            <w:vAlign w:val="center"/>
            <w:hideMark/>
          </w:tcPr>
          <w:p w14:paraId="68A45082"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1842" w:type="dxa"/>
            <w:vMerge/>
            <w:tcBorders>
              <w:top w:val="nil"/>
              <w:left w:val="single" w:sz="4" w:space="0" w:color="auto"/>
              <w:bottom w:val="single" w:sz="4" w:space="0" w:color="auto"/>
              <w:right w:val="single" w:sz="4" w:space="0" w:color="auto"/>
            </w:tcBorders>
            <w:vAlign w:val="center"/>
            <w:hideMark/>
          </w:tcPr>
          <w:p w14:paraId="02B17CF9"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2127" w:type="dxa"/>
            <w:vMerge/>
            <w:tcBorders>
              <w:top w:val="nil"/>
              <w:left w:val="single" w:sz="4" w:space="0" w:color="auto"/>
              <w:bottom w:val="single" w:sz="4" w:space="0" w:color="auto"/>
              <w:right w:val="single" w:sz="4" w:space="0" w:color="auto"/>
            </w:tcBorders>
            <w:vAlign w:val="center"/>
            <w:hideMark/>
          </w:tcPr>
          <w:p w14:paraId="6E140597" w14:textId="77777777" w:rsidR="00F653B3" w:rsidRPr="007E7CC9" w:rsidRDefault="00F653B3" w:rsidP="007E7CC9">
            <w:pPr>
              <w:spacing w:after="0"/>
              <w:rPr>
                <w:rFonts w:ascii="Times New Roman" w:eastAsia="Times New Roman" w:hAnsi="Times New Roman" w:cs="Times New Roman"/>
                <w:b/>
                <w:bCs/>
                <w:lang w:val="en-GB" w:eastAsia="hu-HU"/>
              </w:rPr>
            </w:pPr>
          </w:p>
        </w:tc>
        <w:tc>
          <w:tcPr>
            <w:tcW w:w="1134" w:type="dxa"/>
            <w:vMerge/>
            <w:tcBorders>
              <w:top w:val="nil"/>
              <w:left w:val="single" w:sz="4" w:space="0" w:color="auto"/>
              <w:bottom w:val="single" w:sz="4" w:space="0" w:color="auto"/>
              <w:right w:val="single" w:sz="4" w:space="0" w:color="auto"/>
            </w:tcBorders>
            <w:vAlign w:val="center"/>
            <w:hideMark/>
          </w:tcPr>
          <w:p w14:paraId="11276759" w14:textId="77777777" w:rsidR="00F653B3" w:rsidRPr="007E7CC9" w:rsidRDefault="00F653B3" w:rsidP="007E7CC9">
            <w:pPr>
              <w:spacing w:after="0"/>
              <w:rPr>
                <w:rFonts w:ascii="Times New Roman" w:eastAsia="Times New Roman" w:hAnsi="Times New Roman" w:cs="Times New Roman"/>
                <w:b/>
                <w:bCs/>
                <w:lang w:val="en-GB" w:eastAsia="hu-HU"/>
              </w:rPr>
            </w:pPr>
          </w:p>
        </w:tc>
      </w:tr>
      <w:tr w:rsidR="00F653B3" w:rsidRPr="004A3105" w14:paraId="0417A114"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B535F74" w14:textId="77777777" w:rsidR="00F653B3" w:rsidRPr="007E7CC9" w:rsidRDefault="00F653B3" w:rsidP="00041123">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wild-type </w:t>
            </w:r>
          </w:p>
        </w:tc>
        <w:tc>
          <w:tcPr>
            <w:tcW w:w="1481" w:type="dxa"/>
            <w:tcBorders>
              <w:top w:val="nil"/>
              <w:left w:val="nil"/>
              <w:bottom w:val="single" w:sz="4" w:space="0" w:color="auto"/>
              <w:right w:val="single" w:sz="4" w:space="0" w:color="auto"/>
            </w:tcBorders>
            <w:shd w:val="clear" w:color="auto" w:fill="auto"/>
            <w:noWrap/>
            <w:vAlign w:val="center"/>
            <w:hideMark/>
          </w:tcPr>
          <w:p w14:paraId="0881C73A"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56</w:t>
            </w:r>
          </w:p>
        </w:tc>
        <w:tc>
          <w:tcPr>
            <w:tcW w:w="1842" w:type="dxa"/>
            <w:tcBorders>
              <w:top w:val="nil"/>
              <w:left w:val="nil"/>
              <w:bottom w:val="single" w:sz="4" w:space="0" w:color="auto"/>
              <w:right w:val="single" w:sz="4" w:space="0" w:color="auto"/>
            </w:tcBorders>
            <w:shd w:val="clear" w:color="auto" w:fill="auto"/>
            <w:noWrap/>
            <w:vAlign w:val="center"/>
            <w:hideMark/>
          </w:tcPr>
          <w:p w14:paraId="75C4A6A0"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w:t>
            </w:r>
          </w:p>
        </w:tc>
        <w:tc>
          <w:tcPr>
            <w:tcW w:w="2127" w:type="dxa"/>
            <w:tcBorders>
              <w:top w:val="nil"/>
              <w:left w:val="nil"/>
              <w:bottom w:val="single" w:sz="4" w:space="0" w:color="auto"/>
              <w:right w:val="single" w:sz="4" w:space="0" w:color="auto"/>
            </w:tcBorders>
            <w:shd w:val="clear" w:color="auto" w:fill="auto"/>
            <w:noWrap/>
            <w:vAlign w:val="center"/>
            <w:hideMark/>
          </w:tcPr>
          <w:p w14:paraId="14394EED"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59584E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r>
      <w:tr w:rsidR="00F653B3" w:rsidRPr="004A3105" w14:paraId="08175233"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98B4121"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w:t>
            </w:r>
          </w:p>
        </w:tc>
        <w:tc>
          <w:tcPr>
            <w:tcW w:w="1481" w:type="dxa"/>
            <w:tcBorders>
              <w:top w:val="nil"/>
              <w:left w:val="nil"/>
              <w:bottom w:val="single" w:sz="4" w:space="0" w:color="auto"/>
              <w:right w:val="single" w:sz="4" w:space="0" w:color="auto"/>
            </w:tcBorders>
            <w:shd w:val="clear" w:color="auto" w:fill="auto"/>
            <w:noWrap/>
            <w:vAlign w:val="center"/>
            <w:hideMark/>
          </w:tcPr>
          <w:p w14:paraId="0E4E3FB2"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42</w:t>
            </w:r>
          </w:p>
        </w:tc>
        <w:tc>
          <w:tcPr>
            <w:tcW w:w="1842" w:type="dxa"/>
            <w:tcBorders>
              <w:top w:val="nil"/>
              <w:left w:val="nil"/>
              <w:bottom w:val="single" w:sz="4" w:space="0" w:color="auto"/>
              <w:right w:val="single" w:sz="4" w:space="0" w:color="auto"/>
            </w:tcBorders>
            <w:shd w:val="clear" w:color="auto" w:fill="auto"/>
            <w:noWrap/>
            <w:vAlign w:val="center"/>
            <w:hideMark/>
          </w:tcPr>
          <w:p w14:paraId="6AEE45A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w:t>
            </w:r>
          </w:p>
        </w:tc>
        <w:tc>
          <w:tcPr>
            <w:tcW w:w="2127" w:type="dxa"/>
            <w:tcBorders>
              <w:top w:val="nil"/>
              <w:left w:val="nil"/>
              <w:bottom w:val="single" w:sz="4" w:space="0" w:color="auto"/>
              <w:right w:val="single" w:sz="4" w:space="0" w:color="auto"/>
            </w:tcBorders>
            <w:shd w:val="clear" w:color="auto" w:fill="auto"/>
            <w:noWrap/>
            <w:vAlign w:val="bottom"/>
            <w:hideMark/>
          </w:tcPr>
          <w:p w14:paraId="51F4495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4.79%</w:t>
            </w:r>
          </w:p>
        </w:tc>
        <w:tc>
          <w:tcPr>
            <w:tcW w:w="1134" w:type="dxa"/>
            <w:tcBorders>
              <w:top w:val="nil"/>
              <w:left w:val="nil"/>
              <w:bottom w:val="single" w:sz="4" w:space="0" w:color="auto"/>
              <w:right w:val="single" w:sz="4" w:space="0" w:color="auto"/>
            </w:tcBorders>
            <w:shd w:val="clear" w:color="auto" w:fill="auto"/>
            <w:noWrap/>
            <w:vAlign w:val="bottom"/>
            <w:hideMark/>
          </w:tcPr>
          <w:p w14:paraId="23AEE86D"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1.54%</w:t>
            </w:r>
          </w:p>
        </w:tc>
      </w:tr>
      <w:tr w:rsidR="00F653B3" w:rsidRPr="004A3105" w14:paraId="1F80A1DB"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1B935A3"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tra-1(e1099)/+</w:t>
            </w:r>
          </w:p>
        </w:tc>
        <w:tc>
          <w:tcPr>
            <w:tcW w:w="1481" w:type="dxa"/>
            <w:tcBorders>
              <w:top w:val="nil"/>
              <w:left w:val="nil"/>
              <w:bottom w:val="single" w:sz="4" w:space="0" w:color="auto"/>
              <w:right w:val="single" w:sz="4" w:space="0" w:color="auto"/>
            </w:tcBorders>
            <w:shd w:val="clear" w:color="auto" w:fill="auto"/>
            <w:noWrap/>
            <w:vAlign w:val="center"/>
            <w:hideMark/>
          </w:tcPr>
          <w:p w14:paraId="394B7027"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36</w:t>
            </w:r>
          </w:p>
        </w:tc>
        <w:tc>
          <w:tcPr>
            <w:tcW w:w="1842" w:type="dxa"/>
            <w:tcBorders>
              <w:top w:val="nil"/>
              <w:left w:val="nil"/>
              <w:bottom w:val="single" w:sz="4" w:space="0" w:color="auto"/>
              <w:right w:val="single" w:sz="4" w:space="0" w:color="auto"/>
            </w:tcBorders>
            <w:shd w:val="clear" w:color="auto" w:fill="auto"/>
            <w:noWrap/>
            <w:vAlign w:val="center"/>
            <w:hideMark/>
          </w:tcPr>
          <w:p w14:paraId="1E1A5C04"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w:t>
            </w:r>
          </w:p>
        </w:tc>
        <w:tc>
          <w:tcPr>
            <w:tcW w:w="2127" w:type="dxa"/>
            <w:tcBorders>
              <w:top w:val="nil"/>
              <w:left w:val="nil"/>
              <w:bottom w:val="single" w:sz="4" w:space="0" w:color="auto"/>
              <w:right w:val="single" w:sz="4" w:space="0" w:color="auto"/>
            </w:tcBorders>
            <w:shd w:val="clear" w:color="auto" w:fill="auto"/>
            <w:noWrap/>
            <w:vAlign w:val="center"/>
            <w:hideMark/>
          </w:tcPr>
          <w:p w14:paraId="7448D9B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9D65B7D"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r>
      <w:tr w:rsidR="00F653B3" w:rsidRPr="004A3105" w14:paraId="3781ED80" w14:textId="77777777" w:rsidTr="007E7CC9">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4CE0110" w14:textId="77777777" w:rsidR="00F653B3" w:rsidRPr="007E7CC9" w:rsidRDefault="00F653B3" w:rsidP="00041123">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481" w:type="dxa"/>
            <w:tcBorders>
              <w:top w:val="nil"/>
              <w:left w:val="nil"/>
              <w:bottom w:val="single" w:sz="4" w:space="0" w:color="auto"/>
              <w:right w:val="single" w:sz="4" w:space="0" w:color="auto"/>
            </w:tcBorders>
            <w:shd w:val="clear" w:color="auto" w:fill="auto"/>
            <w:noWrap/>
            <w:vAlign w:val="center"/>
            <w:hideMark/>
          </w:tcPr>
          <w:p w14:paraId="0E0B86A0" w14:textId="77777777" w:rsidR="00F653B3" w:rsidRPr="007E7CC9" w:rsidRDefault="00F653B3"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43</w:t>
            </w:r>
          </w:p>
        </w:tc>
        <w:tc>
          <w:tcPr>
            <w:tcW w:w="1842" w:type="dxa"/>
            <w:tcBorders>
              <w:top w:val="nil"/>
              <w:left w:val="nil"/>
              <w:bottom w:val="single" w:sz="4" w:space="0" w:color="auto"/>
              <w:right w:val="single" w:sz="4" w:space="0" w:color="auto"/>
            </w:tcBorders>
            <w:shd w:val="clear" w:color="auto" w:fill="auto"/>
            <w:noWrap/>
            <w:vAlign w:val="center"/>
            <w:hideMark/>
          </w:tcPr>
          <w:p w14:paraId="6B386A5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w:t>
            </w:r>
          </w:p>
        </w:tc>
        <w:tc>
          <w:tcPr>
            <w:tcW w:w="2127" w:type="dxa"/>
            <w:tcBorders>
              <w:top w:val="nil"/>
              <w:left w:val="nil"/>
              <w:bottom w:val="single" w:sz="4" w:space="0" w:color="auto"/>
              <w:right w:val="single" w:sz="4" w:space="0" w:color="auto"/>
            </w:tcBorders>
            <w:shd w:val="clear" w:color="auto" w:fill="auto"/>
            <w:noWrap/>
            <w:vAlign w:val="center"/>
            <w:hideMark/>
          </w:tcPr>
          <w:p w14:paraId="6E553B2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6CAA75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w:t>
            </w:r>
          </w:p>
        </w:tc>
      </w:tr>
    </w:tbl>
    <w:p w14:paraId="0E8112E2" w14:textId="77777777" w:rsidR="004C6653" w:rsidRPr="004A3105" w:rsidRDefault="004C6653" w:rsidP="007E7CC9">
      <w:pPr>
        <w:spacing w:line="360" w:lineRule="auto"/>
        <w:jc w:val="both"/>
        <w:rPr>
          <w:rFonts w:ascii="Times New Roman" w:hAnsi="Times New Roman" w:cs="Times New Roman"/>
          <w:b/>
          <w:lang w:val="en-GB"/>
        </w:rPr>
      </w:pPr>
    </w:p>
    <w:p w14:paraId="12EB632B" w14:textId="77777777" w:rsidR="00F653B3" w:rsidRPr="00AF5DD8" w:rsidRDefault="00F653B3" w:rsidP="007E7CC9">
      <w:pPr>
        <w:spacing w:line="360" w:lineRule="auto"/>
        <w:jc w:val="both"/>
        <w:rPr>
          <w:rFonts w:ascii="Times New Roman" w:hAnsi="Times New Roman" w:cs="Times New Roman"/>
          <w:b/>
          <w:lang w:val="en-GB"/>
        </w:rPr>
      </w:pPr>
    </w:p>
    <w:p w14:paraId="24DC1FBF" w14:textId="77777777" w:rsidR="00041123" w:rsidRDefault="00041123" w:rsidP="009369AC">
      <w:pPr>
        <w:spacing w:line="480" w:lineRule="auto"/>
        <w:jc w:val="both"/>
        <w:rPr>
          <w:rFonts w:ascii="Times New Roman" w:hAnsi="Times New Roman" w:cs="Times New Roman"/>
          <w:b/>
          <w:color w:val="FF0000"/>
          <w:lang w:val="en-GB"/>
        </w:rPr>
      </w:pPr>
    </w:p>
    <w:p w14:paraId="2FC7159E" w14:textId="77777777" w:rsidR="00041123" w:rsidRDefault="00041123" w:rsidP="009369AC">
      <w:pPr>
        <w:spacing w:line="480" w:lineRule="auto"/>
        <w:jc w:val="both"/>
        <w:rPr>
          <w:rFonts w:ascii="Times New Roman" w:hAnsi="Times New Roman" w:cs="Times New Roman"/>
          <w:b/>
          <w:color w:val="FF0000"/>
          <w:lang w:val="en-GB"/>
        </w:rPr>
      </w:pPr>
    </w:p>
    <w:p w14:paraId="5DD82E70" w14:textId="77777777" w:rsidR="00041123" w:rsidRDefault="00041123" w:rsidP="009369AC">
      <w:pPr>
        <w:spacing w:line="480" w:lineRule="auto"/>
        <w:jc w:val="both"/>
        <w:rPr>
          <w:rFonts w:ascii="Times New Roman" w:hAnsi="Times New Roman" w:cs="Times New Roman"/>
          <w:b/>
          <w:color w:val="FF0000"/>
          <w:lang w:val="en-GB"/>
        </w:rPr>
      </w:pPr>
    </w:p>
    <w:p w14:paraId="6B482995" w14:textId="5902DCA9" w:rsidR="009369AC" w:rsidRPr="007E7CC9" w:rsidRDefault="009369AC" w:rsidP="009369AC">
      <w:pPr>
        <w:spacing w:line="480" w:lineRule="auto"/>
        <w:jc w:val="both"/>
        <w:rPr>
          <w:rFonts w:ascii="Times New Roman" w:hAnsi="Times New Roman" w:cs="Times New Roman"/>
          <w:b/>
          <w:color w:val="FF0000"/>
          <w:lang w:val="en-GB"/>
        </w:rPr>
      </w:pPr>
      <w:r w:rsidRPr="007E7CC9">
        <w:rPr>
          <w:rFonts w:ascii="Times New Roman" w:hAnsi="Times New Roman" w:cs="Times New Roman"/>
          <w:b/>
          <w:color w:val="FF0000"/>
          <w:lang w:val="en-GB"/>
        </w:rPr>
        <w:lastRenderedPageBreak/>
        <w:t xml:space="preserve">Table S4. Statistics for the quantification of relative expression intensities in embryos by </w:t>
      </w:r>
      <w:proofErr w:type="spellStart"/>
      <w:r w:rsidRPr="007E7CC9">
        <w:rPr>
          <w:rFonts w:ascii="Times New Roman" w:hAnsi="Times New Roman" w:cs="Times New Roman"/>
          <w:b/>
          <w:color w:val="FF0000"/>
          <w:lang w:val="en-GB"/>
        </w:rPr>
        <w:t>qRT</w:t>
      </w:r>
      <w:proofErr w:type="spellEnd"/>
      <w:r w:rsidRPr="007E7CC9">
        <w:rPr>
          <w:rFonts w:ascii="Times New Roman" w:hAnsi="Times New Roman" w:cs="Times New Roman"/>
          <w:b/>
          <w:color w:val="FF0000"/>
          <w:lang w:val="en-GB"/>
        </w:rPr>
        <w:t>-PCR.</w:t>
      </w:r>
    </w:p>
    <w:tbl>
      <w:tblPr>
        <w:tblW w:w="9067" w:type="dxa"/>
        <w:tblLook w:val="04A0" w:firstRow="1" w:lastRow="0" w:firstColumn="1" w:lastColumn="0" w:noHBand="0" w:noVBand="1"/>
      </w:tblPr>
      <w:tblGrid>
        <w:gridCol w:w="960"/>
        <w:gridCol w:w="2579"/>
        <w:gridCol w:w="851"/>
        <w:gridCol w:w="1890"/>
        <w:gridCol w:w="960"/>
        <w:gridCol w:w="1827"/>
      </w:tblGrid>
      <w:tr w:rsidR="00E53F16" w:rsidRPr="004A3105" w14:paraId="3B1EB852" w14:textId="77777777" w:rsidTr="003A571D">
        <w:trPr>
          <w:trHeight w:val="18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0257A" w14:textId="77777777" w:rsidR="00934BEF" w:rsidRPr="007E7CC9" w:rsidRDefault="00934BEF" w:rsidP="00041123">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Gene</w:t>
            </w:r>
          </w:p>
        </w:tc>
        <w:tc>
          <w:tcPr>
            <w:tcW w:w="2579" w:type="dxa"/>
            <w:tcBorders>
              <w:top w:val="single" w:sz="4" w:space="0" w:color="auto"/>
              <w:left w:val="nil"/>
              <w:bottom w:val="single" w:sz="4" w:space="0" w:color="auto"/>
              <w:right w:val="single" w:sz="4" w:space="0" w:color="auto"/>
            </w:tcBorders>
            <w:shd w:val="clear" w:color="auto" w:fill="auto"/>
            <w:noWrap/>
            <w:vAlign w:val="center"/>
            <w:hideMark/>
          </w:tcPr>
          <w:p w14:paraId="4B5A85F9" w14:textId="77777777" w:rsidR="00934BEF" w:rsidRPr="007E7CC9" w:rsidRDefault="00934BEF" w:rsidP="00582374">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Background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D27453"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Trials</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6C5904F"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Relative mRNA level (mean)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3DFFCB"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±SD</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598AC119" w14:textId="77777777" w:rsidR="00934BEF" w:rsidRPr="007E7CC9" w:rsidRDefault="00934BEF"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 xml:space="preserve">Mann-Whitney U-test P value versus control </w:t>
            </w:r>
          </w:p>
        </w:tc>
      </w:tr>
      <w:tr w:rsidR="00E53F16" w:rsidRPr="004A3105" w14:paraId="518E8B4E" w14:textId="77777777" w:rsidTr="003A571D">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1EC45" w14:textId="77777777" w:rsidR="00934BEF" w:rsidRPr="007E7CC9" w:rsidRDefault="00934BEF" w:rsidP="00041123">
            <w:pPr>
              <w:spacing w:after="0"/>
              <w:jc w:val="center"/>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w:t>
            </w:r>
          </w:p>
        </w:tc>
        <w:tc>
          <w:tcPr>
            <w:tcW w:w="2579" w:type="dxa"/>
            <w:tcBorders>
              <w:top w:val="nil"/>
              <w:left w:val="nil"/>
              <w:bottom w:val="single" w:sz="4" w:space="0" w:color="auto"/>
              <w:right w:val="single" w:sz="4" w:space="0" w:color="auto"/>
            </w:tcBorders>
            <w:shd w:val="clear" w:color="auto" w:fill="auto"/>
            <w:noWrap/>
            <w:vAlign w:val="center"/>
            <w:hideMark/>
          </w:tcPr>
          <w:p w14:paraId="0D21DBAD" w14:textId="77777777" w:rsidR="00934BEF" w:rsidRPr="007E7CC9" w:rsidRDefault="00934BEF"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wild-type</w:t>
            </w:r>
          </w:p>
        </w:tc>
        <w:tc>
          <w:tcPr>
            <w:tcW w:w="851" w:type="dxa"/>
            <w:tcBorders>
              <w:top w:val="nil"/>
              <w:left w:val="nil"/>
              <w:bottom w:val="single" w:sz="4" w:space="0" w:color="auto"/>
              <w:right w:val="single" w:sz="4" w:space="0" w:color="auto"/>
            </w:tcBorders>
            <w:shd w:val="clear" w:color="auto" w:fill="auto"/>
            <w:noWrap/>
            <w:vAlign w:val="center"/>
            <w:hideMark/>
          </w:tcPr>
          <w:p w14:paraId="66F52FB2"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14:paraId="6733B42D"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45940D7F"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0.400</w:t>
            </w:r>
          </w:p>
        </w:tc>
        <w:tc>
          <w:tcPr>
            <w:tcW w:w="1827" w:type="dxa"/>
            <w:tcBorders>
              <w:top w:val="nil"/>
              <w:left w:val="nil"/>
              <w:bottom w:val="single" w:sz="4" w:space="0" w:color="auto"/>
              <w:right w:val="single" w:sz="4" w:space="0" w:color="auto"/>
            </w:tcBorders>
            <w:shd w:val="clear" w:color="auto" w:fill="auto"/>
            <w:noWrap/>
            <w:vAlign w:val="center"/>
            <w:hideMark/>
          </w:tcPr>
          <w:p w14:paraId="5BD6913C"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r>
      <w:tr w:rsidR="00E53F16" w:rsidRPr="004A3105" w14:paraId="0A8279F0" w14:textId="77777777" w:rsidTr="003A571D">
        <w:trPr>
          <w:trHeight w:val="315"/>
        </w:trPr>
        <w:tc>
          <w:tcPr>
            <w:tcW w:w="960" w:type="dxa"/>
            <w:vMerge/>
            <w:tcBorders>
              <w:top w:val="nil"/>
              <w:left w:val="single" w:sz="4" w:space="0" w:color="auto"/>
              <w:bottom w:val="single" w:sz="4" w:space="0" w:color="auto"/>
              <w:right w:val="single" w:sz="4" w:space="0" w:color="auto"/>
            </w:tcBorders>
            <w:vAlign w:val="center"/>
            <w:hideMark/>
          </w:tcPr>
          <w:p w14:paraId="64830760"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2579" w:type="dxa"/>
            <w:tcBorders>
              <w:top w:val="nil"/>
              <w:left w:val="nil"/>
              <w:bottom w:val="single" w:sz="4" w:space="0" w:color="auto"/>
              <w:right w:val="single" w:sz="4" w:space="0" w:color="auto"/>
            </w:tcBorders>
            <w:shd w:val="clear" w:color="auto" w:fill="auto"/>
            <w:noWrap/>
            <w:vAlign w:val="center"/>
            <w:hideMark/>
          </w:tcPr>
          <w:p w14:paraId="11BED820" w14:textId="77777777" w:rsidR="00934BEF" w:rsidRPr="007E7CC9" w:rsidRDefault="00934BEF"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wild-type male (50%)</w:t>
            </w:r>
          </w:p>
        </w:tc>
        <w:tc>
          <w:tcPr>
            <w:tcW w:w="851" w:type="dxa"/>
            <w:tcBorders>
              <w:top w:val="nil"/>
              <w:left w:val="nil"/>
              <w:bottom w:val="single" w:sz="4" w:space="0" w:color="auto"/>
              <w:right w:val="single" w:sz="4" w:space="0" w:color="auto"/>
            </w:tcBorders>
            <w:shd w:val="clear" w:color="auto" w:fill="auto"/>
            <w:noWrap/>
            <w:vAlign w:val="center"/>
            <w:hideMark/>
          </w:tcPr>
          <w:p w14:paraId="61760CD4"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14:paraId="08D70C9E"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1.702</w:t>
            </w:r>
          </w:p>
        </w:tc>
        <w:tc>
          <w:tcPr>
            <w:tcW w:w="960" w:type="dxa"/>
            <w:tcBorders>
              <w:top w:val="nil"/>
              <w:left w:val="nil"/>
              <w:bottom w:val="single" w:sz="4" w:space="0" w:color="auto"/>
              <w:right w:val="single" w:sz="4" w:space="0" w:color="auto"/>
            </w:tcBorders>
            <w:shd w:val="clear" w:color="auto" w:fill="auto"/>
            <w:noWrap/>
            <w:vAlign w:val="center"/>
            <w:hideMark/>
          </w:tcPr>
          <w:p w14:paraId="3D0BB69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0.375</w:t>
            </w:r>
          </w:p>
        </w:tc>
        <w:tc>
          <w:tcPr>
            <w:tcW w:w="1827" w:type="dxa"/>
            <w:tcBorders>
              <w:top w:val="nil"/>
              <w:left w:val="nil"/>
              <w:bottom w:val="single" w:sz="4" w:space="0" w:color="auto"/>
              <w:right w:val="single" w:sz="4" w:space="0" w:color="auto"/>
            </w:tcBorders>
            <w:shd w:val="clear" w:color="auto" w:fill="auto"/>
            <w:noWrap/>
            <w:vAlign w:val="center"/>
            <w:hideMark/>
          </w:tcPr>
          <w:p w14:paraId="056839EA"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0.020</w:t>
            </w:r>
          </w:p>
        </w:tc>
      </w:tr>
      <w:tr w:rsidR="00E53F16" w:rsidRPr="004A3105" w14:paraId="44C5E002" w14:textId="77777777" w:rsidTr="003A571D">
        <w:trPr>
          <w:trHeight w:val="315"/>
        </w:trPr>
        <w:tc>
          <w:tcPr>
            <w:tcW w:w="960" w:type="dxa"/>
            <w:vMerge/>
            <w:tcBorders>
              <w:top w:val="nil"/>
              <w:left w:val="single" w:sz="4" w:space="0" w:color="auto"/>
              <w:bottom w:val="single" w:sz="4" w:space="0" w:color="auto"/>
              <w:right w:val="single" w:sz="4" w:space="0" w:color="auto"/>
            </w:tcBorders>
            <w:vAlign w:val="center"/>
            <w:hideMark/>
          </w:tcPr>
          <w:p w14:paraId="4A8C9AF1"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2579" w:type="dxa"/>
            <w:tcBorders>
              <w:top w:val="nil"/>
              <w:left w:val="nil"/>
              <w:bottom w:val="single" w:sz="4" w:space="0" w:color="auto"/>
              <w:right w:val="single" w:sz="4" w:space="0" w:color="auto"/>
            </w:tcBorders>
            <w:shd w:val="clear" w:color="auto" w:fill="auto"/>
            <w:noWrap/>
            <w:vAlign w:val="center"/>
            <w:hideMark/>
          </w:tcPr>
          <w:p w14:paraId="0F20F695"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p>
        </w:tc>
        <w:tc>
          <w:tcPr>
            <w:tcW w:w="851" w:type="dxa"/>
            <w:tcBorders>
              <w:top w:val="nil"/>
              <w:left w:val="nil"/>
              <w:bottom w:val="single" w:sz="4" w:space="0" w:color="auto"/>
              <w:right w:val="single" w:sz="4" w:space="0" w:color="auto"/>
            </w:tcBorders>
            <w:shd w:val="clear" w:color="auto" w:fill="auto"/>
            <w:noWrap/>
            <w:vAlign w:val="center"/>
            <w:hideMark/>
          </w:tcPr>
          <w:p w14:paraId="7EA05C3C"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14:paraId="68FF6D2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1.654</w:t>
            </w:r>
          </w:p>
        </w:tc>
        <w:tc>
          <w:tcPr>
            <w:tcW w:w="960" w:type="dxa"/>
            <w:tcBorders>
              <w:top w:val="nil"/>
              <w:left w:val="nil"/>
              <w:bottom w:val="single" w:sz="4" w:space="0" w:color="auto"/>
              <w:right w:val="single" w:sz="4" w:space="0" w:color="auto"/>
            </w:tcBorders>
            <w:shd w:val="clear" w:color="auto" w:fill="auto"/>
            <w:noWrap/>
            <w:vAlign w:val="center"/>
            <w:hideMark/>
          </w:tcPr>
          <w:p w14:paraId="2A0B0E51"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0.205</w:t>
            </w:r>
          </w:p>
        </w:tc>
        <w:tc>
          <w:tcPr>
            <w:tcW w:w="1827" w:type="dxa"/>
            <w:tcBorders>
              <w:top w:val="nil"/>
              <w:left w:val="nil"/>
              <w:bottom w:val="single" w:sz="4" w:space="0" w:color="auto"/>
              <w:right w:val="single" w:sz="4" w:space="0" w:color="auto"/>
            </w:tcBorders>
            <w:shd w:val="clear" w:color="auto" w:fill="auto"/>
            <w:noWrap/>
            <w:vAlign w:val="center"/>
            <w:hideMark/>
          </w:tcPr>
          <w:p w14:paraId="05310628"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0.004</w:t>
            </w:r>
          </w:p>
        </w:tc>
      </w:tr>
      <w:tr w:rsidR="00E53F16" w:rsidRPr="004A3105" w14:paraId="67ED02F0" w14:textId="77777777" w:rsidTr="003A571D">
        <w:trPr>
          <w:trHeight w:val="315"/>
        </w:trPr>
        <w:tc>
          <w:tcPr>
            <w:tcW w:w="960" w:type="dxa"/>
            <w:vMerge/>
            <w:tcBorders>
              <w:top w:val="nil"/>
              <w:left w:val="single" w:sz="4" w:space="0" w:color="auto"/>
              <w:bottom w:val="single" w:sz="4" w:space="0" w:color="auto"/>
              <w:right w:val="single" w:sz="4" w:space="0" w:color="auto"/>
            </w:tcBorders>
            <w:vAlign w:val="center"/>
            <w:hideMark/>
          </w:tcPr>
          <w:p w14:paraId="762F7E65"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2579" w:type="dxa"/>
            <w:tcBorders>
              <w:top w:val="nil"/>
              <w:left w:val="nil"/>
              <w:bottom w:val="single" w:sz="4" w:space="0" w:color="auto"/>
              <w:right w:val="single" w:sz="4" w:space="0" w:color="auto"/>
            </w:tcBorders>
            <w:shd w:val="clear" w:color="auto" w:fill="auto"/>
            <w:noWrap/>
            <w:vAlign w:val="center"/>
            <w:hideMark/>
          </w:tcPr>
          <w:p w14:paraId="1710E872" w14:textId="131B63BD" w:rsidR="00934BEF" w:rsidRPr="007E7CC9" w:rsidRDefault="00CB10F1"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tra-1(e1099)/</w:t>
            </w:r>
            <w:r w:rsidR="00934BEF" w:rsidRPr="007E7CC9">
              <w:rPr>
                <w:rFonts w:ascii="Times New Roman" w:eastAsia="Times New Roman" w:hAnsi="Times New Roman" w:cs="Times New Roman"/>
                <w:i/>
                <w:iCs/>
                <w:color w:val="FF0000"/>
                <w:lang w:val="en-GB" w:eastAsia="en-GB"/>
              </w:rPr>
              <w:t>+</w:t>
            </w:r>
          </w:p>
        </w:tc>
        <w:tc>
          <w:tcPr>
            <w:tcW w:w="851" w:type="dxa"/>
            <w:tcBorders>
              <w:top w:val="nil"/>
              <w:left w:val="nil"/>
              <w:bottom w:val="single" w:sz="4" w:space="0" w:color="auto"/>
              <w:right w:val="single" w:sz="4" w:space="0" w:color="auto"/>
            </w:tcBorders>
            <w:shd w:val="clear" w:color="auto" w:fill="auto"/>
            <w:noWrap/>
            <w:vAlign w:val="center"/>
            <w:hideMark/>
          </w:tcPr>
          <w:p w14:paraId="7EB22BB6"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14:paraId="1443DE34"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3.284</w:t>
            </w:r>
          </w:p>
        </w:tc>
        <w:tc>
          <w:tcPr>
            <w:tcW w:w="960" w:type="dxa"/>
            <w:tcBorders>
              <w:top w:val="nil"/>
              <w:left w:val="nil"/>
              <w:bottom w:val="single" w:sz="4" w:space="0" w:color="auto"/>
              <w:right w:val="single" w:sz="4" w:space="0" w:color="auto"/>
            </w:tcBorders>
            <w:shd w:val="clear" w:color="auto" w:fill="auto"/>
            <w:noWrap/>
            <w:vAlign w:val="center"/>
            <w:hideMark/>
          </w:tcPr>
          <w:p w14:paraId="0AB038C0"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0.994</w:t>
            </w:r>
          </w:p>
        </w:tc>
        <w:tc>
          <w:tcPr>
            <w:tcW w:w="1827" w:type="dxa"/>
            <w:tcBorders>
              <w:top w:val="nil"/>
              <w:left w:val="nil"/>
              <w:bottom w:val="single" w:sz="4" w:space="0" w:color="auto"/>
              <w:right w:val="single" w:sz="4" w:space="0" w:color="auto"/>
            </w:tcBorders>
            <w:shd w:val="clear" w:color="auto" w:fill="auto"/>
            <w:noWrap/>
            <w:vAlign w:val="center"/>
            <w:hideMark/>
          </w:tcPr>
          <w:p w14:paraId="257DD8A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0.011</w:t>
            </w:r>
          </w:p>
        </w:tc>
      </w:tr>
      <w:tr w:rsidR="00E53F16" w:rsidRPr="004A3105" w14:paraId="59CB27E2" w14:textId="77777777" w:rsidTr="003A571D">
        <w:trPr>
          <w:trHeight w:val="315"/>
        </w:trPr>
        <w:tc>
          <w:tcPr>
            <w:tcW w:w="960" w:type="dxa"/>
            <w:vMerge/>
            <w:tcBorders>
              <w:top w:val="nil"/>
              <w:left w:val="single" w:sz="4" w:space="0" w:color="auto"/>
              <w:bottom w:val="single" w:sz="4" w:space="0" w:color="auto"/>
              <w:right w:val="single" w:sz="4" w:space="0" w:color="auto"/>
            </w:tcBorders>
            <w:vAlign w:val="center"/>
            <w:hideMark/>
          </w:tcPr>
          <w:p w14:paraId="0A969898" w14:textId="77777777" w:rsidR="00934BEF" w:rsidRPr="007E7CC9" w:rsidRDefault="00934BEF" w:rsidP="007E7CC9">
            <w:pPr>
              <w:spacing w:after="0"/>
              <w:rPr>
                <w:rFonts w:ascii="Times New Roman" w:eastAsia="Times New Roman" w:hAnsi="Times New Roman" w:cs="Times New Roman"/>
                <w:i/>
                <w:iCs/>
                <w:color w:val="FF0000"/>
                <w:lang w:val="en-GB" w:eastAsia="en-GB"/>
              </w:rPr>
            </w:pPr>
          </w:p>
        </w:tc>
        <w:tc>
          <w:tcPr>
            <w:tcW w:w="2579" w:type="dxa"/>
            <w:tcBorders>
              <w:top w:val="nil"/>
              <w:left w:val="nil"/>
              <w:bottom w:val="single" w:sz="4" w:space="0" w:color="auto"/>
              <w:right w:val="single" w:sz="4" w:space="0" w:color="auto"/>
            </w:tcBorders>
            <w:shd w:val="clear" w:color="auto" w:fill="auto"/>
            <w:noWrap/>
            <w:vAlign w:val="center"/>
            <w:hideMark/>
          </w:tcPr>
          <w:p w14:paraId="4E68A5CE" w14:textId="77777777" w:rsidR="00934BEF" w:rsidRPr="007E7CC9" w:rsidRDefault="00934BEF"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tra-1(e1488)</w:t>
            </w:r>
          </w:p>
        </w:tc>
        <w:tc>
          <w:tcPr>
            <w:tcW w:w="851" w:type="dxa"/>
            <w:tcBorders>
              <w:top w:val="nil"/>
              <w:left w:val="nil"/>
              <w:bottom w:val="single" w:sz="4" w:space="0" w:color="auto"/>
              <w:right w:val="single" w:sz="4" w:space="0" w:color="auto"/>
            </w:tcBorders>
            <w:shd w:val="clear" w:color="auto" w:fill="auto"/>
            <w:noWrap/>
            <w:vAlign w:val="center"/>
            <w:hideMark/>
          </w:tcPr>
          <w:p w14:paraId="1FADBE95"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14:paraId="67751F6F"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1.091</w:t>
            </w:r>
          </w:p>
        </w:tc>
        <w:tc>
          <w:tcPr>
            <w:tcW w:w="960" w:type="dxa"/>
            <w:tcBorders>
              <w:top w:val="nil"/>
              <w:left w:val="nil"/>
              <w:bottom w:val="single" w:sz="4" w:space="0" w:color="auto"/>
              <w:right w:val="single" w:sz="4" w:space="0" w:color="auto"/>
            </w:tcBorders>
            <w:shd w:val="clear" w:color="auto" w:fill="auto"/>
            <w:noWrap/>
            <w:vAlign w:val="center"/>
            <w:hideMark/>
          </w:tcPr>
          <w:p w14:paraId="1343E634"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0.330</w:t>
            </w:r>
          </w:p>
        </w:tc>
        <w:tc>
          <w:tcPr>
            <w:tcW w:w="1827" w:type="dxa"/>
            <w:tcBorders>
              <w:top w:val="nil"/>
              <w:left w:val="nil"/>
              <w:bottom w:val="single" w:sz="4" w:space="0" w:color="auto"/>
              <w:right w:val="single" w:sz="4" w:space="0" w:color="auto"/>
            </w:tcBorders>
            <w:shd w:val="clear" w:color="auto" w:fill="auto"/>
            <w:noWrap/>
            <w:vAlign w:val="center"/>
            <w:hideMark/>
          </w:tcPr>
          <w:p w14:paraId="2EE31C8D" w14:textId="77777777" w:rsidR="00934BEF" w:rsidRPr="007E7CC9" w:rsidRDefault="00934BEF"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0.549</w:t>
            </w:r>
          </w:p>
        </w:tc>
      </w:tr>
    </w:tbl>
    <w:p w14:paraId="61C6010F" w14:textId="77777777" w:rsidR="009369AC" w:rsidRPr="007E7CC9" w:rsidRDefault="009369AC" w:rsidP="009369AC">
      <w:pPr>
        <w:spacing w:line="480" w:lineRule="auto"/>
        <w:jc w:val="both"/>
        <w:rPr>
          <w:rFonts w:ascii="Times New Roman" w:hAnsi="Times New Roman" w:cs="Times New Roman"/>
          <w:b/>
          <w:lang w:val="en-GB"/>
        </w:rPr>
      </w:pPr>
    </w:p>
    <w:p w14:paraId="0423953D" w14:textId="3BEB7DEF" w:rsidR="00934BEF" w:rsidRDefault="00934BEF" w:rsidP="009369AC">
      <w:pPr>
        <w:spacing w:line="480" w:lineRule="auto"/>
        <w:jc w:val="both"/>
        <w:rPr>
          <w:rFonts w:ascii="Times New Roman" w:hAnsi="Times New Roman" w:cs="Times New Roman"/>
          <w:b/>
          <w:lang w:val="en-GB"/>
        </w:rPr>
      </w:pPr>
    </w:p>
    <w:p w14:paraId="544B0C05" w14:textId="77777777" w:rsidR="00041123" w:rsidRPr="007E7CC9" w:rsidRDefault="00041123" w:rsidP="009369AC">
      <w:pPr>
        <w:spacing w:line="480" w:lineRule="auto"/>
        <w:jc w:val="both"/>
        <w:rPr>
          <w:rFonts w:ascii="Times New Roman" w:hAnsi="Times New Roman" w:cs="Times New Roman"/>
          <w:b/>
          <w:lang w:val="en-GB"/>
        </w:rPr>
      </w:pPr>
    </w:p>
    <w:p w14:paraId="4C190057" w14:textId="77777777" w:rsidR="00F653B3" w:rsidRPr="007E7CC9" w:rsidRDefault="00F653B3" w:rsidP="007E7CC9">
      <w:pPr>
        <w:spacing w:line="360" w:lineRule="auto"/>
        <w:jc w:val="both"/>
        <w:rPr>
          <w:rFonts w:ascii="Times New Roman" w:hAnsi="Times New Roman" w:cs="Times New Roman"/>
          <w:lang w:val="en-GB"/>
        </w:rPr>
      </w:pPr>
      <w:r w:rsidRPr="007E7CC9">
        <w:rPr>
          <w:rFonts w:ascii="Times New Roman" w:hAnsi="Times New Roman" w:cs="Times New Roman"/>
          <w:b/>
          <w:lang w:val="en-GB"/>
        </w:rPr>
        <w:t xml:space="preserve">Table S5. Statistics for </w:t>
      </w:r>
      <w:r w:rsidR="00C006D0" w:rsidRPr="007E7CC9">
        <w:rPr>
          <w:rFonts w:ascii="Times New Roman" w:hAnsi="Times New Roman" w:cs="Times New Roman"/>
          <w:b/>
          <w:lang w:val="en-GB"/>
        </w:rPr>
        <w:t xml:space="preserve">the </w:t>
      </w:r>
      <w:r w:rsidRPr="007E7CC9">
        <w:rPr>
          <w:rFonts w:ascii="Times New Roman" w:hAnsi="Times New Roman" w:cs="Times New Roman"/>
          <w:b/>
          <w:lang w:val="en-GB"/>
        </w:rPr>
        <w:t>quanti</w:t>
      </w:r>
      <w:r w:rsidR="00C006D0" w:rsidRPr="007E7CC9">
        <w:rPr>
          <w:rFonts w:ascii="Times New Roman" w:hAnsi="Times New Roman" w:cs="Times New Roman"/>
          <w:b/>
          <w:lang w:val="en-GB"/>
        </w:rPr>
        <w:t>fication of</w:t>
      </w:r>
      <w:r w:rsidRPr="007E7CC9">
        <w:rPr>
          <w:rFonts w:ascii="Times New Roman" w:hAnsi="Times New Roman" w:cs="Times New Roman"/>
          <w:b/>
          <w:lang w:val="en-GB"/>
        </w:rPr>
        <w:t xml:space="preserve"> relative expression intensities of the GFP-tagged translational fusion GOA-1 reporter (GOA-</w:t>
      </w:r>
      <w:proofErr w:type="gramStart"/>
      <w:r w:rsidRPr="007E7CC9">
        <w:rPr>
          <w:rFonts w:ascii="Times New Roman" w:hAnsi="Times New Roman" w:cs="Times New Roman"/>
          <w:b/>
          <w:lang w:val="en-GB"/>
        </w:rPr>
        <w:t>1::</w:t>
      </w:r>
      <w:proofErr w:type="gramEnd"/>
      <w:r w:rsidRPr="007E7CC9">
        <w:rPr>
          <w:rFonts w:ascii="Times New Roman" w:hAnsi="Times New Roman" w:cs="Times New Roman"/>
          <w:b/>
          <w:lang w:val="en-GB"/>
        </w:rPr>
        <w:t>GFP) used in this study, at adult stages</w:t>
      </w:r>
      <w:r w:rsidRPr="007E7CC9">
        <w:rPr>
          <w:rFonts w:ascii="Times New Roman" w:hAnsi="Times New Roman" w:cs="Times New Roman"/>
          <w:lang w:val="en-GB"/>
        </w:rPr>
        <w:t>.</w:t>
      </w:r>
    </w:p>
    <w:tbl>
      <w:tblPr>
        <w:tblW w:w="8300" w:type="dxa"/>
        <w:tblInd w:w="55" w:type="dxa"/>
        <w:tblCellMar>
          <w:left w:w="70" w:type="dxa"/>
          <w:right w:w="70" w:type="dxa"/>
        </w:tblCellMar>
        <w:tblLook w:val="04A0" w:firstRow="1" w:lastRow="0" w:firstColumn="1" w:lastColumn="0" w:noHBand="0" w:noVBand="1"/>
      </w:tblPr>
      <w:tblGrid>
        <w:gridCol w:w="1925"/>
        <w:gridCol w:w="1276"/>
        <w:gridCol w:w="1842"/>
        <w:gridCol w:w="993"/>
        <w:gridCol w:w="2264"/>
      </w:tblGrid>
      <w:tr w:rsidR="00F653B3" w:rsidRPr="004A3105" w14:paraId="7A1D25F2" w14:textId="77777777" w:rsidTr="00223204">
        <w:trPr>
          <w:trHeight w:val="720"/>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E517" w14:textId="77777777" w:rsidR="00F653B3" w:rsidRPr="007E7CC9" w:rsidRDefault="00F653B3" w:rsidP="007E7CC9">
            <w:pPr>
              <w:spacing w:after="0"/>
              <w:jc w:val="both"/>
              <w:rPr>
                <w:rFonts w:ascii="Times New Roman" w:eastAsia="Times New Roman" w:hAnsi="Times New Roman" w:cs="Times New Roman"/>
                <w:b/>
                <w:bCs/>
                <w:iCs/>
                <w:lang w:val="en-GB" w:eastAsia="hu-HU"/>
              </w:rPr>
            </w:pPr>
            <w:r w:rsidRPr="007E7CC9">
              <w:rPr>
                <w:rFonts w:ascii="Times New Roman" w:eastAsia="Times New Roman" w:hAnsi="Times New Roman" w:cs="Times New Roman"/>
                <w:b/>
                <w:bCs/>
                <w:iCs/>
                <w:lang w:val="en-GB" w:eastAsia="hu-HU"/>
              </w:rPr>
              <w:t>GOA-1::GFP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179B3F"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4AB64FA"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E4DA14A"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14:paraId="63316C85"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Independent </w:t>
            </w:r>
            <w:r w:rsidRPr="007E7CC9">
              <w:rPr>
                <w:rFonts w:ascii="Times New Roman" w:eastAsia="Times New Roman" w:hAnsi="Times New Roman" w:cs="Times New Roman"/>
                <w:b/>
                <w:bCs/>
                <w:i/>
                <w:lang w:val="en-GB" w:eastAsia="hu-HU"/>
              </w:rPr>
              <w:t>t</w:t>
            </w:r>
            <w:r w:rsidRPr="007E7CC9">
              <w:rPr>
                <w:rFonts w:ascii="Times New Roman" w:eastAsia="Times New Roman" w:hAnsi="Times New Roman" w:cs="Times New Roman"/>
                <w:b/>
                <w:bCs/>
                <w:lang w:val="en-GB" w:eastAsia="hu-HU"/>
              </w:rPr>
              <w:t xml:space="preserve">-test </w:t>
            </w:r>
            <w:r w:rsidRPr="007E7CC9">
              <w:rPr>
                <w:rFonts w:ascii="Times New Roman" w:eastAsia="Times New Roman" w:hAnsi="Times New Roman" w:cs="Times New Roman"/>
                <w:b/>
                <w:bCs/>
                <w:i/>
                <w:lang w:val="en-GB" w:eastAsia="hu-HU"/>
              </w:rPr>
              <w:t xml:space="preserve">P </w:t>
            </w:r>
            <w:r w:rsidRPr="007E7CC9">
              <w:rPr>
                <w:rFonts w:ascii="Times New Roman" w:eastAsia="Times New Roman" w:hAnsi="Times New Roman" w:cs="Times New Roman"/>
                <w:b/>
                <w:bCs/>
                <w:lang w:val="en-GB" w:eastAsia="hu-HU"/>
              </w:rPr>
              <w:t>value versus control</w:t>
            </w:r>
          </w:p>
        </w:tc>
      </w:tr>
      <w:tr w:rsidR="00F653B3" w:rsidRPr="004A3105" w14:paraId="11005B92"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14:paraId="4B45A9E0" w14:textId="77777777" w:rsidR="00F653B3" w:rsidRPr="007E7CC9" w:rsidRDefault="00F653B3" w:rsidP="007E7CC9">
            <w:pPr>
              <w:spacing w:after="0"/>
              <w:jc w:val="both"/>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herm.</w:t>
            </w:r>
          </w:p>
        </w:tc>
        <w:tc>
          <w:tcPr>
            <w:tcW w:w="1276" w:type="dxa"/>
            <w:tcBorders>
              <w:top w:val="nil"/>
              <w:left w:val="nil"/>
              <w:bottom w:val="single" w:sz="4" w:space="0" w:color="auto"/>
              <w:right w:val="single" w:sz="4" w:space="0" w:color="auto"/>
            </w:tcBorders>
            <w:shd w:val="clear" w:color="auto" w:fill="auto"/>
            <w:noWrap/>
            <w:vAlign w:val="center"/>
            <w:hideMark/>
          </w:tcPr>
          <w:p w14:paraId="4A92E50B"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26</w:t>
            </w:r>
          </w:p>
        </w:tc>
        <w:tc>
          <w:tcPr>
            <w:tcW w:w="1842" w:type="dxa"/>
            <w:tcBorders>
              <w:top w:val="nil"/>
              <w:left w:val="nil"/>
              <w:bottom w:val="single" w:sz="4" w:space="0" w:color="auto"/>
              <w:right w:val="single" w:sz="4" w:space="0" w:color="auto"/>
            </w:tcBorders>
            <w:shd w:val="clear" w:color="auto" w:fill="auto"/>
            <w:noWrap/>
            <w:vAlign w:val="center"/>
            <w:hideMark/>
          </w:tcPr>
          <w:p w14:paraId="0069BBB4"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7352A0A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0.024</w:t>
            </w:r>
          </w:p>
        </w:tc>
        <w:tc>
          <w:tcPr>
            <w:tcW w:w="2264" w:type="dxa"/>
            <w:tcBorders>
              <w:top w:val="nil"/>
              <w:left w:val="nil"/>
              <w:bottom w:val="single" w:sz="4" w:space="0" w:color="auto"/>
              <w:right w:val="single" w:sz="4" w:space="0" w:color="auto"/>
            </w:tcBorders>
            <w:shd w:val="clear" w:color="auto" w:fill="auto"/>
            <w:noWrap/>
            <w:vAlign w:val="center"/>
            <w:hideMark/>
          </w:tcPr>
          <w:p w14:paraId="43EA5D0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control</w:t>
            </w:r>
          </w:p>
        </w:tc>
      </w:tr>
      <w:tr w:rsidR="00F653B3" w:rsidRPr="004A3105" w14:paraId="2179ABC3"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14:paraId="55C5AB15" w14:textId="77777777" w:rsidR="00F653B3" w:rsidRPr="007E7CC9" w:rsidRDefault="00F653B3" w:rsidP="007E7CC9">
            <w:pPr>
              <w:spacing w:after="0"/>
              <w:jc w:val="both"/>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male</w:t>
            </w:r>
          </w:p>
        </w:tc>
        <w:tc>
          <w:tcPr>
            <w:tcW w:w="1276" w:type="dxa"/>
            <w:tcBorders>
              <w:top w:val="nil"/>
              <w:left w:val="nil"/>
              <w:bottom w:val="single" w:sz="4" w:space="0" w:color="auto"/>
              <w:right w:val="single" w:sz="4" w:space="0" w:color="auto"/>
            </w:tcBorders>
            <w:shd w:val="clear" w:color="auto" w:fill="auto"/>
            <w:noWrap/>
            <w:vAlign w:val="center"/>
            <w:hideMark/>
          </w:tcPr>
          <w:p w14:paraId="1B41239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18</w:t>
            </w:r>
          </w:p>
        </w:tc>
        <w:tc>
          <w:tcPr>
            <w:tcW w:w="1842" w:type="dxa"/>
            <w:tcBorders>
              <w:top w:val="nil"/>
              <w:left w:val="nil"/>
              <w:bottom w:val="single" w:sz="4" w:space="0" w:color="auto"/>
              <w:right w:val="single" w:sz="4" w:space="0" w:color="auto"/>
            </w:tcBorders>
            <w:shd w:val="clear" w:color="auto" w:fill="auto"/>
            <w:noWrap/>
            <w:vAlign w:val="center"/>
            <w:hideMark/>
          </w:tcPr>
          <w:p w14:paraId="2CFE2A7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1.096</w:t>
            </w:r>
          </w:p>
        </w:tc>
        <w:tc>
          <w:tcPr>
            <w:tcW w:w="993" w:type="dxa"/>
            <w:tcBorders>
              <w:top w:val="nil"/>
              <w:left w:val="nil"/>
              <w:bottom w:val="single" w:sz="4" w:space="0" w:color="auto"/>
              <w:right w:val="single" w:sz="4" w:space="0" w:color="auto"/>
            </w:tcBorders>
            <w:shd w:val="clear" w:color="auto" w:fill="auto"/>
            <w:noWrap/>
            <w:vAlign w:val="center"/>
            <w:hideMark/>
          </w:tcPr>
          <w:p w14:paraId="2DB031A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0.019</w:t>
            </w:r>
          </w:p>
        </w:tc>
        <w:tc>
          <w:tcPr>
            <w:tcW w:w="2264" w:type="dxa"/>
            <w:tcBorders>
              <w:top w:val="nil"/>
              <w:left w:val="nil"/>
              <w:bottom w:val="single" w:sz="4" w:space="0" w:color="auto"/>
              <w:right w:val="single" w:sz="4" w:space="0" w:color="auto"/>
            </w:tcBorders>
            <w:shd w:val="clear" w:color="auto" w:fill="auto"/>
            <w:noWrap/>
            <w:vAlign w:val="center"/>
            <w:hideMark/>
          </w:tcPr>
          <w:p w14:paraId="5B6DE1BB"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0.004</w:t>
            </w:r>
          </w:p>
        </w:tc>
      </w:tr>
      <w:tr w:rsidR="00F653B3" w:rsidRPr="004A3105" w14:paraId="2328567A" w14:textId="77777777" w:rsidTr="00223204">
        <w:trPr>
          <w:trHeight w:val="720"/>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F0FBC" w14:textId="77777777" w:rsidR="00F653B3" w:rsidRPr="007E7CC9" w:rsidRDefault="00F653B3" w:rsidP="007E7CC9">
            <w:pPr>
              <w:spacing w:after="0"/>
              <w:jc w:val="both"/>
              <w:rPr>
                <w:rFonts w:ascii="Times New Roman" w:eastAsia="Times New Roman" w:hAnsi="Times New Roman" w:cs="Times New Roman"/>
                <w:b/>
                <w:bCs/>
                <w:i/>
                <w:iCs/>
                <w:lang w:val="en-GB" w:eastAsia="hu-HU"/>
              </w:rPr>
            </w:pPr>
            <w:r w:rsidRPr="007E7CC9">
              <w:rPr>
                <w:rFonts w:ascii="Times New Roman" w:eastAsia="Times New Roman" w:hAnsi="Times New Roman" w:cs="Times New Roman"/>
                <w:b/>
                <w:bCs/>
                <w:iCs/>
                <w:lang w:val="en-GB" w:eastAsia="hu-HU"/>
              </w:rPr>
              <w:t>GOA-1::GFP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CB8C77"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2D8A406"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C193826"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2264" w:type="dxa"/>
            <w:tcBorders>
              <w:top w:val="single" w:sz="4" w:space="0" w:color="auto"/>
              <w:left w:val="nil"/>
              <w:bottom w:val="single" w:sz="4" w:space="0" w:color="auto"/>
              <w:right w:val="single" w:sz="4" w:space="0" w:color="auto"/>
            </w:tcBorders>
            <w:shd w:val="clear" w:color="auto" w:fill="auto"/>
            <w:vAlign w:val="center"/>
          </w:tcPr>
          <w:p w14:paraId="0E8BC59A"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One -way ANOVA</w:t>
            </w:r>
          </w:p>
        </w:tc>
      </w:tr>
      <w:tr w:rsidR="00F653B3" w:rsidRPr="004A3105" w14:paraId="629BE6C6"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14:paraId="5D8A3C44" w14:textId="77777777" w:rsidR="00F653B3" w:rsidRPr="007E7CC9" w:rsidRDefault="00F653B3"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wild-type</w:t>
            </w:r>
          </w:p>
        </w:tc>
        <w:tc>
          <w:tcPr>
            <w:tcW w:w="1276" w:type="dxa"/>
            <w:tcBorders>
              <w:top w:val="nil"/>
              <w:left w:val="nil"/>
              <w:bottom w:val="single" w:sz="4" w:space="0" w:color="auto"/>
              <w:right w:val="single" w:sz="4" w:space="0" w:color="auto"/>
            </w:tcBorders>
            <w:shd w:val="clear" w:color="auto" w:fill="auto"/>
            <w:noWrap/>
            <w:vAlign w:val="center"/>
            <w:hideMark/>
          </w:tcPr>
          <w:p w14:paraId="1B36F484"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32</w:t>
            </w:r>
          </w:p>
        </w:tc>
        <w:tc>
          <w:tcPr>
            <w:tcW w:w="1842" w:type="dxa"/>
            <w:tcBorders>
              <w:top w:val="nil"/>
              <w:left w:val="nil"/>
              <w:bottom w:val="single" w:sz="4" w:space="0" w:color="auto"/>
              <w:right w:val="single" w:sz="4" w:space="0" w:color="auto"/>
            </w:tcBorders>
            <w:shd w:val="clear" w:color="auto" w:fill="auto"/>
            <w:noWrap/>
            <w:vAlign w:val="center"/>
            <w:hideMark/>
          </w:tcPr>
          <w:p w14:paraId="264F307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47021347"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0.012</w:t>
            </w:r>
          </w:p>
        </w:tc>
        <w:tc>
          <w:tcPr>
            <w:tcW w:w="2264" w:type="dxa"/>
            <w:tcBorders>
              <w:top w:val="nil"/>
              <w:left w:val="nil"/>
              <w:bottom w:val="single" w:sz="4" w:space="0" w:color="auto"/>
              <w:right w:val="single" w:sz="4" w:space="0" w:color="auto"/>
            </w:tcBorders>
            <w:shd w:val="clear" w:color="auto" w:fill="auto"/>
            <w:noWrap/>
            <w:vAlign w:val="center"/>
            <w:hideMark/>
          </w:tcPr>
          <w:p w14:paraId="35AA556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control</w:t>
            </w:r>
          </w:p>
        </w:tc>
      </w:tr>
      <w:tr w:rsidR="00F653B3" w:rsidRPr="004A3105" w14:paraId="138A4D4F"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14:paraId="11F13245" w14:textId="77777777" w:rsidR="00F653B3" w:rsidRPr="007E7CC9" w:rsidRDefault="00F653B3"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276" w:type="dxa"/>
            <w:tcBorders>
              <w:top w:val="nil"/>
              <w:left w:val="nil"/>
              <w:bottom w:val="single" w:sz="4" w:space="0" w:color="auto"/>
              <w:right w:val="single" w:sz="4" w:space="0" w:color="auto"/>
            </w:tcBorders>
            <w:shd w:val="clear" w:color="auto" w:fill="auto"/>
            <w:noWrap/>
            <w:vAlign w:val="center"/>
            <w:hideMark/>
          </w:tcPr>
          <w:p w14:paraId="6D22299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31</w:t>
            </w:r>
          </w:p>
        </w:tc>
        <w:tc>
          <w:tcPr>
            <w:tcW w:w="1842" w:type="dxa"/>
            <w:tcBorders>
              <w:top w:val="nil"/>
              <w:left w:val="nil"/>
              <w:bottom w:val="single" w:sz="4" w:space="0" w:color="auto"/>
              <w:right w:val="single" w:sz="4" w:space="0" w:color="auto"/>
            </w:tcBorders>
            <w:shd w:val="clear" w:color="auto" w:fill="auto"/>
            <w:noWrap/>
            <w:vAlign w:val="center"/>
            <w:hideMark/>
          </w:tcPr>
          <w:p w14:paraId="52A2DD0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0.495</w:t>
            </w:r>
          </w:p>
        </w:tc>
        <w:tc>
          <w:tcPr>
            <w:tcW w:w="993" w:type="dxa"/>
            <w:tcBorders>
              <w:top w:val="nil"/>
              <w:left w:val="nil"/>
              <w:bottom w:val="single" w:sz="4" w:space="0" w:color="auto"/>
              <w:right w:val="single" w:sz="4" w:space="0" w:color="auto"/>
            </w:tcBorders>
            <w:shd w:val="clear" w:color="auto" w:fill="auto"/>
            <w:noWrap/>
            <w:vAlign w:val="center"/>
            <w:hideMark/>
          </w:tcPr>
          <w:p w14:paraId="4D0708F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0.009</w:t>
            </w:r>
          </w:p>
        </w:tc>
        <w:tc>
          <w:tcPr>
            <w:tcW w:w="2264" w:type="dxa"/>
            <w:tcBorders>
              <w:top w:val="nil"/>
              <w:left w:val="nil"/>
              <w:bottom w:val="single" w:sz="4" w:space="0" w:color="auto"/>
              <w:right w:val="single" w:sz="4" w:space="0" w:color="auto"/>
            </w:tcBorders>
            <w:shd w:val="clear" w:color="auto" w:fill="auto"/>
            <w:noWrap/>
            <w:vAlign w:val="center"/>
            <w:hideMark/>
          </w:tcPr>
          <w:p w14:paraId="21F01CB7" w14:textId="1627C8D5"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control, </w:t>
            </w:r>
            <w:r w:rsidR="00AD3F30" w:rsidRPr="007E7CC9">
              <w:rPr>
                <w:rFonts w:ascii="Times New Roman" w:eastAsia="Times New Roman" w:hAnsi="Times New Roman" w:cs="Times New Roman"/>
                <w:i/>
                <w:color w:val="FF0000"/>
                <w:lang w:val="en-GB" w:eastAsia="hu-HU"/>
              </w:rPr>
              <w:t>P</w:t>
            </w:r>
            <w:r w:rsidR="00AD3F30" w:rsidRPr="007E7CC9">
              <w:rPr>
                <w:rFonts w:ascii="Times New Roman" w:eastAsia="Times New Roman" w:hAnsi="Times New Roman" w:cs="Times New Roman"/>
                <w:color w:val="FF0000"/>
                <w:lang w:val="en-GB" w:eastAsia="hu-HU"/>
              </w:rPr>
              <w:t>=8.972E</w:t>
            </w:r>
            <w:r w:rsidR="00AD3F30" w:rsidRPr="007E7CC9">
              <w:rPr>
                <w:rFonts w:ascii="Times New Roman" w:eastAsia="Times New Roman" w:hAnsi="Times New Roman" w:cs="Times New Roman"/>
                <w:color w:val="FF0000"/>
                <w:vertAlign w:val="superscript"/>
                <w:lang w:val="en-GB" w:eastAsia="hu-HU"/>
              </w:rPr>
              <w:t>-41</w:t>
            </w:r>
          </w:p>
        </w:tc>
      </w:tr>
      <w:tr w:rsidR="00F653B3" w:rsidRPr="004A3105" w14:paraId="26EBCC9A"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14:paraId="3BC48559" w14:textId="77777777" w:rsidR="00F653B3" w:rsidRPr="007E7CC9" w:rsidRDefault="00F653B3"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tra-1(e1099)</w:t>
            </w:r>
          </w:p>
        </w:tc>
        <w:tc>
          <w:tcPr>
            <w:tcW w:w="1276" w:type="dxa"/>
            <w:tcBorders>
              <w:top w:val="nil"/>
              <w:left w:val="nil"/>
              <w:bottom w:val="single" w:sz="4" w:space="0" w:color="auto"/>
              <w:right w:val="single" w:sz="4" w:space="0" w:color="auto"/>
            </w:tcBorders>
            <w:shd w:val="clear" w:color="auto" w:fill="auto"/>
            <w:noWrap/>
            <w:vAlign w:val="center"/>
            <w:hideMark/>
          </w:tcPr>
          <w:p w14:paraId="7D3C8344"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27</w:t>
            </w:r>
          </w:p>
        </w:tc>
        <w:tc>
          <w:tcPr>
            <w:tcW w:w="1842" w:type="dxa"/>
            <w:tcBorders>
              <w:top w:val="nil"/>
              <w:left w:val="nil"/>
              <w:bottom w:val="single" w:sz="4" w:space="0" w:color="auto"/>
              <w:right w:val="single" w:sz="4" w:space="0" w:color="auto"/>
            </w:tcBorders>
            <w:shd w:val="clear" w:color="auto" w:fill="auto"/>
            <w:noWrap/>
            <w:vAlign w:val="center"/>
            <w:hideMark/>
          </w:tcPr>
          <w:p w14:paraId="1584C30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1.175</w:t>
            </w:r>
          </w:p>
        </w:tc>
        <w:tc>
          <w:tcPr>
            <w:tcW w:w="993" w:type="dxa"/>
            <w:tcBorders>
              <w:top w:val="nil"/>
              <w:left w:val="nil"/>
              <w:bottom w:val="single" w:sz="4" w:space="0" w:color="auto"/>
              <w:right w:val="single" w:sz="4" w:space="0" w:color="auto"/>
            </w:tcBorders>
            <w:shd w:val="clear" w:color="auto" w:fill="auto"/>
            <w:noWrap/>
            <w:vAlign w:val="center"/>
            <w:hideMark/>
          </w:tcPr>
          <w:p w14:paraId="213B098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0.019</w:t>
            </w:r>
          </w:p>
        </w:tc>
        <w:tc>
          <w:tcPr>
            <w:tcW w:w="2264" w:type="dxa"/>
            <w:tcBorders>
              <w:top w:val="nil"/>
              <w:left w:val="nil"/>
              <w:bottom w:val="single" w:sz="4" w:space="0" w:color="auto"/>
              <w:right w:val="single" w:sz="4" w:space="0" w:color="auto"/>
            </w:tcBorders>
            <w:shd w:val="clear" w:color="auto" w:fill="auto"/>
            <w:noWrap/>
            <w:vAlign w:val="center"/>
            <w:hideMark/>
          </w:tcPr>
          <w:p w14:paraId="70E8A6E0"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control,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&lt;0.000</w:t>
            </w:r>
          </w:p>
          <w:p w14:paraId="42331814" w14:textId="77777777" w:rsidR="00AD3F30"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 vs. </w:t>
            </w:r>
            <w:r w:rsidRPr="007E7CC9">
              <w:rPr>
                <w:rFonts w:ascii="Times New Roman" w:eastAsia="Times New Roman" w:hAnsi="Times New Roman" w:cs="Times New Roman"/>
                <w:i/>
                <w:lang w:val="en-GB" w:eastAsia="hu-HU"/>
              </w:rPr>
              <w:t>fem-3</w:t>
            </w:r>
            <w:r w:rsidRPr="007E7CC9">
              <w:rPr>
                <w:rFonts w:ascii="Times New Roman" w:eastAsia="Times New Roman" w:hAnsi="Times New Roman" w:cs="Times New Roman"/>
                <w:lang w:val="en-GB" w:eastAsia="hu-HU"/>
              </w:rPr>
              <w:t>(e2006)</w:t>
            </w:r>
            <w:r w:rsidR="00AD3F30" w:rsidRPr="007E7CC9">
              <w:rPr>
                <w:rFonts w:ascii="Times New Roman" w:eastAsia="Times New Roman" w:hAnsi="Times New Roman" w:cs="Times New Roman"/>
                <w:lang w:val="en-GB" w:eastAsia="hu-HU"/>
              </w:rPr>
              <w:t xml:space="preserve">, </w:t>
            </w:r>
          </w:p>
          <w:p w14:paraId="2856D9BC" w14:textId="138F3AF2" w:rsidR="00F653B3" w:rsidRPr="007E7CC9" w:rsidRDefault="00AD3F30"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i/>
                <w:color w:val="FF0000"/>
                <w:lang w:val="en-GB" w:eastAsia="hu-HU"/>
              </w:rPr>
              <w:t>P</w:t>
            </w:r>
            <w:r w:rsidRPr="007E7CC9">
              <w:rPr>
                <w:rFonts w:ascii="Times New Roman" w:eastAsia="Times New Roman" w:hAnsi="Times New Roman" w:cs="Times New Roman"/>
                <w:color w:val="FF0000"/>
                <w:lang w:val="en-GB" w:eastAsia="hu-HU"/>
              </w:rPr>
              <w:t>=</w:t>
            </w:r>
            <w:r w:rsidRPr="007E7CC9">
              <w:rPr>
                <w:color w:val="FF0000"/>
                <w:lang w:val="en-GB"/>
              </w:rPr>
              <w:t xml:space="preserve"> </w:t>
            </w:r>
            <w:r w:rsidRPr="007E7CC9">
              <w:rPr>
                <w:rFonts w:ascii="Times New Roman" w:eastAsia="Times New Roman" w:hAnsi="Times New Roman" w:cs="Times New Roman"/>
                <w:color w:val="FF0000"/>
                <w:lang w:val="en-GB" w:eastAsia="hu-HU"/>
              </w:rPr>
              <w:t>5.826E</w:t>
            </w:r>
            <w:r w:rsidRPr="007E7CC9">
              <w:rPr>
                <w:rFonts w:ascii="Times New Roman" w:eastAsia="Times New Roman" w:hAnsi="Times New Roman" w:cs="Times New Roman"/>
                <w:color w:val="FF0000"/>
                <w:vertAlign w:val="superscript"/>
                <w:lang w:val="en-GB" w:eastAsia="hu-HU"/>
              </w:rPr>
              <w:t>-28</w:t>
            </w:r>
          </w:p>
        </w:tc>
      </w:tr>
      <w:tr w:rsidR="00F653B3" w:rsidRPr="004A3105" w14:paraId="125D40B4" w14:textId="77777777" w:rsidTr="00223204">
        <w:trPr>
          <w:trHeight w:val="720"/>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F87A" w14:textId="77777777" w:rsidR="00F653B3" w:rsidRPr="007E7CC9" w:rsidRDefault="00F653B3" w:rsidP="007E7CC9">
            <w:pPr>
              <w:spacing w:after="0"/>
              <w:jc w:val="both"/>
              <w:rPr>
                <w:rFonts w:ascii="Times New Roman" w:eastAsia="Times New Roman" w:hAnsi="Times New Roman" w:cs="Times New Roman"/>
                <w:b/>
                <w:bCs/>
                <w:i/>
                <w:iCs/>
                <w:lang w:val="en-GB" w:eastAsia="hu-HU"/>
              </w:rPr>
            </w:pPr>
            <w:r w:rsidRPr="007E7CC9">
              <w:rPr>
                <w:rFonts w:ascii="Times New Roman" w:eastAsia="Times New Roman" w:hAnsi="Times New Roman" w:cs="Times New Roman"/>
                <w:b/>
                <w:bCs/>
                <w:iCs/>
                <w:vertAlign w:val="subscript"/>
                <w:lang w:val="en-GB" w:eastAsia="hu-HU"/>
              </w:rPr>
              <w:t>mut</w:t>
            </w:r>
            <w:r w:rsidRPr="007E7CC9">
              <w:rPr>
                <w:rFonts w:ascii="Times New Roman" w:eastAsia="Times New Roman" w:hAnsi="Times New Roman" w:cs="Times New Roman"/>
                <w:b/>
                <w:bCs/>
                <w:iCs/>
                <w:lang w:val="en-GB" w:eastAsia="hu-HU"/>
              </w:rPr>
              <w:t>GOA-1::GFP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8D3391"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E0013F3"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of relative expression level</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0A15B1"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14:paraId="11EED490"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Independent </w:t>
            </w:r>
            <w:r w:rsidRPr="007E7CC9">
              <w:rPr>
                <w:rFonts w:ascii="Times New Roman" w:eastAsia="Times New Roman" w:hAnsi="Times New Roman" w:cs="Times New Roman"/>
                <w:b/>
                <w:bCs/>
                <w:i/>
                <w:lang w:val="en-GB" w:eastAsia="hu-HU"/>
              </w:rPr>
              <w:t>t</w:t>
            </w:r>
            <w:r w:rsidRPr="007E7CC9">
              <w:rPr>
                <w:rFonts w:ascii="Times New Roman" w:eastAsia="Times New Roman" w:hAnsi="Times New Roman" w:cs="Times New Roman"/>
                <w:b/>
                <w:bCs/>
                <w:lang w:val="en-GB" w:eastAsia="hu-HU"/>
              </w:rPr>
              <w:t xml:space="preserve">-test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 versus control</w:t>
            </w:r>
          </w:p>
        </w:tc>
      </w:tr>
      <w:tr w:rsidR="00F653B3" w:rsidRPr="004A3105" w14:paraId="7476781C"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14:paraId="1E87E932" w14:textId="77777777" w:rsidR="00F653B3" w:rsidRPr="007E7CC9" w:rsidRDefault="00F653B3" w:rsidP="007E7CC9">
            <w:pPr>
              <w:spacing w:after="0"/>
              <w:jc w:val="both"/>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herm.</w:t>
            </w:r>
          </w:p>
        </w:tc>
        <w:tc>
          <w:tcPr>
            <w:tcW w:w="1276" w:type="dxa"/>
            <w:tcBorders>
              <w:top w:val="nil"/>
              <w:left w:val="nil"/>
              <w:bottom w:val="single" w:sz="4" w:space="0" w:color="auto"/>
              <w:right w:val="single" w:sz="4" w:space="0" w:color="auto"/>
            </w:tcBorders>
            <w:shd w:val="clear" w:color="auto" w:fill="auto"/>
            <w:noWrap/>
            <w:vAlign w:val="center"/>
            <w:hideMark/>
          </w:tcPr>
          <w:p w14:paraId="5F09F8A8"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26</w:t>
            </w:r>
          </w:p>
        </w:tc>
        <w:tc>
          <w:tcPr>
            <w:tcW w:w="1842" w:type="dxa"/>
            <w:tcBorders>
              <w:top w:val="nil"/>
              <w:left w:val="nil"/>
              <w:bottom w:val="single" w:sz="4" w:space="0" w:color="auto"/>
              <w:right w:val="single" w:sz="4" w:space="0" w:color="auto"/>
            </w:tcBorders>
            <w:shd w:val="clear" w:color="auto" w:fill="auto"/>
            <w:noWrap/>
            <w:vAlign w:val="center"/>
            <w:hideMark/>
          </w:tcPr>
          <w:p w14:paraId="1C95288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2140F20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0.033</w:t>
            </w:r>
          </w:p>
        </w:tc>
        <w:tc>
          <w:tcPr>
            <w:tcW w:w="2264" w:type="dxa"/>
            <w:tcBorders>
              <w:top w:val="nil"/>
              <w:left w:val="nil"/>
              <w:bottom w:val="single" w:sz="4" w:space="0" w:color="auto"/>
              <w:right w:val="single" w:sz="4" w:space="0" w:color="auto"/>
            </w:tcBorders>
            <w:shd w:val="clear" w:color="auto" w:fill="auto"/>
            <w:noWrap/>
            <w:vAlign w:val="center"/>
            <w:hideMark/>
          </w:tcPr>
          <w:p w14:paraId="5390C8D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control</w:t>
            </w:r>
          </w:p>
        </w:tc>
      </w:tr>
      <w:tr w:rsidR="00F653B3" w:rsidRPr="004A3105" w14:paraId="526C92FC" w14:textId="77777777" w:rsidTr="00223204">
        <w:trPr>
          <w:trHeight w:val="300"/>
        </w:trPr>
        <w:tc>
          <w:tcPr>
            <w:tcW w:w="1925" w:type="dxa"/>
            <w:tcBorders>
              <w:top w:val="nil"/>
              <w:left w:val="single" w:sz="4" w:space="0" w:color="auto"/>
              <w:bottom w:val="single" w:sz="4" w:space="0" w:color="auto"/>
              <w:right w:val="single" w:sz="4" w:space="0" w:color="auto"/>
            </w:tcBorders>
            <w:shd w:val="clear" w:color="auto" w:fill="auto"/>
            <w:noWrap/>
            <w:vAlign w:val="center"/>
            <w:hideMark/>
          </w:tcPr>
          <w:p w14:paraId="7FEAC25A" w14:textId="77777777" w:rsidR="00F653B3" w:rsidRPr="007E7CC9" w:rsidRDefault="00F653B3" w:rsidP="007E7CC9">
            <w:pPr>
              <w:spacing w:after="0"/>
              <w:jc w:val="both"/>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male</w:t>
            </w:r>
          </w:p>
        </w:tc>
        <w:tc>
          <w:tcPr>
            <w:tcW w:w="1276" w:type="dxa"/>
            <w:tcBorders>
              <w:top w:val="nil"/>
              <w:left w:val="nil"/>
              <w:bottom w:val="single" w:sz="4" w:space="0" w:color="auto"/>
              <w:right w:val="single" w:sz="4" w:space="0" w:color="auto"/>
            </w:tcBorders>
            <w:shd w:val="clear" w:color="auto" w:fill="auto"/>
            <w:noWrap/>
            <w:vAlign w:val="center"/>
            <w:hideMark/>
          </w:tcPr>
          <w:p w14:paraId="6C2F0462"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12</w:t>
            </w:r>
          </w:p>
        </w:tc>
        <w:tc>
          <w:tcPr>
            <w:tcW w:w="1842" w:type="dxa"/>
            <w:tcBorders>
              <w:top w:val="nil"/>
              <w:left w:val="nil"/>
              <w:bottom w:val="single" w:sz="4" w:space="0" w:color="auto"/>
              <w:right w:val="single" w:sz="4" w:space="0" w:color="auto"/>
            </w:tcBorders>
            <w:shd w:val="clear" w:color="auto" w:fill="auto"/>
            <w:noWrap/>
            <w:vAlign w:val="center"/>
            <w:hideMark/>
          </w:tcPr>
          <w:p w14:paraId="62C81005"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1.044</w:t>
            </w:r>
          </w:p>
        </w:tc>
        <w:tc>
          <w:tcPr>
            <w:tcW w:w="993" w:type="dxa"/>
            <w:tcBorders>
              <w:top w:val="nil"/>
              <w:left w:val="nil"/>
              <w:bottom w:val="single" w:sz="4" w:space="0" w:color="auto"/>
              <w:right w:val="single" w:sz="4" w:space="0" w:color="auto"/>
            </w:tcBorders>
            <w:shd w:val="clear" w:color="auto" w:fill="auto"/>
            <w:noWrap/>
            <w:vAlign w:val="center"/>
            <w:hideMark/>
          </w:tcPr>
          <w:p w14:paraId="301B89B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0.026</w:t>
            </w:r>
          </w:p>
        </w:tc>
        <w:tc>
          <w:tcPr>
            <w:tcW w:w="2264" w:type="dxa"/>
            <w:tcBorders>
              <w:top w:val="nil"/>
              <w:left w:val="nil"/>
              <w:bottom w:val="single" w:sz="4" w:space="0" w:color="auto"/>
              <w:right w:val="single" w:sz="4" w:space="0" w:color="auto"/>
            </w:tcBorders>
            <w:shd w:val="clear" w:color="auto" w:fill="auto"/>
            <w:noWrap/>
            <w:vAlign w:val="center"/>
            <w:hideMark/>
          </w:tcPr>
          <w:p w14:paraId="2B7F6C5A"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0.401</w:t>
            </w:r>
          </w:p>
        </w:tc>
      </w:tr>
    </w:tbl>
    <w:p w14:paraId="4C9354C9" w14:textId="22DB5037" w:rsidR="00E53F16" w:rsidRPr="007E7CC9" w:rsidRDefault="00E53F16" w:rsidP="00E53F16">
      <w:pPr>
        <w:spacing w:line="480" w:lineRule="auto"/>
        <w:jc w:val="both"/>
        <w:rPr>
          <w:rFonts w:ascii="Times New Roman" w:hAnsi="Times New Roman" w:cs="Times New Roman"/>
          <w:color w:val="FF0000"/>
          <w:lang w:val="en-GB"/>
        </w:rPr>
      </w:pPr>
      <w:r w:rsidRPr="007E7CC9">
        <w:rPr>
          <w:rFonts w:ascii="Times New Roman" w:hAnsi="Times New Roman" w:cs="Times New Roman"/>
          <w:b/>
          <w:color w:val="FF0000"/>
          <w:lang w:val="en-GB"/>
        </w:rPr>
        <w:lastRenderedPageBreak/>
        <w:t>Table S6.  Statistics for the quantification of relative expression intensities of the GFP-tagged translational fusion GOA-1 reporter (GOA-</w:t>
      </w:r>
      <w:proofErr w:type="gramStart"/>
      <w:r w:rsidRPr="007E7CC9">
        <w:rPr>
          <w:rFonts w:ascii="Times New Roman" w:hAnsi="Times New Roman" w:cs="Times New Roman"/>
          <w:b/>
          <w:color w:val="FF0000"/>
          <w:lang w:val="en-GB"/>
        </w:rPr>
        <w:t>1::</w:t>
      </w:r>
      <w:proofErr w:type="gramEnd"/>
      <w:r w:rsidRPr="007E7CC9">
        <w:rPr>
          <w:rFonts w:ascii="Times New Roman" w:hAnsi="Times New Roman" w:cs="Times New Roman"/>
          <w:b/>
          <w:color w:val="FF0000"/>
          <w:lang w:val="en-GB"/>
        </w:rPr>
        <w:t>GFP) used in this study, at larval stages</w:t>
      </w:r>
      <w:r w:rsidRPr="007E7CC9">
        <w:rPr>
          <w:rFonts w:ascii="Times New Roman" w:hAnsi="Times New Roman" w:cs="Times New Roman"/>
          <w:color w:val="FF0000"/>
          <w:lang w:val="en-GB"/>
        </w:rPr>
        <w:t>.</w:t>
      </w:r>
    </w:p>
    <w:tbl>
      <w:tblPr>
        <w:tblW w:w="9226" w:type="dxa"/>
        <w:tblLook w:val="04A0" w:firstRow="1" w:lastRow="0" w:firstColumn="1" w:lastColumn="0" w:noHBand="0" w:noVBand="1"/>
      </w:tblPr>
      <w:tblGrid>
        <w:gridCol w:w="710"/>
        <w:gridCol w:w="2298"/>
        <w:gridCol w:w="1096"/>
        <w:gridCol w:w="1567"/>
        <w:gridCol w:w="868"/>
        <w:gridCol w:w="2693"/>
      </w:tblGrid>
      <w:tr w:rsidR="00E53F16" w:rsidRPr="004A3105" w14:paraId="1A70B37C" w14:textId="77777777" w:rsidTr="00E53F16">
        <w:trPr>
          <w:trHeight w:val="537"/>
        </w:trPr>
        <w:tc>
          <w:tcPr>
            <w:tcW w:w="30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79A3" w14:textId="77777777" w:rsidR="00E53F16" w:rsidRPr="007E7CC9" w:rsidRDefault="00E53F16" w:rsidP="00041123">
            <w:pPr>
              <w:spacing w:after="0"/>
              <w:jc w:val="center"/>
              <w:rPr>
                <w:rFonts w:ascii="Times New Roman" w:eastAsia="Times New Roman" w:hAnsi="Times New Roman" w:cs="Times New Roman"/>
                <w:b/>
                <w:bCs/>
                <w:iCs/>
                <w:color w:val="FF0000"/>
                <w:lang w:val="en-GB" w:eastAsia="en-GB"/>
              </w:rPr>
            </w:pPr>
            <w:r w:rsidRPr="007E7CC9">
              <w:rPr>
                <w:rFonts w:ascii="Times New Roman" w:eastAsia="Times New Roman" w:hAnsi="Times New Roman" w:cs="Times New Roman"/>
                <w:b/>
                <w:bCs/>
                <w:iCs/>
                <w:color w:val="FF0000"/>
                <w:lang w:val="en-GB" w:eastAsia="en-GB"/>
              </w:rPr>
              <w:t>GOA-1::GFP</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F3B27" w14:textId="77777777" w:rsidR="00E53F16" w:rsidRPr="007E7CC9" w:rsidRDefault="00E53F16" w:rsidP="00041123">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Number of embryos</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D3850" w14:textId="77777777" w:rsidR="00E53F16" w:rsidRPr="007E7CC9" w:rsidRDefault="00E53F16" w:rsidP="00582374">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Mean of relative expression level</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61355" w14:textId="77777777" w:rsidR="00E53F16" w:rsidRPr="007E7CC9" w:rsidRDefault="00E53F16"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±SEM</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20552E" w14:textId="77777777" w:rsidR="00E53F16" w:rsidRPr="007E7CC9" w:rsidRDefault="00E53F16" w:rsidP="007E7CC9">
            <w:pPr>
              <w:spacing w:after="0"/>
              <w:jc w:val="center"/>
              <w:rPr>
                <w:rFonts w:ascii="Times New Roman" w:eastAsia="Times New Roman" w:hAnsi="Times New Roman" w:cs="Times New Roman"/>
                <w:b/>
                <w:bCs/>
                <w:color w:val="FF0000"/>
                <w:lang w:val="en-GB" w:eastAsia="en-GB"/>
              </w:rPr>
            </w:pPr>
            <w:proofErr w:type="spellStart"/>
            <w:r w:rsidRPr="007E7CC9">
              <w:rPr>
                <w:rFonts w:ascii="Times New Roman" w:eastAsia="Times New Roman" w:hAnsi="Times New Roman" w:cs="Times New Roman"/>
                <w:b/>
                <w:bCs/>
                <w:color w:val="FF0000"/>
                <w:lang w:val="en-GB" w:eastAsia="en-GB"/>
              </w:rPr>
              <w:t>Kruskal</w:t>
            </w:r>
            <w:proofErr w:type="spellEnd"/>
            <w:r w:rsidRPr="007E7CC9">
              <w:rPr>
                <w:rFonts w:ascii="Times New Roman" w:eastAsia="Times New Roman" w:hAnsi="Times New Roman" w:cs="Times New Roman"/>
                <w:b/>
                <w:bCs/>
                <w:color w:val="FF0000"/>
                <w:lang w:val="en-GB" w:eastAsia="en-GB"/>
              </w:rPr>
              <w:t xml:space="preserve">-Wallis H test with Dunn’s Post Hoc Test and with </w:t>
            </w:r>
            <w:proofErr w:type="spellStart"/>
            <w:r w:rsidRPr="007E7CC9">
              <w:rPr>
                <w:rFonts w:ascii="Times New Roman" w:eastAsia="Times New Roman" w:hAnsi="Times New Roman" w:cs="Times New Roman"/>
                <w:b/>
                <w:bCs/>
                <w:color w:val="FF0000"/>
                <w:lang w:val="en-GB" w:eastAsia="en-GB"/>
              </w:rPr>
              <w:t>Bonferroni</w:t>
            </w:r>
            <w:proofErr w:type="spellEnd"/>
            <w:r w:rsidRPr="007E7CC9">
              <w:rPr>
                <w:rFonts w:ascii="Times New Roman" w:eastAsia="Times New Roman" w:hAnsi="Times New Roman" w:cs="Times New Roman"/>
                <w:b/>
                <w:bCs/>
                <w:color w:val="FF0000"/>
                <w:lang w:val="en-GB" w:eastAsia="en-GB"/>
              </w:rPr>
              <w:t xml:space="preserve"> correction P value vs control</w:t>
            </w:r>
          </w:p>
        </w:tc>
      </w:tr>
      <w:tr w:rsidR="00E53F16" w:rsidRPr="004A3105" w14:paraId="6992264D" w14:textId="77777777" w:rsidTr="00E53F16">
        <w:trPr>
          <w:trHeight w:val="537"/>
        </w:trPr>
        <w:tc>
          <w:tcPr>
            <w:tcW w:w="3002" w:type="dxa"/>
            <w:gridSpan w:val="2"/>
            <w:vMerge/>
            <w:tcBorders>
              <w:top w:val="single" w:sz="4" w:space="0" w:color="auto"/>
              <w:left w:val="single" w:sz="4" w:space="0" w:color="auto"/>
              <w:bottom w:val="single" w:sz="4" w:space="0" w:color="auto"/>
              <w:right w:val="single" w:sz="4" w:space="0" w:color="auto"/>
            </w:tcBorders>
            <w:vAlign w:val="center"/>
            <w:hideMark/>
          </w:tcPr>
          <w:p w14:paraId="70A2537E" w14:textId="77777777" w:rsidR="00E53F16" w:rsidRPr="007E7CC9" w:rsidRDefault="00E53F16" w:rsidP="007E7CC9">
            <w:pPr>
              <w:spacing w:after="0"/>
              <w:rPr>
                <w:rFonts w:ascii="Times New Roman" w:eastAsia="Times New Roman" w:hAnsi="Times New Roman" w:cs="Times New Roman"/>
                <w:b/>
                <w:bCs/>
                <w:i/>
                <w:iCs/>
                <w:color w:val="FF0000"/>
                <w:lang w:val="en-GB" w:eastAsia="en-GB"/>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1E69F280" w14:textId="77777777" w:rsidR="00E53F16" w:rsidRPr="007E7CC9" w:rsidRDefault="00E53F16" w:rsidP="007E7CC9">
            <w:pPr>
              <w:spacing w:after="0"/>
              <w:rPr>
                <w:rFonts w:ascii="Times New Roman" w:eastAsia="Times New Roman" w:hAnsi="Times New Roman" w:cs="Times New Roman"/>
                <w:b/>
                <w:bCs/>
                <w:color w:val="FF0000"/>
                <w:lang w:val="en-GB" w:eastAsia="en-GB"/>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14:paraId="6188D75D" w14:textId="77777777" w:rsidR="00E53F16" w:rsidRPr="007E7CC9" w:rsidRDefault="00E53F16" w:rsidP="007E7CC9">
            <w:pPr>
              <w:spacing w:after="0"/>
              <w:rPr>
                <w:rFonts w:ascii="Times New Roman" w:eastAsia="Times New Roman" w:hAnsi="Times New Roman" w:cs="Times New Roman"/>
                <w:b/>
                <w:bCs/>
                <w:color w:val="FF0000"/>
                <w:lang w:val="en-GB" w:eastAsia="en-GB"/>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59BAF3D5" w14:textId="77777777" w:rsidR="00E53F16" w:rsidRPr="007E7CC9" w:rsidRDefault="00E53F16" w:rsidP="007E7CC9">
            <w:pPr>
              <w:spacing w:after="0"/>
              <w:rPr>
                <w:rFonts w:ascii="Times New Roman" w:eastAsia="Times New Roman" w:hAnsi="Times New Roman" w:cs="Times New Roman"/>
                <w:b/>
                <w:bCs/>
                <w:color w:val="FF0000"/>
                <w:lang w:val="en-GB" w:eastAsia="en-GB"/>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14:paraId="7429258A" w14:textId="77777777" w:rsidR="00E53F16" w:rsidRPr="007E7CC9" w:rsidRDefault="00E53F16" w:rsidP="007E7CC9">
            <w:pPr>
              <w:spacing w:after="0"/>
              <w:rPr>
                <w:rFonts w:ascii="Times New Roman" w:eastAsia="Times New Roman" w:hAnsi="Times New Roman" w:cs="Times New Roman"/>
                <w:b/>
                <w:bCs/>
                <w:color w:val="FF0000"/>
                <w:lang w:val="en-GB" w:eastAsia="en-GB"/>
              </w:rPr>
            </w:pPr>
          </w:p>
        </w:tc>
      </w:tr>
      <w:tr w:rsidR="00E53F16" w:rsidRPr="004A3105" w14:paraId="504A1B4F" w14:textId="77777777" w:rsidTr="00E53F16">
        <w:trPr>
          <w:trHeight w:val="31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44BE3" w14:textId="16BED5BF" w:rsidR="00E53F16" w:rsidRPr="007E7CC9" w:rsidRDefault="00E53F16" w:rsidP="00041123">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L1 stage</w:t>
            </w:r>
          </w:p>
        </w:tc>
        <w:tc>
          <w:tcPr>
            <w:tcW w:w="2298" w:type="dxa"/>
            <w:tcBorders>
              <w:top w:val="nil"/>
              <w:left w:val="nil"/>
              <w:bottom w:val="single" w:sz="4" w:space="0" w:color="auto"/>
              <w:right w:val="single" w:sz="4" w:space="0" w:color="auto"/>
            </w:tcBorders>
            <w:shd w:val="clear" w:color="auto" w:fill="auto"/>
            <w:noWrap/>
            <w:vAlign w:val="center"/>
            <w:hideMark/>
          </w:tcPr>
          <w:p w14:paraId="39701D3B" w14:textId="77777777" w:rsidR="00E53F16" w:rsidRPr="007E7CC9" w:rsidRDefault="00E53F16"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wild-type </w:t>
            </w:r>
          </w:p>
        </w:tc>
        <w:tc>
          <w:tcPr>
            <w:tcW w:w="1096" w:type="dxa"/>
            <w:tcBorders>
              <w:top w:val="nil"/>
              <w:left w:val="nil"/>
              <w:bottom w:val="single" w:sz="4" w:space="0" w:color="auto"/>
              <w:right w:val="single" w:sz="4" w:space="0" w:color="auto"/>
            </w:tcBorders>
            <w:shd w:val="clear" w:color="auto" w:fill="auto"/>
            <w:noWrap/>
            <w:vAlign w:val="center"/>
            <w:hideMark/>
          </w:tcPr>
          <w:p w14:paraId="1D1E2B24" w14:textId="77777777" w:rsidR="00E53F16" w:rsidRPr="007E7CC9" w:rsidRDefault="00E53F16" w:rsidP="007E7CC9">
            <w:pPr>
              <w:spacing w:after="0"/>
              <w:jc w:val="right"/>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89</w:t>
            </w:r>
          </w:p>
        </w:tc>
        <w:tc>
          <w:tcPr>
            <w:tcW w:w="1567" w:type="dxa"/>
            <w:tcBorders>
              <w:top w:val="nil"/>
              <w:left w:val="nil"/>
              <w:bottom w:val="single" w:sz="4" w:space="0" w:color="auto"/>
              <w:right w:val="single" w:sz="4" w:space="0" w:color="auto"/>
            </w:tcBorders>
            <w:shd w:val="clear" w:color="auto" w:fill="auto"/>
            <w:noWrap/>
            <w:vAlign w:val="center"/>
            <w:hideMark/>
          </w:tcPr>
          <w:p w14:paraId="2969BB3A"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868" w:type="dxa"/>
            <w:tcBorders>
              <w:top w:val="nil"/>
              <w:left w:val="nil"/>
              <w:bottom w:val="single" w:sz="4" w:space="0" w:color="auto"/>
              <w:right w:val="single" w:sz="4" w:space="0" w:color="auto"/>
            </w:tcBorders>
            <w:shd w:val="clear" w:color="auto" w:fill="auto"/>
            <w:noWrap/>
            <w:vAlign w:val="center"/>
            <w:hideMark/>
          </w:tcPr>
          <w:p w14:paraId="58406DEB"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0.027</w:t>
            </w:r>
          </w:p>
        </w:tc>
        <w:tc>
          <w:tcPr>
            <w:tcW w:w="2693" w:type="dxa"/>
            <w:tcBorders>
              <w:top w:val="nil"/>
              <w:left w:val="nil"/>
              <w:bottom w:val="single" w:sz="4" w:space="0" w:color="auto"/>
              <w:right w:val="single" w:sz="4" w:space="0" w:color="auto"/>
            </w:tcBorders>
            <w:shd w:val="clear" w:color="auto" w:fill="auto"/>
            <w:noWrap/>
            <w:vAlign w:val="center"/>
            <w:hideMark/>
          </w:tcPr>
          <w:p w14:paraId="3AC5C602"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E53F16" w:rsidRPr="004A3105" w14:paraId="6FD063D0" w14:textId="77777777" w:rsidTr="00E53F16">
        <w:trPr>
          <w:trHeight w:val="315"/>
        </w:trPr>
        <w:tc>
          <w:tcPr>
            <w:tcW w:w="704" w:type="dxa"/>
            <w:vMerge/>
            <w:tcBorders>
              <w:top w:val="nil"/>
              <w:left w:val="single" w:sz="4" w:space="0" w:color="auto"/>
              <w:bottom w:val="single" w:sz="4" w:space="0" w:color="auto"/>
              <w:right w:val="single" w:sz="4" w:space="0" w:color="auto"/>
            </w:tcBorders>
            <w:vAlign w:val="center"/>
            <w:hideMark/>
          </w:tcPr>
          <w:p w14:paraId="460684B5"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031DF9E3"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p>
        </w:tc>
        <w:tc>
          <w:tcPr>
            <w:tcW w:w="1096" w:type="dxa"/>
            <w:tcBorders>
              <w:top w:val="nil"/>
              <w:left w:val="nil"/>
              <w:bottom w:val="single" w:sz="4" w:space="0" w:color="auto"/>
              <w:right w:val="single" w:sz="4" w:space="0" w:color="auto"/>
            </w:tcBorders>
            <w:shd w:val="clear" w:color="auto" w:fill="auto"/>
            <w:noWrap/>
            <w:vAlign w:val="center"/>
            <w:hideMark/>
          </w:tcPr>
          <w:p w14:paraId="30081CAF" w14:textId="77777777" w:rsidR="00E53F16" w:rsidRPr="007E7CC9" w:rsidRDefault="00E53F16" w:rsidP="007E7CC9">
            <w:pPr>
              <w:spacing w:after="0"/>
              <w:jc w:val="right"/>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210</w:t>
            </w:r>
          </w:p>
        </w:tc>
        <w:tc>
          <w:tcPr>
            <w:tcW w:w="1567" w:type="dxa"/>
            <w:tcBorders>
              <w:top w:val="nil"/>
              <w:left w:val="nil"/>
              <w:bottom w:val="single" w:sz="4" w:space="0" w:color="auto"/>
              <w:right w:val="single" w:sz="4" w:space="0" w:color="auto"/>
            </w:tcBorders>
            <w:shd w:val="clear" w:color="auto" w:fill="auto"/>
            <w:noWrap/>
            <w:vAlign w:val="center"/>
            <w:hideMark/>
          </w:tcPr>
          <w:p w14:paraId="4241274A"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1.356</w:t>
            </w:r>
          </w:p>
        </w:tc>
        <w:tc>
          <w:tcPr>
            <w:tcW w:w="868" w:type="dxa"/>
            <w:tcBorders>
              <w:top w:val="nil"/>
              <w:left w:val="nil"/>
              <w:bottom w:val="single" w:sz="4" w:space="0" w:color="auto"/>
              <w:right w:val="single" w:sz="4" w:space="0" w:color="auto"/>
            </w:tcBorders>
            <w:shd w:val="clear" w:color="auto" w:fill="auto"/>
            <w:noWrap/>
            <w:vAlign w:val="center"/>
            <w:hideMark/>
          </w:tcPr>
          <w:p w14:paraId="588D17D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0.026</w:t>
            </w:r>
          </w:p>
        </w:tc>
        <w:tc>
          <w:tcPr>
            <w:tcW w:w="2693" w:type="dxa"/>
            <w:tcBorders>
              <w:top w:val="nil"/>
              <w:left w:val="nil"/>
              <w:bottom w:val="single" w:sz="4" w:space="0" w:color="auto"/>
              <w:right w:val="single" w:sz="4" w:space="0" w:color="auto"/>
            </w:tcBorders>
            <w:shd w:val="clear" w:color="auto" w:fill="auto"/>
            <w:noWrap/>
            <w:vAlign w:val="center"/>
            <w:hideMark/>
          </w:tcPr>
          <w:p w14:paraId="37D7E09B"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w:t>
            </w:r>
          </w:p>
        </w:tc>
      </w:tr>
      <w:tr w:rsidR="00E53F16" w:rsidRPr="004A3105" w14:paraId="17882D4A" w14:textId="77777777" w:rsidTr="00E53F16">
        <w:trPr>
          <w:trHeight w:val="315"/>
        </w:trPr>
        <w:tc>
          <w:tcPr>
            <w:tcW w:w="704" w:type="dxa"/>
            <w:vMerge/>
            <w:tcBorders>
              <w:top w:val="nil"/>
              <w:left w:val="single" w:sz="4" w:space="0" w:color="auto"/>
              <w:bottom w:val="single" w:sz="4" w:space="0" w:color="auto"/>
              <w:right w:val="single" w:sz="4" w:space="0" w:color="auto"/>
            </w:tcBorders>
            <w:vAlign w:val="center"/>
            <w:hideMark/>
          </w:tcPr>
          <w:p w14:paraId="289203AC"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04A3A08D"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tra-1(e1099)/+</w:t>
            </w:r>
          </w:p>
        </w:tc>
        <w:tc>
          <w:tcPr>
            <w:tcW w:w="1096" w:type="dxa"/>
            <w:tcBorders>
              <w:top w:val="nil"/>
              <w:left w:val="nil"/>
              <w:bottom w:val="single" w:sz="4" w:space="0" w:color="auto"/>
              <w:right w:val="single" w:sz="4" w:space="0" w:color="auto"/>
            </w:tcBorders>
            <w:shd w:val="clear" w:color="auto" w:fill="auto"/>
            <w:noWrap/>
            <w:vAlign w:val="center"/>
            <w:hideMark/>
          </w:tcPr>
          <w:p w14:paraId="1452E424" w14:textId="77777777" w:rsidR="00E53F16" w:rsidRPr="007E7CC9" w:rsidRDefault="00E53F16" w:rsidP="007E7CC9">
            <w:pPr>
              <w:spacing w:after="0"/>
              <w:jc w:val="right"/>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210</w:t>
            </w:r>
          </w:p>
        </w:tc>
        <w:tc>
          <w:tcPr>
            <w:tcW w:w="1567" w:type="dxa"/>
            <w:tcBorders>
              <w:top w:val="nil"/>
              <w:left w:val="nil"/>
              <w:bottom w:val="single" w:sz="4" w:space="0" w:color="auto"/>
              <w:right w:val="single" w:sz="4" w:space="0" w:color="auto"/>
            </w:tcBorders>
            <w:shd w:val="clear" w:color="auto" w:fill="auto"/>
            <w:noWrap/>
            <w:vAlign w:val="center"/>
            <w:hideMark/>
          </w:tcPr>
          <w:p w14:paraId="4B070548"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1.356</w:t>
            </w:r>
          </w:p>
        </w:tc>
        <w:tc>
          <w:tcPr>
            <w:tcW w:w="868" w:type="dxa"/>
            <w:tcBorders>
              <w:top w:val="nil"/>
              <w:left w:val="nil"/>
              <w:bottom w:val="single" w:sz="4" w:space="0" w:color="auto"/>
              <w:right w:val="single" w:sz="4" w:space="0" w:color="auto"/>
            </w:tcBorders>
            <w:shd w:val="clear" w:color="auto" w:fill="auto"/>
            <w:noWrap/>
            <w:vAlign w:val="center"/>
            <w:hideMark/>
          </w:tcPr>
          <w:p w14:paraId="67626A94"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0.026</w:t>
            </w:r>
          </w:p>
        </w:tc>
        <w:tc>
          <w:tcPr>
            <w:tcW w:w="2693" w:type="dxa"/>
            <w:tcBorders>
              <w:top w:val="nil"/>
              <w:left w:val="nil"/>
              <w:bottom w:val="single" w:sz="4" w:space="0" w:color="auto"/>
              <w:right w:val="single" w:sz="4" w:space="0" w:color="auto"/>
            </w:tcBorders>
            <w:shd w:val="clear" w:color="auto" w:fill="auto"/>
            <w:noWrap/>
            <w:vAlign w:val="center"/>
            <w:hideMark/>
          </w:tcPr>
          <w:p w14:paraId="459F9E49"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w:t>
            </w:r>
          </w:p>
        </w:tc>
      </w:tr>
      <w:tr w:rsidR="00E53F16" w:rsidRPr="004A3105" w14:paraId="3388B6FA" w14:textId="77777777" w:rsidTr="00E53F16">
        <w:trPr>
          <w:trHeight w:val="315"/>
        </w:trPr>
        <w:tc>
          <w:tcPr>
            <w:tcW w:w="704" w:type="dxa"/>
            <w:tcBorders>
              <w:top w:val="nil"/>
              <w:left w:val="single" w:sz="4" w:space="0" w:color="auto"/>
              <w:bottom w:val="single" w:sz="4" w:space="0" w:color="auto"/>
              <w:right w:val="single" w:sz="4" w:space="0" w:color="auto"/>
            </w:tcBorders>
            <w:shd w:val="clear" w:color="000000" w:fill="D9D9D9"/>
            <w:noWrap/>
            <w:vAlign w:val="bottom"/>
            <w:hideMark/>
          </w:tcPr>
          <w:p w14:paraId="5E3E3065" w14:textId="77777777" w:rsidR="00E53F16" w:rsidRPr="007E7CC9" w:rsidRDefault="00E53F16" w:rsidP="00041123">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2298" w:type="dxa"/>
            <w:tcBorders>
              <w:top w:val="nil"/>
              <w:left w:val="nil"/>
              <w:bottom w:val="single" w:sz="4" w:space="0" w:color="auto"/>
              <w:right w:val="single" w:sz="4" w:space="0" w:color="auto"/>
            </w:tcBorders>
            <w:shd w:val="clear" w:color="000000" w:fill="D9D9D9"/>
            <w:noWrap/>
            <w:vAlign w:val="bottom"/>
            <w:hideMark/>
          </w:tcPr>
          <w:p w14:paraId="12D37B98" w14:textId="77777777" w:rsidR="00E53F16" w:rsidRPr="007E7CC9" w:rsidRDefault="00E53F16"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1096" w:type="dxa"/>
            <w:tcBorders>
              <w:top w:val="nil"/>
              <w:left w:val="nil"/>
              <w:bottom w:val="single" w:sz="4" w:space="0" w:color="auto"/>
              <w:right w:val="single" w:sz="4" w:space="0" w:color="auto"/>
            </w:tcBorders>
            <w:shd w:val="clear" w:color="000000" w:fill="D9D9D9"/>
            <w:noWrap/>
            <w:vAlign w:val="bottom"/>
            <w:hideMark/>
          </w:tcPr>
          <w:p w14:paraId="56393515"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1567" w:type="dxa"/>
            <w:tcBorders>
              <w:top w:val="nil"/>
              <w:left w:val="nil"/>
              <w:bottom w:val="single" w:sz="4" w:space="0" w:color="auto"/>
              <w:right w:val="single" w:sz="4" w:space="0" w:color="auto"/>
            </w:tcBorders>
            <w:shd w:val="clear" w:color="000000" w:fill="D9D9D9"/>
            <w:noWrap/>
            <w:vAlign w:val="bottom"/>
            <w:hideMark/>
          </w:tcPr>
          <w:p w14:paraId="6BB64FAD"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868" w:type="dxa"/>
            <w:tcBorders>
              <w:top w:val="nil"/>
              <w:left w:val="nil"/>
              <w:bottom w:val="single" w:sz="4" w:space="0" w:color="auto"/>
              <w:right w:val="single" w:sz="4" w:space="0" w:color="auto"/>
            </w:tcBorders>
            <w:shd w:val="clear" w:color="000000" w:fill="D9D9D9"/>
            <w:noWrap/>
            <w:vAlign w:val="bottom"/>
            <w:hideMark/>
          </w:tcPr>
          <w:p w14:paraId="4C1B9303"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2693" w:type="dxa"/>
            <w:tcBorders>
              <w:top w:val="nil"/>
              <w:left w:val="nil"/>
              <w:bottom w:val="single" w:sz="4" w:space="0" w:color="auto"/>
              <w:right w:val="single" w:sz="4" w:space="0" w:color="auto"/>
            </w:tcBorders>
            <w:shd w:val="clear" w:color="000000" w:fill="D9D9D9"/>
            <w:noWrap/>
            <w:vAlign w:val="bottom"/>
            <w:hideMark/>
          </w:tcPr>
          <w:p w14:paraId="58E3BAF9"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r>
      <w:tr w:rsidR="00E53F16" w:rsidRPr="004A3105" w14:paraId="46EA1E1A" w14:textId="77777777" w:rsidTr="00E53F16">
        <w:trPr>
          <w:trHeight w:val="33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06A77" w14:textId="1534B924" w:rsidR="00E53F16" w:rsidRPr="007E7CC9" w:rsidRDefault="00E53F16" w:rsidP="00041123">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L2 stage</w:t>
            </w:r>
          </w:p>
        </w:tc>
        <w:tc>
          <w:tcPr>
            <w:tcW w:w="2298" w:type="dxa"/>
            <w:tcBorders>
              <w:top w:val="nil"/>
              <w:left w:val="nil"/>
              <w:bottom w:val="single" w:sz="4" w:space="0" w:color="auto"/>
              <w:right w:val="single" w:sz="4" w:space="0" w:color="auto"/>
            </w:tcBorders>
            <w:shd w:val="clear" w:color="auto" w:fill="auto"/>
            <w:noWrap/>
            <w:vAlign w:val="center"/>
            <w:hideMark/>
          </w:tcPr>
          <w:p w14:paraId="22612250" w14:textId="77777777" w:rsidR="00E53F16" w:rsidRPr="007E7CC9" w:rsidRDefault="00E53F16"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wild-type </w:t>
            </w:r>
          </w:p>
        </w:tc>
        <w:tc>
          <w:tcPr>
            <w:tcW w:w="1096" w:type="dxa"/>
            <w:tcBorders>
              <w:top w:val="nil"/>
              <w:left w:val="nil"/>
              <w:bottom w:val="single" w:sz="4" w:space="0" w:color="auto"/>
              <w:right w:val="single" w:sz="4" w:space="0" w:color="auto"/>
            </w:tcBorders>
            <w:shd w:val="clear" w:color="auto" w:fill="auto"/>
            <w:noWrap/>
            <w:vAlign w:val="center"/>
            <w:hideMark/>
          </w:tcPr>
          <w:p w14:paraId="036E0AB1"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19</w:t>
            </w:r>
          </w:p>
        </w:tc>
        <w:tc>
          <w:tcPr>
            <w:tcW w:w="1567" w:type="dxa"/>
            <w:tcBorders>
              <w:top w:val="nil"/>
              <w:left w:val="nil"/>
              <w:bottom w:val="single" w:sz="4" w:space="0" w:color="auto"/>
              <w:right w:val="single" w:sz="4" w:space="0" w:color="auto"/>
            </w:tcBorders>
            <w:shd w:val="clear" w:color="auto" w:fill="auto"/>
            <w:noWrap/>
            <w:vAlign w:val="center"/>
            <w:hideMark/>
          </w:tcPr>
          <w:p w14:paraId="2F9CE18C"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868" w:type="dxa"/>
            <w:tcBorders>
              <w:top w:val="nil"/>
              <w:left w:val="nil"/>
              <w:bottom w:val="single" w:sz="4" w:space="0" w:color="auto"/>
              <w:right w:val="single" w:sz="4" w:space="0" w:color="auto"/>
            </w:tcBorders>
            <w:shd w:val="clear" w:color="auto" w:fill="auto"/>
            <w:noWrap/>
            <w:vAlign w:val="center"/>
            <w:hideMark/>
          </w:tcPr>
          <w:p w14:paraId="30858902"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0.061</w:t>
            </w:r>
          </w:p>
        </w:tc>
        <w:tc>
          <w:tcPr>
            <w:tcW w:w="2693" w:type="dxa"/>
            <w:tcBorders>
              <w:top w:val="nil"/>
              <w:left w:val="nil"/>
              <w:bottom w:val="single" w:sz="4" w:space="0" w:color="auto"/>
              <w:right w:val="single" w:sz="4" w:space="0" w:color="auto"/>
            </w:tcBorders>
            <w:shd w:val="clear" w:color="auto" w:fill="auto"/>
            <w:noWrap/>
            <w:vAlign w:val="center"/>
            <w:hideMark/>
          </w:tcPr>
          <w:p w14:paraId="0DE5E0B4"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E53F16" w:rsidRPr="004A3105" w14:paraId="523119EE" w14:textId="77777777" w:rsidTr="00E53F16">
        <w:trPr>
          <w:trHeight w:val="330"/>
        </w:trPr>
        <w:tc>
          <w:tcPr>
            <w:tcW w:w="704" w:type="dxa"/>
            <w:vMerge/>
            <w:tcBorders>
              <w:top w:val="nil"/>
              <w:left w:val="single" w:sz="4" w:space="0" w:color="auto"/>
              <w:bottom w:val="single" w:sz="4" w:space="0" w:color="auto"/>
              <w:right w:val="single" w:sz="4" w:space="0" w:color="auto"/>
            </w:tcBorders>
            <w:vAlign w:val="center"/>
            <w:hideMark/>
          </w:tcPr>
          <w:p w14:paraId="1E919494"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51FDB008"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p>
        </w:tc>
        <w:tc>
          <w:tcPr>
            <w:tcW w:w="1096" w:type="dxa"/>
            <w:tcBorders>
              <w:top w:val="nil"/>
              <w:left w:val="nil"/>
              <w:bottom w:val="single" w:sz="4" w:space="0" w:color="auto"/>
              <w:right w:val="single" w:sz="4" w:space="0" w:color="auto"/>
            </w:tcBorders>
            <w:shd w:val="clear" w:color="auto" w:fill="auto"/>
            <w:noWrap/>
            <w:vAlign w:val="center"/>
            <w:hideMark/>
          </w:tcPr>
          <w:p w14:paraId="0C56FA9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26</w:t>
            </w:r>
          </w:p>
        </w:tc>
        <w:tc>
          <w:tcPr>
            <w:tcW w:w="1567" w:type="dxa"/>
            <w:tcBorders>
              <w:top w:val="nil"/>
              <w:left w:val="nil"/>
              <w:bottom w:val="single" w:sz="4" w:space="0" w:color="auto"/>
              <w:right w:val="single" w:sz="4" w:space="0" w:color="auto"/>
            </w:tcBorders>
            <w:shd w:val="clear" w:color="auto" w:fill="auto"/>
            <w:noWrap/>
            <w:vAlign w:val="center"/>
            <w:hideMark/>
          </w:tcPr>
          <w:p w14:paraId="7FD7A0CE"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1.279</w:t>
            </w:r>
          </w:p>
        </w:tc>
        <w:tc>
          <w:tcPr>
            <w:tcW w:w="868" w:type="dxa"/>
            <w:tcBorders>
              <w:top w:val="nil"/>
              <w:left w:val="nil"/>
              <w:bottom w:val="single" w:sz="4" w:space="0" w:color="auto"/>
              <w:right w:val="single" w:sz="4" w:space="0" w:color="auto"/>
            </w:tcBorders>
            <w:shd w:val="clear" w:color="auto" w:fill="auto"/>
            <w:noWrap/>
            <w:vAlign w:val="center"/>
            <w:hideMark/>
          </w:tcPr>
          <w:p w14:paraId="0E41030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0.073</w:t>
            </w:r>
          </w:p>
        </w:tc>
        <w:tc>
          <w:tcPr>
            <w:tcW w:w="2693" w:type="dxa"/>
            <w:tcBorders>
              <w:top w:val="nil"/>
              <w:left w:val="nil"/>
              <w:bottom w:val="single" w:sz="4" w:space="0" w:color="auto"/>
              <w:right w:val="single" w:sz="4" w:space="0" w:color="auto"/>
            </w:tcBorders>
            <w:shd w:val="clear" w:color="auto" w:fill="auto"/>
            <w:noWrap/>
            <w:vAlign w:val="center"/>
            <w:hideMark/>
          </w:tcPr>
          <w:p w14:paraId="6F1D4D7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0.081</w:t>
            </w:r>
          </w:p>
        </w:tc>
      </w:tr>
      <w:tr w:rsidR="00E53F16" w:rsidRPr="004A3105" w14:paraId="14E1A211" w14:textId="77777777" w:rsidTr="00E53F16">
        <w:trPr>
          <w:trHeight w:val="315"/>
        </w:trPr>
        <w:tc>
          <w:tcPr>
            <w:tcW w:w="704" w:type="dxa"/>
            <w:vMerge/>
            <w:tcBorders>
              <w:top w:val="nil"/>
              <w:left w:val="single" w:sz="4" w:space="0" w:color="auto"/>
              <w:bottom w:val="single" w:sz="4" w:space="0" w:color="auto"/>
              <w:right w:val="single" w:sz="4" w:space="0" w:color="auto"/>
            </w:tcBorders>
            <w:vAlign w:val="center"/>
            <w:hideMark/>
          </w:tcPr>
          <w:p w14:paraId="40BCA1B1"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1F93E22A"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tra-1(e1099)/+</w:t>
            </w:r>
          </w:p>
        </w:tc>
        <w:tc>
          <w:tcPr>
            <w:tcW w:w="1096" w:type="dxa"/>
            <w:tcBorders>
              <w:top w:val="nil"/>
              <w:left w:val="nil"/>
              <w:bottom w:val="single" w:sz="4" w:space="0" w:color="auto"/>
              <w:right w:val="single" w:sz="4" w:space="0" w:color="auto"/>
            </w:tcBorders>
            <w:shd w:val="clear" w:color="auto" w:fill="auto"/>
            <w:noWrap/>
            <w:vAlign w:val="center"/>
            <w:hideMark/>
          </w:tcPr>
          <w:p w14:paraId="07581717"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39</w:t>
            </w:r>
          </w:p>
        </w:tc>
        <w:tc>
          <w:tcPr>
            <w:tcW w:w="1567" w:type="dxa"/>
            <w:tcBorders>
              <w:top w:val="nil"/>
              <w:left w:val="nil"/>
              <w:bottom w:val="single" w:sz="4" w:space="0" w:color="auto"/>
              <w:right w:val="single" w:sz="4" w:space="0" w:color="auto"/>
            </w:tcBorders>
            <w:shd w:val="clear" w:color="auto" w:fill="auto"/>
            <w:noWrap/>
            <w:vAlign w:val="center"/>
            <w:hideMark/>
          </w:tcPr>
          <w:p w14:paraId="597A78D0"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1.330</w:t>
            </w:r>
          </w:p>
        </w:tc>
        <w:tc>
          <w:tcPr>
            <w:tcW w:w="868" w:type="dxa"/>
            <w:tcBorders>
              <w:top w:val="nil"/>
              <w:left w:val="nil"/>
              <w:bottom w:val="single" w:sz="4" w:space="0" w:color="auto"/>
              <w:right w:val="single" w:sz="4" w:space="0" w:color="auto"/>
            </w:tcBorders>
            <w:shd w:val="clear" w:color="auto" w:fill="auto"/>
            <w:noWrap/>
            <w:vAlign w:val="center"/>
            <w:hideMark/>
          </w:tcPr>
          <w:p w14:paraId="4A79AAE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0.029</w:t>
            </w:r>
          </w:p>
        </w:tc>
        <w:tc>
          <w:tcPr>
            <w:tcW w:w="2693" w:type="dxa"/>
            <w:tcBorders>
              <w:top w:val="nil"/>
              <w:left w:val="nil"/>
              <w:bottom w:val="single" w:sz="4" w:space="0" w:color="auto"/>
              <w:right w:val="single" w:sz="4" w:space="0" w:color="auto"/>
            </w:tcBorders>
            <w:shd w:val="clear" w:color="auto" w:fill="auto"/>
            <w:noWrap/>
            <w:vAlign w:val="center"/>
            <w:hideMark/>
          </w:tcPr>
          <w:p w14:paraId="389DB2D0"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0.003</w:t>
            </w:r>
          </w:p>
        </w:tc>
      </w:tr>
      <w:tr w:rsidR="00E53F16" w:rsidRPr="004A3105" w14:paraId="372E1D9E" w14:textId="77777777" w:rsidTr="00E53F16">
        <w:trPr>
          <w:trHeight w:val="315"/>
        </w:trPr>
        <w:tc>
          <w:tcPr>
            <w:tcW w:w="704" w:type="dxa"/>
            <w:tcBorders>
              <w:top w:val="nil"/>
              <w:left w:val="single" w:sz="4" w:space="0" w:color="auto"/>
              <w:bottom w:val="single" w:sz="4" w:space="0" w:color="auto"/>
              <w:right w:val="single" w:sz="4" w:space="0" w:color="auto"/>
            </w:tcBorders>
            <w:shd w:val="clear" w:color="000000" w:fill="D9D9D9"/>
            <w:noWrap/>
            <w:vAlign w:val="bottom"/>
            <w:hideMark/>
          </w:tcPr>
          <w:p w14:paraId="2F132B1C" w14:textId="77777777" w:rsidR="00E53F16" w:rsidRPr="007E7CC9" w:rsidRDefault="00E53F16" w:rsidP="00041123">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2298" w:type="dxa"/>
            <w:tcBorders>
              <w:top w:val="nil"/>
              <w:left w:val="nil"/>
              <w:bottom w:val="single" w:sz="4" w:space="0" w:color="auto"/>
              <w:right w:val="single" w:sz="4" w:space="0" w:color="auto"/>
            </w:tcBorders>
            <w:shd w:val="clear" w:color="000000" w:fill="D9D9D9"/>
            <w:noWrap/>
            <w:vAlign w:val="bottom"/>
            <w:hideMark/>
          </w:tcPr>
          <w:p w14:paraId="0D69AF36" w14:textId="77777777" w:rsidR="00E53F16" w:rsidRPr="007E7CC9" w:rsidRDefault="00E53F16"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1096" w:type="dxa"/>
            <w:tcBorders>
              <w:top w:val="nil"/>
              <w:left w:val="nil"/>
              <w:bottom w:val="single" w:sz="4" w:space="0" w:color="auto"/>
              <w:right w:val="single" w:sz="4" w:space="0" w:color="auto"/>
            </w:tcBorders>
            <w:shd w:val="clear" w:color="000000" w:fill="D9D9D9"/>
            <w:noWrap/>
            <w:vAlign w:val="bottom"/>
            <w:hideMark/>
          </w:tcPr>
          <w:p w14:paraId="2A735C85"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1567" w:type="dxa"/>
            <w:tcBorders>
              <w:top w:val="nil"/>
              <w:left w:val="nil"/>
              <w:bottom w:val="single" w:sz="4" w:space="0" w:color="auto"/>
              <w:right w:val="single" w:sz="4" w:space="0" w:color="auto"/>
            </w:tcBorders>
            <w:shd w:val="clear" w:color="000000" w:fill="D9D9D9"/>
            <w:noWrap/>
            <w:vAlign w:val="bottom"/>
            <w:hideMark/>
          </w:tcPr>
          <w:p w14:paraId="26B1331C"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868" w:type="dxa"/>
            <w:tcBorders>
              <w:top w:val="nil"/>
              <w:left w:val="nil"/>
              <w:bottom w:val="single" w:sz="4" w:space="0" w:color="auto"/>
              <w:right w:val="single" w:sz="4" w:space="0" w:color="auto"/>
            </w:tcBorders>
            <w:shd w:val="clear" w:color="000000" w:fill="D9D9D9"/>
            <w:noWrap/>
            <w:vAlign w:val="bottom"/>
            <w:hideMark/>
          </w:tcPr>
          <w:p w14:paraId="77027603"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2693" w:type="dxa"/>
            <w:tcBorders>
              <w:top w:val="nil"/>
              <w:left w:val="nil"/>
              <w:bottom w:val="single" w:sz="4" w:space="0" w:color="auto"/>
              <w:right w:val="single" w:sz="4" w:space="0" w:color="auto"/>
            </w:tcBorders>
            <w:shd w:val="clear" w:color="000000" w:fill="D9D9D9"/>
            <w:noWrap/>
            <w:vAlign w:val="bottom"/>
            <w:hideMark/>
          </w:tcPr>
          <w:p w14:paraId="34763DD0" w14:textId="77777777" w:rsidR="00E53F16" w:rsidRPr="007E7CC9" w:rsidRDefault="00E53F16" w:rsidP="007E7CC9">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r>
      <w:tr w:rsidR="00E53F16" w:rsidRPr="004A3105" w14:paraId="2C754D73" w14:textId="77777777" w:rsidTr="00E53F16">
        <w:trPr>
          <w:trHeight w:val="31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3140E" w14:textId="246981C8" w:rsidR="00E53F16" w:rsidRPr="007E7CC9" w:rsidRDefault="00E53F16" w:rsidP="00041123">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L4 stage</w:t>
            </w:r>
          </w:p>
        </w:tc>
        <w:tc>
          <w:tcPr>
            <w:tcW w:w="2298" w:type="dxa"/>
            <w:tcBorders>
              <w:top w:val="nil"/>
              <w:left w:val="nil"/>
              <w:bottom w:val="single" w:sz="4" w:space="0" w:color="auto"/>
              <w:right w:val="single" w:sz="4" w:space="0" w:color="auto"/>
            </w:tcBorders>
            <w:shd w:val="clear" w:color="auto" w:fill="auto"/>
            <w:noWrap/>
            <w:vAlign w:val="center"/>
            <w:hideMark/>
          </w:tcPr>
          <w:p w14:paraId="65955F3C" w14:textId="77777777" w:rsidR="00E53F16" w:rsidRPr="007E7CC9" w:rsidRDefault="00E53F16" w:rsidP="00582374">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wild-type </w:t>
            </w:r>
          </w:p>
        </w:tc>
        <w:tc>
          <w:tcPr>
            <w:tcW w:w="1096" w:type="dxa"/>
            <w:tcBorders>
              <w:top w:val="nil"/>
              <w:left w:val="nil"/>
              <w:bottom w:val="single" w:sz="4" w:space="0" w:color="auto"/>
              <w:right w:val="single" w:sz="4" w:space="0" w:color="auto"/>
            </w:tcBorders>
            <w:shd w:val="clear" w:color="auto" w:fill="auto"/>
            <w:noWrap/>
            <w:vAlign w:val="center"/>
            <w:hideMark/>
          </w:tcPr>
          <w:p w14:paraId="2E736E45"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48</w:t>
            </w:r>
          </w:p>
        </w:tc>
        <w:tc>
          <w:tcPr>
            <w:tcW w:w="1567" w:type="dxa"/>
            <w:tcBorders>
              <w:top w:val="nil"/>
              <w:left w:val="nil"/>
              <w:bottom w:val="single" w:sz="4" w:space="0" w:color="auto"/>
              <w:right w:val="single" w:sz="4" w:space="0" w:color="auto"/>
            </w:tcBorders>
            <w:shd w:val="clear" w:color="auto" w:fill="auto"/>
            <w:noWrap/>
            <w:vAlign w:val="center"/>
            <w:hideMark/>
          </w:tcPr>
          <w:p w14:paraId="1D5A0F01"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868" w:type="dxa"/>
            <w:tcBorders>
              <w:top w:val="nil"/>
              <w:left w:val="nil"/>
              <w:bottom w:val="single" w:sz="4" w:space="0" w:color="auto"/>
              <w:right w:val="single" w:sz="4" w:space="0" w:color="auto"/>
            </w:tcBorders>
            <w:shd w:val="clear" w:color="auto" w:fill="auto"/>
            <w:noWrap/>
            <w:vAlign w:val="center"/>
            <w:hideMark/>
          </w:tcPr>
          <w:p w14:paraId="22FE6D36"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0.039</w:t>
            </w:r>
          </w:p>
        </w:tc>
        <w:tc>
          <w:tcPr>
            <w:tcW w:w="2693" w:type="dxa"/>
            <w:tcBorders>
              <w:top w:val="nil"/>
              <w:left w:val="nil"/>
              <w:bottom w:val="single" w:sz="4" w:space="0" w:color="auto"/>
              <w:right w:val="single" w:sz="4" w:space="0" w:color="auto"/>
            </w:tcBorders>
            <w:shd w:val="clear" w:color="auto" w:fill="auto"/>
            <w:noWrap/>
            <w:vAlign w:val="center"/>
            <w:hideMark/>
          </w:tcPr>
          <w:p w14:paraId="15B06DE9"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E53F16" w:rsidRPr="004A3105" w14:paraId="1408CB39" w14:textId="77777777" w:rsidTr="00E53F16">
        <w:trPr>
          <w:trHeight w:val="315"/>
        </w:trPr>
        <w:tc>
          <w:tcPr>
            <w:tcW w:w="704" w:type="dxa"/>
            <w:vMerge/>
            <w:tcBorders>
              <w:top w:val="nil"/>
              <w:left w:val="single" w:sz="4" w:space="0" w:color="auto"/>
              <w:bottom w:val="single" w:sz="4" w:space="0" w:color="auto"/>
              <w:right w:val="single" w:sz="4" w:space="0" w:color="auto"/>
            </w:tcBorders>
            <w:vAlign w:val="center"/>
            <w:hideMark/>
          </w:tcPr>
          <w:p w14:paraId="2B290B65"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60A6FAA1"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r w:rsidRPr="007E7CC9">
              <w:rPr>
                <w:rFonts w:ascii="Times New Roman" w:eastAsia="Times New Roman" w:hAnsi="Times New Roman" w:cs="Times New Roman"/>
                <w:color w:val="FF0000"/>
                <w:lang w:val="en-GB" w:eastAsia="en-GB"/>
              </w:rPr>
              <w:t xml:space="preserve"> male</w:t>
            </w:r>
          </w:p>
        </w:tc>
        <w:tc>
          <w:tcPr>
            <w:tcW w:w="1096" w:type="dxa"/>
            <w:tcBorders>
              <w:top w:val="nil"/>
              <w:left w:val="nil"/>
              <w:bottom w:val="single" w:sz="4" w:space="0" w:color="auto"/>
              <w:right w:val="single" w:sz="4" w:space="0" w:color="auto"/>
            </w:tcBorders>
            <w:shd w:val="clear" w:color="auto" w:fill="auto"/>
            <w:noWrap/>
            <w:vAlign w:val="center"/>
            <w:hideMark/>
          </w:tcPr>
          <w:p w14:paraId="00E9E3A2"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46</w:t>
            </w:r>
          </w:p>
        </w:tc>
        <w:tc>
          <w:tcPr>
            <w:tcW w:w="1567" w:type="dxa"/>
            <w:tcBorders>
              <w:top w:val="nil"/>
              <w:left w:val="nil"/>
              <w:bottom w:val="single" w:sz="4" w:space="0" w:color="auto"/>
              <w:right w:val="single" w:sz="4" w:space="0" w:color="auto"/>
            </w:tcBorders>
            <w:shd w:val="clear" w:color="auto" w:fill="auto"/>
            <w:noWrap/>
            <w:vAlign w:val="center"/>
            <w:hideMark/>
          </w:tcPr>
          <w:p w14:paraId="27CE7BF8"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2.129</w:t>
            </w:r>
          </w:p>
        </w:tc>
        <w:tc>
          <w:tcPr>
            <w:tcW w:w="868" w:type="dxa"/>
            <w:tcBorders>
              <w:top w:val="nil"/>
              <w:left w:val="nil"/>
              <w:bottom w:val="single" w:sz="4" w:space="0" w:color="auto"/>
              <w:right w:val="single" w:sz="4" w:space="0" w:color="auto"/>
            </w:tcBorders>
            <w:shd w:val="clear" w:color="auto" w:fill="auto"/>
            <w:noWrap/>
            <w:vAlign w:val="center"/>
            <w:hideMark/>
          </w:tcPr>
          <w:p w14:paraId="3776A2D3"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0.110</w:t>
            </w:r>
          </w:p>
        </w:tc>
        <w:tc>
          <w:tcPr>
            <w:tcW w:w="2693" w:type="dxa"/>
            <w:tcBorders>
              <w:top w:val="nil"/>
              <w:left w:val="nil"/>
              <w:bottom w:val="single" w:sz="4" w:space="0" w:color="auto"/>
              <w:right w:val="single" w:sz="4" w:space="0" w:color="auto"/>
            </w:tcBorders>
            <w:shd w:val="clear" w:color="auto" w:fill="auto"/>
            <w:noWrap/>
            <w:vAlign w:val="center"/>
            <w:hideMark/>
          </w:tcPr>
          <w:p w14:paraId="5D5153CD"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0.000</w:t>
            </w:r>
          </w:p>
        </w:tc>
      </w:tr>
      <w:tr w:rsidR="00E53F16" w:rsidRPr="004A3105" w14:paraId="3B798FFA" w14:textId="77777777" w:rsidTr="00E53F16">
        <w:trPr>
          <w:trHeight w:val="315"/>
        </w:trPr>
        <w:tc>
          <w:tcPr>
            <w:tcW w:w="704" w:type="dxa"/>
            <w:vMerge/>
            <w:tcBorders>
              <w:top w:val="nil"/>
              <w:left w:val="single" w:sz="4" w:space="0" w:color="auto"/>
              <w:bottom w:val="single" w:sz="4" w:space="0" w:color="auto"/>
              <w:right w:val="single" w:sz="4" w:space="0" w:color="auto"/>
            </w:tcBorders>
            <w:vAlign w:val="center"/>
            <w:hideMark/>
          </w:tcPr>
          <w:p w14:paraId="306904D4" w14:textId="77777777" w:rsidR="00E53F16" w:rsidRPr="007E7CC9" w:rsidRDefault="00E53F16" w:rsidP="007E7CC9">
            <w:pPr>
              <w:spacing w:after="0"/>
              <w:rPr>
                <w:rFonts w:ascii="Times New Roman" w:eastAsia="Times New Roman" w:hAnsi="Times New Roman" w:cs="Times New Roman"/>
                <w:color w:val="FF0000"/>
                <w:lang w:val="en-GB" w:eastAsia="en-GB"/>
              </w:rPr>
            </w:pPr>
          </w:p>
        </w:tc>
        <w:tc>
          <w:tcPr>
            <w:tcW w:w="2298" w:type="dxa"/>
            <w:tcBorders>
              <w:top w:val="nil"/>
              <w:left w:val="nil"/>
              <w:bottom w:val="single" w:sz="4" w:space="0" w:color="auto"/>
              <w:right w:val="single" w:sz="4" w:space="0" w:color="auto"/>
            </w:tcBorders>
            <w:shd w:val="clear" w:color="auto" w:fill="auto"/>
            <w:noWrap/>
            <w:vAlign w:val="center"/>
            <w:hideMark/>
          </w:tcPr>
          <w:p w14:paraId="47EAF88E" w14:textId="77777777" w:rsidR="00E53F16" w:rsidRPr="007E7CC9" w:rsidRDefault="00E53F16"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tra-1(e1099)</w:t>
            </w:r>
          </w:p>
        </w:tc>
        <w:tc>
          <w:tcPr>
            <w:tcW w:w="1096" w:type="dxa"/>
            <w:tcBorders>
              <w:top w:val="nil"/>
              <w:left w:val="nil"/>
              <w:bottom w:val="single" w:sz="4" w:space="0" w:color="auto"/>
              <w:right w:val="single" w:sz="4" w:space="0" w:color="auto"/>
            </w:tcBorders>
            <w:shd w:val="clear" w:color="auto" w:fill="auto"/>
            <w:noWrap/>
            <w:vAlign w:val="center"/>
            <w:hideMark/>
          </w:tcPr>
          <w:p w14:paraId="1C4E3AA0"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36</w:t>
            </w:r>
          </w:p>
        </w:tc>
        <w:tc>
          <w:tcPr>
            <w:tcW w:w="1567" w:type="dxa"/>
            <w:tcBorders>
              <w:top w:val="nil"/>
              <w:left w:val="nil"/>
              <w:bottom w:val="single" w:sz="4" w:space="0" w:color="auto"/>
              <w:right w:val="single" w:sz="4" w:space="0" w:color="auto"/>
            </w:tcBorders>
            <w:shd w:val="clear" w:color="auto" w:fill="auto"/>
            <w:noWrap/>
            <w:vAlign w:val="center"/>
            <w:hideMark/>
          </w:tcPr>
          <w:p w14:paraId="002BDA34"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1.318</w:t>
            </w:r>
          </w:p>
        </w:tc>
        <w:tc>
          <w:tcPr>
            <w:tcW w:w="868" w:type="dxa"/>
            <w:tcBorders>
              <w:top w:val="nil"/>
              <w:left w:val="nil"/>
              <w:bottom w:val="single" w:sz="4" w:space="0" w:color="auto"/>
              <w:right w:val="single" w:sz="4" w:space="0" w:color="auto"/>
            </w:tcBorders>
            <w:shd w:val="clear" w:color="auto" w:fill="auto"/>
            <w:noWrap/>
            <w:vAlign w:val="center"/>
            <w:hideMark/>
          </w:tcPr>
          <w:p w14:paraId="2D5EBAB5"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0.075</w:t>
            </w:r>
          </w:p>
        </w:tc>
        <w:tc>
          <w:tcPr>
            <w:tcW w:w="2693" w:type="dxa"/>
            <w:tcBorders>
              <w:top w:val="nil"/>
              <w:left w:val="nil"/>
              <w:bottom w:val="single" w:sz="4" w:space="0" w:color="auto"/>
              <w:right w:val="single" w:sz="4" w:space="0" w:color="auto"/>
            </w:tcBorders>
            <w:shd w:val="clear" w:color="auto" w:fill="auto"/>
            <w:noWrap/>
            <w:vAlign w:val="center"/>
            <w:hideMark/>
          </w:tcPr>
          <w:p w14:paraId="262D85FA" w14:textId="77777777" w:rsidR="00E53F16" w:rsidRPr="007E7CC9" w:rsidRDefault="00E53F16"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0.435</w:t>
            </w:r>
          </w:p>
        </w:tc>
      </w:tr>
    </w:tbl>
    <w:p w14:paraId="41954096" w14:textId="77777777" w:rsidR="00E53F16" w:rsidRPr="007E7CC9" w:rsidRDefault="00E53F16" w:rsidP="00E53F16">
      <w:pPr>
        <w:spacing w:line="480" w:lineRule="auto"/>
        <w:jc w:val="both"/>
        <w:rPr>
          <w:rFonts w:ascii="Times New Roman" w:hAnsi="Times New Roman" w:cs="Times New Roman"/>
          <w:lang w:val="en-GB"/>
        </w:rPr>
      </w:pPr>
    </w:p>
    <w:p w14:paraId="15DBA15F" w14:textId="462C42D3" w:rsidR="00E53F16" w:rsidRDefault="00E53F16" w:rsidP="00E53F16">
      <w:pPr>
        <w:spacing w:line="360" w:lineRule="auto"/>
        <w:jc w:val="both"/>
        <w:rPr>
          <w:rFonts w:ascii="Times New Roman" w:hAnsi="Times New Roman" w:cs="Times New Roman"/>
          <w:b/>
          <w:lang w:val="en-GB"/>
        </w:rPr>
      </w:pPr>
    </w:p>
    <w:p w14:paraId="2B0C7E2F" w14:textId="77777777" w:rsidR="00041123" w:rsidRPr="004A3105" w:rsidRDefault="00041123" w:rsidP="00E53F16">
      <w:pPr>
        <w:spacing w:line="360" w:lineRule="auto"/>
        <w:jc w:val="both"/>
        <w:rPr>
          <w:rFonts w:ascii="Times New Roman" w:hAnsi="Times New Roman" w:cs="Times New Roman"/>
          <w:b/>
          <w:lang w:val="en-GB"/>
        </w:rPr>
      </w:pPr>
    </w:p>
    <w:p w14:paraId="0B7C017F" w14:textId="52A1050D" w:rsidR="00F653B3" w:rsidRPr="000B6CC8" w:rsidRDefault="00F653B3" w:rsidP="007E7CC9">
      <w:pPr>
        <w:spacing w:line="360" w:lineRule="auto"/>
        <w:rPr>
          <w:rFonts w:ascii="Times New Roman" w:hAnsi="Times New Roman" w:cs="Times New Roman"/>
          <w:b/>
          <w:lang w:val="en-GB"/>
        </w:rPr>
      </w:pPr>
      <w:r w:rsidRPr="000B6CC8">
        <w:rPr>
          <w:rFonts w:ascii="Times New Roman" w:hAnsi="Times New Roman" w:cs="Times New Roman"/>
          <w:b/>
          <w:lang w:val="en-GB"/>
        </w:rPr>
        <w:t xml:space="preserve">Table </w:t>
      </w:r>
      <w:r w:rsidR="00E53F16" w:rsidRPr="007E7CC9">
        <w:rPr>
          <w:rFonts w:ascii="Times New Roman" w:hAnsi="Times New Roman" w:cs="Times New Roman"/>
          <w:b/>
          <w:color w:val="FF0000"/>
          <w:lang w:val="en-GB"/>
        </w:rPr>
        <w:t>S7</w:t>
      </w:r>
      <w:r w:rsidRPr="004A3105">
        <w:rPr>
          <w:rFonts w:ascii="Times New Roman" w:hAnsi="Times New Roman" w:cs="Times New Roman"/>
          <w:b/>
          <w:lang w:val="en-GB"/>
        </w:rPr>
        <w:t xml:space="preserve">. Statistics for </w:t>
      </w:r>
      <w:r w:rsidR="00C006D0" w:rsidRPr="000B6CC8">
        <w:rPr>
          <w:rFonts w:ascii="Times New Roman" w:hAnsi="Times New Roman" w:cs="Times New Roman"/>
          <w:b/>
          <w:lang w:val="en-GB"/>
        </w:rPr>
        <w:t xml:space="preserve">the </w:t>
      </w:r>
      <w:r w:rsidRPr="000B6CC8">
        <w:rPr>
          <w:rFonts w:ascii="Times New Roman" w:hAnsi="Times New Roman" w:cs="Times New Roman"/>
          <w:b/>
          <w:lang w:val="en-GB"/>
        </w:rPr>
        <w:t>quantif</w:t>
      </w:r>
      <w:r w:rsidR="00C006D0" w:rsidRPr="000B6CC8">
        <w:rPr>
          <w:rFonts w:ascii="Times New Roman" w:hAnsi="Times New Roman" w:cs="Times New Roman"/>
          <w:b/>
          <w:lang w:val="en-GB"/>
        </w:rPr>
        <w:t>ication of</w:t>
      </w:r>
      <w:r w:rsidRPr="000B6CC8">
        <w:rPr>
          <w:rFonts w:ascii="Times New Roman" w:hAnsi="Times New Roman" w:cs="Times New Roman"/>
          <w:b/>
          <w:lang w:val="en-GB"/>
        </w:rPr>
        <w:t xml:space="preserve"> relative expression levels of PKD-</w:t>
      </w:r>
      <w:proofErr w:type="gramStart"/>
      <w:r w:rsidRPr="000B6CC8">
        <w:rPr>
          <w:rFonts w:ascii="Times New Roman" w:hAnsi="Times New Roman" w:cs="Times New Roman"/>
          <w:b/>
          <w:lang w:val="en-GB"/>
        </w:rPr>
        <w:t>2::</w:t>
      </w:r>
      <w:proofErr w:type="gramEnd"/>
      <w:r w:rsidRPr="000B6CC8">
        <w:rPr>
          <w:rFonts w:ascii="Times New Roman" w:hAnsi="Times New Roman" w:cs="Times New Roman"/>
          <w:b/>
          <w:lang w:val="en-GB"/>
        </w:rPr>
        <w:t>GFP at adult stages.</w:t>
      </w:r>
    </w:p>
    <w:tbl>
      <w:tblPr>
        <w:tblW w:w="9281" w:type="dxa"/>
        <w:tblInd w:w="-72" w:type="dxa"/>
        <w:tblLayout w:type="fixed"/>
        <w:tblCellMar>
          <w:left w:w="70" w:type="dxa"/>
          <w:right w:w="70" w:type="dxa"/>
        </w:tblCellMar>
        <w:tblLook w:val="04A0" w:firstRow="1" w:lastRow="0" w:firstColumn="1" w:lastColumn="0" w:noHBand="0" w:noVBand="1"/>
      </w:tblPr>
      <w:tblGrid>
        <w:gridCol w:w="714"/>
        <w:gridCol w:w="3322"/>
        <w:gridCol w:w="1134"/>
        <w:gridCol w:w="1276"/>
        <w:gridCol w:w="851"/>
        <w:gridCol w:w="1984"/>
      </w:tblGrid>
      <w:tr w:rsidR="00F653B3" w:rsidRPr="004A3105" w14:paraId="5D336E50" w14:textId="77777777" w:rsidTr="006C592A">
        <w:trPr>
          <w:trHeight w:val="1455"/>
        </w:trPr>
        <w:tc>
          <w:tcPr>
            <w:tcW w:w="40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521BC3" w14:textId="77777777" w:rsidR="00F653B3" w:rsidRPr="007E7CC9" w:rsidRDefault="00F653B3" w:rsidP="00780D65">
            <w:pPr>
              <w:spacing w:after="0"/>
              <w:jc w:val="center"/>
              <w:rPr>
                <w:rFonts w:ascii="Times New Roman" w:eastAsia="Times New Roman" w:hAnsi="Times New Roman" w:cs="Times New Roman"/>
                <w:b/>
                <w:bCs/>
                <w:i/>
                <w:iCs/>
                <w:lang w:val="en-GB" w:eastAsia="hu-HU"/>
              </w:rPr>
            </w:pPr>
            <w:r w:rsidRPr="007E7CC9">
              <w:rPr>
                <w:rFonts w:ascii="Times New Roman" w:eastAsia="Times New Roman" w:hAnsi="Times New Roman" w:cs="Times New Roman"/>
                <w:b/>
                <w:bCs/>
                <w:iCs/>
                <w:lang w:val="en-GB" w:eastAsia="hu-HU"/>
              </w:rPr>
              <w:t>PKD-2::GFP</w:t>
            </w:r>
            <w:r w:rsidRPr="007E7CC9">
              <w:rPr>
                <w:rFonts w:ascii="Times New Roman" w:eastAsia="Times New Roman" w:hAnsi="Times New Roman" w:cs="Times New Roman"/>
                <w:b/>
                <w:bCs/>
                <w:i/>
                <w:iCs/>
                <w:lang w:val="en-GB" w:eastAsia="hu-HU"/>
              </w:rPr>
              <w:t xml:space="preserve"> </w:t>
            </w:r>
            <w:r w:rsidRPr="007E7CC9">
              <w:rPr>
                <w:rFonts w:ascii="Times New Roman" w:eastAsia="Times New Roman" w:hAnsi="Times New Roman" w:cs="Times New Roman"/>
                <w:b/>
                <w:bCs/>
                <w:iCs/>
                <w:lang w:val="en-GB" w:eastAsia="hu-HU"/>
              </w:rPr>
              <w:t>(</w:t>
            </w:r>
            <w:r w:rsidRPr="007E7CC9">
              <w:rPr>
                <w:rFonts w:ascii="Times New Roman" w:eastAsia="Times New Roman" w:hAnsi="Times New Roman" w:cs="Times New Roman"/>
                <w:b/>
                <w:bCs/>
                <w:i/>
                <w:iCs/>
                <w:lang w:val="en-GB" w:eastAsia="hu-HU"/>
              </w:rPr>
              <w:t>bxIS14</w:t>
            </w:r>
            <w:r w:rsidRPr="007E7CC9">
              <w:rPr>
                <w:rFonts w:ascii="Times New Roman" w:eastAsia="Times New Roman" w:hAnsi="Times New Roman" w:cs="Times New Roman"/>
                <w:b/>
                <w:bCs/>
                <w:iCs/>
                <w:lang w:val="en-GB" w:eastAsia="hu-H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FFCB46" w14:textId="77777777" w:rsidR="00F653B3" w:rsidRPr="007E7CC9" w:rsidRDefault="00F653B3"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26288E"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Mean of </w:t>
            </w:r>
            <w:proofErr w:type="spellStart"/>
            <w:r w:rsidRPr="007E7CC9">
              <w:rPr>
                <w:rFonts w:ascii="Times New Roman" w:eastAsia="Times New Roman" w:hAnsi="Times New Roman" w:cs="Times New Roman"/>
                <w:b/>
                <w:bCs/>
                <w:lang w:val="en-GB" w:eastAsia="hu-HU"/>
              </w:rPr>
              <w:t>relatíve</w:t>
            </w:r>
            <w:proofErr w:type="spellEnd"/>
            <w:r w:rsidRPr="007E7CC9">
              <w:rPr>
                <w:rFonts w:ascii="Times New Roman" w:eastAsia="Times New Roman" w:hAnsi="Times New Roman" w:cs="Times New Roman"/>
                <w:b/>
                <w:bCs/>
                <w:lang w:val="en-GB" w:eastAsia="hu-HU"/>
              </w:rPr>
              <w:t xml:space="preserve"> expression level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EE8743" w14:textId="77777777" w:rsidR="00F653B3" w:rsidRPr="007E7CC9" w:rsidRDefault="00F653B3"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AC7C73D" w14:textId="77777777" w:rsidR="00F653B3" w:rsidRPr="007E7CC9" w:rsidRDefault="00F653B3" w:rsidP="007E7CC9">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lang w:val="en-GB" w:eastAsia="hu-HU"/>
              </w:rPr>
              <w:t>Kruskal</w:t>
            </w:r>
            <w:proofErr w:type="spellEnd"/>
            <w:r w:rsidRPr="007E7CC9">
              <w:rPr>
                <w:rFonts w:ascii="Times New Roman" w:eastAsia="Times New Roman" w:hAnsi="Times New Roman" w:cs="Times New Roman"/>
                <w:b/>
                <w:bCs/>
                <w:lang w:val="en-GB" w:eastAsia="hu-HU"/>
              </w:rPr>
              <w:t xml:space="preserve">-Wallis H test with Dunn’s Post Hoc Test and with </w:t>
            </w:r>
            <w:proofErr w:type="spellStart"/>
            <w:r w:rsidRPr="007E7CC9">
              <w:rPr>
                <w:rFonts w:ascii="Times New Roman" w:eastAsia="Times New Roman" w:hAnsi="Times New Roman" w:cs="Times New Roman"/>
                <w:b/>
                <w:bCs/>
                <w:lang w:val="en-GB" w:eastAsia="hu-HU"/>
              </w:rPr>
              <w:t>Bonferroni</w:t>
            </w:r>
            <w:proofErr w:type="spellEnd"/>
            <w:r w:rsidRPr="007E7CC9">
              <w:rPr>
                <w:rFonts w:ascii="Times New Roman" w:eastAsia="Times New Roman" w:hAnsi="Times New Roman" w:cs="Times New Roman"/>
                <w:b/>
                <w:bCs/>
                <w:lang w:val="en-GB" w:eastAsia="hu-HU"/>
              </w:rPr>
              <w:t xml:space="preserve"> correction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w:t>
            </w:r>
          </w:p>
        </w:tc>
      </w:tr>
      <w:tr w:rsidR="00F653B3" w:rsidRPr="004A3105" w14:paraId="61AA61AA" w14:textId="77777777" w:rsidTr="006C592A">
        <w:trPr>
          <w:trHeight w:val="30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1BD658" w14:textId="77777777" w:rsidR="00F653B3" w:rsidRPr="007E7CC9" w:rsidRDefault="00F653B3" w:rsidP="00780D65">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tail</w:t>
            </w:r>
          </w:p>
        </w:tc>
        <w:tc>
          <w:tcPr>
            <w:tcW w:w="3322" w:type="dxa"/>
            <w:tcBorders>
              <w:top w:val="nil"/>
              <w:left w:val="nil"/>
              <w:bottom w:val="single" w:sz="4" w:space="0" w:color="auto"/>
              <w:right w:val="single" w:sz="4" w:space="0" w:color="auto"/>
            </w:tcBorders>
            <w:shd w:val="clear" w:color="auto" w:fill="auto"/>
            <w:vAlign w:val="center"/>
            <w:hideMark/>
          </w:tcPr>
          <w:p w14:paraId="5BFABB4B" w14:textId="77777777" w:rsidR="006C592A" w:rsidRPr="007E7CC9" w:rsidRDefault="00F653B3" w:rsidP="00582374">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p>
          <w:p w14:paraId="3CF01778"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X</w:t>
            </w:r>
            <w:r w:rsidR="006C592A"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 </w:t>
            </w:r>
          </w:p>
        </w:tc>
        <w:tc>
          <w:tcPr>
            <w:tcW w:w="1134" w:type="dxa"/>
            <w:tcBorders>
              <w:top w:val="nil"/>
              <w:left w:val="nil"/>
              <w:bottom w:val="single" w:sz="4" w:space="0" w:color="auto"/>
              <w:right w:val="single" w:sz="4" w:space="0" w:color="auto"/>
            </w:tcBorders>
            <w:shd w:val="clear" w:color="auto" w:fill="auto"/>
            <w:noWrap/>
            <w:vAlign w:val="center"/>
            <w:hideMark/>
          </w:tcPr>
          <w:p w14:paraId="61C12DA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19</w:t>
            </w:r>
          </w:p>
        </w:tc>
        <w:tc>
          <w:tcPr>
            <w:tcW w:w="1276" w:type="dxa"/>
            <w:tcBorders>
              <w:top w:val="nil"/>
              <w:left w:val="nil"/>
              <w:bottom w:val="single" w:sz="4" w:space="0" w:color="auto"/>
              <w:right w:val="single" w:sz="4" w:space="0" w:color="auto"/>
            </w:tcBorders>
            <w:shd w:val="clear" w:color="auto" w:fill="auto"/>
            <w:noWrap/>
            <w:vAlign w:val="center"/>
            <w:hideMark/>
          </w:tcPr>
          <w:p w14:paraId="4B0188C8"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4E9391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0.064</w:t>
            </w:r>
          </w:p>
        </w:tc>
        <w:tc>
          <w:tcPr>
            <w:tcW w:w="1984" w:type="dxa"/>
            <w:tcBorders>
              <w:top w:val="nil"/>
              <w:left w:val="nil"/>
              <w:bottom w:val="single" w:sz="4" w:space="0" w:color="auto"/>
              <w:right w:val="single" w:sz="4" w:space="0" w:color="auto"/>
            </w:tcBorders>
            <w:shd w:val="clear" w:color="auto" w:fill="auto"/>
            <w:noWrap/>
            <w:vAlign w:val="center"/>
            <w:hideMark/>
          </w:tcPr>
          <w:p w14:paraId="523F4E44"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control</w:t>
            </w:r>
          </w:p>
        </w:tc>
      </w:tr>
      <w:tr w:rsidR="00F653B3" w:rsidRPr="004A3105" w14:paraId="62EF690F" w14:textId="77777777" w:rsidTr="006C592A">
        <w:trPr>
          <w:trHeight w:val="570"/>
        </w:trPr>
        <w:tc>
          <w:tcPr>
            <w:tcW w:w="714" w:type="dxa"/>
            <w:vMerge/>
            <w:tcBorders>
              <w:top w:val="nil"/>
              <w:left w:val="single" w:sz="4" w:space="0" w:color="auto"/>
              <w:bottom w:val="single" w:sz="4" w:space="0" w:color="auto"/>
              <w:right w:val="single" w:sz="4" w:space="0" w:color="auto"/>
            </w:tcBorders>
            <w:vAlign w:val="center"/>
            <w:hideMark/>
          </w:tcPr>
          <w:p w14:paraId="6071A43A" w14:textId="77777777" w:rsidR="00F653B3" w:rsidRPr="007E7CC9" w:rsidRDefault="00F653B3" w:rsidP="007E7CC9">
            <w:pPr>
              <w:spacing w:after="0"/>
              <w:rPr>
                <w:rFonts w:ascii="Times New Roman" w:eastAsia="Times New Roman" w:hAnsi="Times New Roman" w:cs="Times New Roman"/>
                <w:lang w:val="en-GB" w:eastAsia="hu-HU"/>
              </w:rPr>
            </w:pPr>
          </w:p>
        </w:tc>
        <w:tc>
          <w:tcPr>
            <w:tcW w:w="3322" w:type="dxa"/>
            <w:tcBorders>
              <w:top w:val="nil"/>
              <w:left w:val="nil"/>
              <w:bottom w:val="single" w:sz="4" w:space="0" w:color="auto"/>
              <w:right w:val="single" w:sz="4" w:space="0" w:color="auto"/>
            </w:tcBorders>
            <w:shd w:val="clear" w:color="auto" w:fill="auto"/>
            <w:vAlign w:val="bottom"/>
            <w:hideMark/>
          </w:tcPr>
          <w:p w14:paraId="02B62D60" w14:textId="77777777" w:rsidR="006C592A" w:rsidRPr="007E7CC9" w:rsidRDefault="00F653B3"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goa-1(sa734</w:t>
            </w:r>
            <w:proofErr w:type="gramStart"/>
            <w:r w:rsidRPr="007E7CC9">
              <w:rPr>
                <w:rFonts w:ascii="Times New Roman" w:eastAsia="Times New Roman" w:hAnsi="Times New Roman" w:cs="Times New Roman"/>
                <w:i/>
                <w:iCs/>
                <w:lang w:val="en-GB" w:eastAsia="hu-HU"/>
              </w:rPr>
              <w:t>);him</w:t>
            </w:r>
            <w:proofErr w:type="gramEnd"/>
            <w:r w:rsidRPr="007E7CC9">
              <w:rPr>
                <w:rFonts w:ascii="Times New Roman" w:eastAsia="Times New Roman" w:hAnsi="Times New Roman" w:cs="Times New Roman"/>
                <w:i/>
                <w:iCs/>
                <w:lang w:val="en-GB" w:eastAsia="hu-HU"/>
              </w:rPr>
              <w:t xml:space="preserve">-5(e1490) </w:t>
            </w:r>
          </w:p>
          <w:p w14:paraId="21F7695C"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XO male</w:t>
            </w:r>
          </w:p>
        </w:tc>
        <w:tc>
          <w:tcPr>
            <w:tcW w:w="1134" w:type="dxa"/>
            <w:tcBorders>
              <w:top w:val="nil"/>
              <w:left w:val="nil"/>
              <w:bottom w:val="single" w:sz="4" w:space="0" w:color="auto"/>
              <w:right w:val="single" w:sz="4" w:space="0" w:color="auto"/>
            </w:tcBorders>
            <w:shd w:val="clear" w:color="auto" w:fill="auto"/>
            <w:noWrap/>
            <w:vAlign w:val="center"/>
            <w:hideMark/>
          </w:tcPr>
          <w:p w14:paraId="2B91ABB8"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0E756C4B"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0.236</w:t>
            </w:r>
          </w:p>
        </w:tc>
        <w:tc>
          <w:tcPr>
            <w:tcW w:w="851" w:type="dxa"/>
            <w:tcBorders>
              <w:top w:val="nil"/>
              <w:left w:val="nil"/>
              <w:bottom w:val="single" w:sz="4" w:space="0" w:color="auto"/>
              <w:right w:val="single" w:sz="4" w:space="0" w:color="auto"/>
            </w:tcBorders>
            <w:shd w:val="clear" w:color="auto" w:fill="auto"/>
            <w:noWrap/>
            <w:vAlign w:val="center"/>
            <w:hideMark/>
          </w:tcPr>
          <w:p w14:paraId="49C8206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0.064</w:t>
            </w:r>
          </w:p>
        </w:tc>
        <w:tc>
          <w:tcPr>
            <w:tcW w:w="1984" w:type="dxa"/>
            <w:tcBorders>
              <w:top w:val="nil"/>
              <w:left w:val="nil"/>
              <w:bottom w:val="single" w:sz="4" w:space="0" w:color="auto"/>
              <w:right w:val="single" w:sz="4" w:space="0" w:color="auto"/>
            </w:tcBorders>
            <w:shd w:val="clear" w:color="auto" w:fill="auto"/>
            <w:noWrap/>
            <w:vAlign w:val="center"/>
            <w:hideMark/>
          </w:tcPr>
          <w:p w14:paraId="1D911C17" w14:textId="77777777" w:rsidR="00F653B3" w:rsidRPr="007E7CC9" w:rsidRDefault="0090376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 control</w:t>
            </w:r>
            <w:r w:rsidR="00F653B3" w:rsidRPr="007E7CC9">
              <w:rPr>
                <w:rFonts w:ascii="Times New Roman" w:eastAsia="Times New Roman" w:hAnsi="Times New Roman" w:cs="Times New Roman"/>
                <w:lang w:val="en-GB" w:eastAsia="hu-HU"/>
              </w:rPr>
              <w:t xml:space="preserve"> </w:t>
            </w:r>
            <w:r w:rsidR="00F653B3" w:rsidRPr="007E7CC9">
              <w:rPr>
                <w:rFonts w:ascii="Times New Roman" w:eastAsia="Times New Roman" w:hAnsi="Times New Roman" w:cs="Times New Roman"/>
                <w:i/>
                <w:lang w:val="en-GB" w:eastAsia="hu-HU"/>
              </w:rPr>
              <w:t>P</w:t>
            </w:r>
            <w:r w:rsidR="00F653B3" w:rsidRPr="007E7CC9">
              <w:rPr>
                <w:rFonts w:ascii="Times New Roman" w:eastAsia="Times New Roman" w:hAnsi="Times New Roman" w:cs="Times New Roman"/>
                <w:lang w:val="en-GB" w:eastAsia="hu-HU"/>
              </w:rPr>
              <w:t>&lt;0.000</w:t>
            </w:r>
            <w:r w:rsidR="006C592A" w:rsidRPr="007E7CC9">
              <w:rPr>
                <w:rFonts w:ascii="Times New Roman" w:eastAsia="Times New Roman" w:hAnsi="Times New Roman" w:cs="Times New Roman"/>
                <w:lang w:val="en-GB" w:eastAsia="hu-HU"/>
              </w:rPr>
              <w:t>1</w:t>
            </w:r>
          </w:p>
        </w:tc>
      </w:tr>
      <w:tr w:rsidR="00F653B3" w:rsidRPr="004A3105" w14:paraId="636CE2DE" w14:textId="77777777" w:rsidTr="006C592A">
        <w:trPr>
          <w:trHeight w:val="675"/>
        </w:trPr>
        <w:tc>
          <w:tcPr>
            <w:tcW w:w="714" w:type="dxa"/>
            <w:vMerge/>
            <w:tcBorders>
              <w:top w:val="nil"/>
              <w:left w:val="single" w:sz="4" w:space="0" w:color="auto"/>
              <w:bottom w:val="single" w:sz="4" w:space="0" w:color="auto"/>
              <w:right w:val="single" w:sz="4" w:space="0" w:color="auto"/>
            </w:tcBorders>
            <w:vAlign w:val="center"/>
            <w:hideMark/>
          </w:tcPr>
          <w:p w14:paraId="159E41F6" w14:textId="77777777" w:rsidR="00F653B3" w:rsidRPr="007E7CC9" w:rsidRDefault="00F653B3" w:rsidP="007E7CC9">
            <w:pPr>
              <w:spacing w:after="0"/>
              <w:rPr>
                <w:rFonts w:ascii="Times New Roman" w:eastAsia="Times New Roman" w:hAnsi="Times New Roman" w:cs="Times New Roman"/>
                <w:lang w:val="en-GB" w:eastAsia="hu-HU"/>
              </w:rPr>
            </w:pPr>
          </w:p>
        </w:tc>
        <w:tc>
          <w:tcPr>
            <w:tcW w:w="3322" w:type="dxa"/>
            <w:tcBorders>
              <w:top w:val="nil"/>
              <w:left w:val="nil"/>
              <w:bottom w:val="nil"/>
              <w:right w:val="single" w:sz="4" w:space="0" w:color="auto"/>
            </w:tcBorders>
            <w:shd w:val="clear" w:color="auto" w:fill="auto"/>
            <w:vAlign w:val="bottom"/>
            <w:hideMark/>
          </w:tcPr>
          <w:p w14:paraId="73554837" w14:textId="77777777" w:rsidR="006C592A" w:rsidRPr="007E7CC9" w:rsidRDefault="00F653B3"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goa-1(syIS9gf</w:t>
            </w:r>
            <w:proofErr w:type="gramStart"/>
            <w:r w:rsidR="006C592A" w:rsidRPr="007E7CC9">
              <w:rPr>
                <w:rFonts w:ascii="Times New Roman" w:eastAsia="Times New Roman" w:hAnsi="Times New Roman" w:cs="Times New Roman"/>
                <w:i/>
                <w:iCs/>
                <w:lang w:val="en-GB" w:eastAsia="hu-HU"/>
              </w:rPr>
              <w:t>)</w:t>
            </w:r>
            <w:r w:rsidRPr="007E7CC9">
              <w:rPr>
                <w:rFonts w:ascii="Times New Roman" w:eastAsia="Times New Roman" w:hAnsi="Times New Roman" w:cs="Times New Roman"/>
                <w:i/>
                <w:iCs/>
                <w:lang w:val="en-GB" w:eastAsia="hu-HU"/>
              </w:rPr>
              <w:t>;him</w:t>
            </w:r>
            <w:proofErr w:type="gramEnd"/>
            <w:r w:rsidRPr="007E7CC9">
              <w:rPr>
                <w:rFonts w:ascii="Times New Roman" w:eastAsia="Times New Roman" w:hAnsi="Times New Roman" w:cs="Times New Roman"/>
                <w:i/>
                <w:iCs/>
                <w:lang w:val="en-GB" w:eastAsia="hu-HU"/>
              </w:rPr>
              <w:t xml:space="preserve">-5(e1490) </w:t>
            </w:r>
          </w:p>
          <w:p w14:paraId="29C05B9F"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XO male</w:t>
            </w:r>
          </w:p>
        </w:tc>
        <w:tc>
          <w:tcPr>
            <w:tcW w:w="1134" w:type="dxa"/>
            <w:tcBorders>
              <w:top w:val="nil"/>
              <w:left w:val="nil"/>
              <w:bottom w:val="nil"/>
              <w:right w:val="single" w:sz="4" w:space="0" w:color="auto"/>
            </w:tcBorders>
            <w:shd w:val="clear" w:color="auto" w:fill="auto"/>
            <w:noWrap/>
            <w:vAlign w:val="center"/>
            <w:hideMark/>
          </w:tcPr>
          <w:p w14:paraId="53879D2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w:t>
            </w:r>
          </w:p>
        </w:tc>
        <w:tc>
          <w:tcPr>
            <w:tcW w:w="1276" w:type="dxa"/>
            <w:tcBorders>
              <w:top w:val="nil"/>
              <w:left w:val="nil"/>
              <w:bottom w:val="nil"/>
              <w:right w:val="single" w:sz="4" w:space="0" w:color="auto"/>
            </w:tcBorders>
            <w:shd w:val="clear" w:color="auto" w:fill="auto"/>
            <w:noWrap/>
            <w:vAlign w:val="center"/>
            <w:hideMark/>
          </w:tcPr>
          <w:p w14:paraId="14A3E7F0"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1.971</w:t>
            </w:r>
          </w:p>
        </w:tc>
        <w:tc>
          <w:tcPr>
            <w:tcW w:w="851" w:type="dxa"/>
            <w:tcBorders>
              <w:top w:val="nil"/>
              <w:left w:val="nil"/>
              <w:bottom w:val="nil"/>
              <w:right w:val="single" w:sz="4" w:space="0" w:color="auto"/>
            </w:tcBorders>
            <w:shd w:val="clear" w:color="auto" w:fill="auto"/>
            <w:noWrap/>
            <w:vAlign w:val="center"/>
            <w:hideMark/>
          </w:tcPr>
          <w:p w14:paraId="6F0599B5"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0.329</w:t>
            </w:r>
          </w:p>
        </w:tc>
        <w:tc>
          <w:tcPr>
            <w:tcW w:w="1984" w:type="dxa"/>
            <w:tcBorders>
              <w:top w:val="nil"/>
              <w:left w:val="nil"/>
              <w:bottom w:val="nil"/>
              <w:right w:val="single" w:sz="4" w:space="0" w:color="auto"/>
            </w:tcBorders>
            <w:shd w:val="clear" w:color="auto" w:fill="auto"/>
            <w:noWrap/>
            <w:vAlign w:val="center"/>
            <w:hideMark/>
          </w:tcPr>
          <w:p w14:paraId="44E6A572" w14:textId="77777777" w:rsidR="006C592A" w:rsidRPr="007E7CC9" w:rsidRDefault="0090376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 control</w:t>
            </w:r>
          </w:p>
          <w:p w14:paraId="5F65E772"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=0.390</w:t>
            </w:r>
          </w:p>
        </w:tc>
      </w:tr>
      <w:tr w:rsidR="00F653B3" w:rsidRPr="004A3105" w14:paraId="5AC2D1E5" w14:textId="77777777" w:rsidTr="006C592A">
        <w:trPr>
          <w:trHeight w:val="345"/>
        </w:trPr>
        <w:tc>
          <w:tcPr>
            <w:tcW w:w="714" w:type="dxa"/>
            <w:tcBorders>
              <w:top w:val="single" w:sz="4" w:space="0" w:color="auto"/>
              <w:left w:val="single" w:sz="4" w:space="0" w:color="auto"/>
              <w:bottom w:val="single" w:sz="4" w:space="0" w:color="auto"/>
              <w:right w:val="nil"/>
            </w:tcBorders>
            <w:shd w:val="clear" w:color="000000" w:fill="BFBFBF"/>
            <w:noWrap/>
            <w:vAlign w:val="center"/>
            <w:hideMark/>
          </w:tcPr>
          <w:p w14:paraId="63485269" w14:textId="77777777" w:rsidR="00F653B3" w:rsidRPr="007E7CC9" w:rsidRDefault="00F653B3" w:rsidP="00780D65">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lastRenderedPageBreak/>
              <w:t> </w:t>
            </w:r>
          </w:p>
        </w:tc>
        <w:tc>
          <w:tcPr>
            <w:tcW w:w="3322" w:type="dxa"/>
            <w:tcBorders>
              <w:top w:val="single" w:sz="4" w:space="0" w:color="auto"/>
              <w:left w:val="nil"/>
              <w:bottom w:val="single" w:sz="4" w:space="0" w:color="auto"/>
              <w:right w:val="nil"/>
            </w:tcBorders>
            <w:shd w:val="clear" w:color="000000" w:fill="BFBFBF"/>
            <w:noWrap/>
            <w:vAlign w:val="center"/>
            <w:hideMark/>
          </w:tcPr>
          <w:p w14:paraId="688E7855" w14:textId="77777777" w:rsidR="00F653B3" w:rsidRPr="007E7CC9" w:rsidRDefault="00F653B3" w:rsidP="00582374">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c>
          <w:tcPr>
            <w:tcW w:w="1134" w:type="dxa"/>
            <w:tcBorders>
              <w:top w:val="single" w:sz="4" w:space="0" w:color="auto"/>
              <w:left w:val="nil"/>
              <w:bottom w:val="single" w:sz="4" w:space="0" w:color="auto"/>
              <w:right w:val="nil"/>
            </w:tcBorders>
            <w:shd w:val="clear" w:color="000000" w:fill="BFBFBF"/>
            <w:noWrap/>
            <w:vAlign w:val="center"/>
            <w:hideMark/>
          </w:tcPr>
          <w:p w14:paraId="3CAB4E30" w14:textId="77777777" w:rsidR="00F653B3" w:rsidRPr="007E7CC9" w:rsidRDefault="00F653B3"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c>
          <w:tcPr>
            <w:tcW w:w="1276" w:type="dxa"/>
            <w:tcBorders>
              <w:top w:val="single" w:sz="4" w:space="0" w:color="auto"/>
              <w:left w:val="nil"/>
              <w:bottom w:val="single" w:sz="4" w:space="0" w:color="auto"/>
              <w:right w:val="nil"/>
            </w:tcBorders>
            <w:shd w:val="clear" w:color="000000" w:fill="BFBFBF"/>
            <w:noWrap/>
            <w:vAlign w:val="center"/>
            <w:hideMark/>
          </w:tcPr>
          <w:p w14:paraId="12E36434" w14:textId="77777777" w:rsidR="00F653B3" w:rsidRPr="007E7CC9" w:rsidRDefault="00F653B3"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c>
          <w:tcPr>
            <w:tcW w:w="851" w:type="dxa"/>
            <w:tcBorders>
              <w:top w:val="single" w:sz="4" w:space="0" w:color="auto"/>
              <w:left w:val="nil"/>
              <w:bottom w:val="single" w:sz="4" w:space="0" w:color="auto"/>
              <w:right w:val="nil"/>
            </w:tcBorders>
            <w:shd w:val="clear" w:color="000000" w:fill="BFBFBF"/>
            <w:noWrap/>
            <w:vAlign w:val="center"/>
            <w:hideMark/>
          </w:tcPr>
          <w:p w14:paraId="3887CD6C" w14:textId="77777777" w:rsidR="00F653B3" w:rsidRPr="007E7CC9" w:rsidRDefault="00F653B3"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c>
          <w:tcPr>
            <w:tcW w:w="1984" w:type="dxa"/>
            <w:tcBorders>
              <w:top w:val="single" w:sz="4" w:space="0" w:color="auto"/>
              <w:left w:val="nil"/>
              <w:bottom w:val="single" w:sz="4" w:space="0" w:color="auto"/>
              <w:right w:val="single" w:sz="4" w:space="0" w:color="auto"/>
            </w:tcBorders>
            <w:shd w:val="clear" w:color="000000" w:fill="BFBFBF"/>
            <w:noWrap/>
            <w:vAlign w:val="center"/>
            <w:hideMark/>
          </w:tcPr>
          <w:p w14:paraId="4CE07A5B" w14:textId="77777777" w:rsidR="00F653B3" w:rsidRPr="007E7CC9" w:rsidRDefault="00F653B3"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F653B3" w:rsidRPr="004A3105" w14:paraId="34854C25" w14:textId="77777777" w:rsidTr="006C592A">
        <w:trPr>
          <w:trHeight w:val="30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FB1A0D" w14:textId="77777777" w:rsidR="00F653B3" w:rsidRPr="007E7CC9" w:rsidRDefault="00F653B3" w:rsidP="00780D65">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head</w:t>
            </w:r>
          </w:p>
        </w:tc>
        <w:tc>
          <w:tcPr>
            <w:tcW w:w="3322" w:type="dxa"/>
            <w:tcBorders>
              <w:top w:val="nil"/>
              <w:left w:val="nil"/>
              <w:bottom w:val="single" w:sz="4" w:space="0" w:color="auto"/>
              <w:right w:val="single" w:sz="4" w:space="0" w:color="auto"/>
            </w:tcBorders>
            <w:shd w:val="clear" w:color="auto" w:fill="auto"/>
            <w:vAlign w:val="center"/>
            <w:hideMark/>
          </w:tcPr>
          <w:p w14:paraId="02235917" w14:textId="77777777" w:rsidR="006C592A" w:rsidRPr="007E7CC9" w:rsidRDefault="006C592A" w:rsidP="00582374">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w:t>
            </w:r>
          </w:p>
          <w:p w14:paraId="211D7E48"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XO male </w:t>
            </w:r>
          </w:p>
        </w:tc>
        <w:tc>
          <w:tcPr>
            <w:tcW w:w="1134" w:type="dxa"/>
            <w:tcBorders>
              <w:top w:val="nil"/>
              <w:left w:val="nil"/>
              <w:bottom w:val="single" w:sz="4" w:space="0" w:color="auto"/>
              <w:right w:val="single" w:sz="4" w:space="0" w:color="auto"/>
            </w:tcBorders>
            <w:shd w:val="clear" w:color="auto" w:fill="auto"/>
            <w:noWrap/>
            <w:vAlign w:val="center"/>
            <w:hideMark/>
          </w:tcPr>
          <w:p w14:paraId="0382491C"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12</w:t>
            </w:r>
          </w:p>
        </w:tc>
        <w:tc>
          <w:tcPr>
            <w:tcW w:w="1276" w:type="dxa"/>
            <w:tcBorders>
              <w:top w:val="nil"/>
              <w:left w:val="nil"/>
              <w:bottom w:val="single" w:sz="4" w:space="0" w:color="auto"/>
              <w:right w:val="single" w:sz="4" w:space="0" w:color="auto"/>
            </w:tcBorders>
            <w:shd w:val="clear" w:color="auto" w:fill="auto"/>
            <w:noWrap/>
            <w:vAlign w:val="center"/>
            <w:hideMark/>
          </w:tcPr>
          <w:p w14:paraId="383B5D16"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586EEB62"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0.102</w:t>
            </w:r>
          </w:p>
        </w:tc>
        <w:tc>
          <w:tcPr>
            <w:tcW w:w="1984" w:type="dxa"/>
            <w:tcBorders>
              <w:top w:val="nil"/>
              <w:left w:val="nil"/>
              <w:bottom w:val="single" w:sz="4" w:space="0" w:color="auto"/>
              <w:right w:val="single" w:sz="4" w:space="0" w:color="auto"/>
            </w:tcBorders>
            <w:shd w:val="clear" w:color="auto" w:fill="auto"/>
            <w:noWrap/>
            <w:vAlign w:val="center"/>
            <w:hideMark/>
          </w:tcPr>
          <w:p w14:paraId="3248F900"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control</w:t>
            </w:r>
          </w:p>
        </w:tc>
      </w:tr>
      <w:tr w:rsidR="00F653B3" w:rsidRPr="004A3105" w14:paraId="0FFC68E5" w14:textId="77777777" w:rsidTr="006C592A">
        <w:trPr>
          <w:trHeight w:val="600"/>
        </w:trPr>
        <w:tc>
          <w:tcPr>
            <w:tcW w:w="714" w:type="dxa"/>
            <w:vMerge/>
            <w:tcBorders>
              <w:top w:val="nil"/>
              <w:left w:val="single" w:sz="4" w:space="0" w:color="auto"/>
              <w:bottom w:val="single" w:sz="4" w:space="0" w:color="auto"/>
              <w:right w:val="single" w:sz="4" w:space="0" w:color="auto"/>
            </w:tcBorders>
            <w:vAlign w:val="center"/>
            <w:hideMark/>
          </w:tcPr>
          <w:p w14:paraId="78C6E46E" w14:textId="77777777" w:rsidR="00F653B3" w:rsidRPr="007E7CC9" w:rsidRDefault="00F653B3" w:rsidP="007E7CC9">
            <w:pPr>
              <w:spacing w:after="0"/>
              <w:rPr>
                <w:rFonts w:ascii="Times New Roman" w:eastAsia="Times New Roman" w:hAnsi="Times New Roman" w:cs="Times New Roman"/>
                <w:lang w:val="en-GB" w:eastAsia="hu-HU"/>
              </w:rPr>
            </w:pPr>
          </w:p>
        </w:tc>
        <w:tc>
          <w:tcPr>
            <w:tcW w:w="3322" w:type="dxa"/>
            <w:tcBorders>
              <w:top w:val="nil"/>
              <w:left w:val="nil"/>
              <w:bottom w:val="single" w:sz="4" w:space="0" w:color="auto"/>
              <w:right w:val="single" w:sz="4" w:space="0" w:color="auto"/>
            </w:tcBorders>
            <w:shd w:val="clear" w:color="auto" w:fill="auto"/>
            <w:vAlign w:val="bottom"/>
            <w:hideMark/>
          </w:tcPr>
          <w:p w14:paraId="01364A9F" w14:textId="77777777" w:rsidR="006C592A" w:rsidRPr="007E7CC9" w:rsidRDefault="00F653B3"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goa-1(sa734</w:t>
            </w:r>
            <w:proofErr w:type="gramStart"/>
            <w:r w:rsidRPr="007E7CC9">
              <w:rPr>
                <w:rFonts w:ascii="Times New Roman" w:eastAsia="Times New Roman" w:hAnsi="Times New Roman" w:cs="Times New Roman"/>
                <w:i/>
                <w:iCs/>
                <w:lang w:val="en-GB" w:eastAsia="hu-HU"/>
              </w:rPr>
              <w:t>);him</w:t>
            </w:r>
            <w:proofErr w:type="gramEnd"/>
            <w:r w:rsidRPr="007E7CC9">
              <w:rPr>
                <w:rFonts w:ascii="Times New Roman" w:eastAsia="Times New Roman" w:hAnsi="Times New Roman" w:cs="Times New Roman"/>
                <w:i/>
                <w:iCs/>
                <w:lang w:val="en-GB" w:eastAsia="hu-HU"/>
              </w:rPr>
              <w:t xml:space="preserve">-5(e1490) </w:t>
            </w:r>
          </w:p>
          <w:p w14:paraId="1AD97694"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XO male</w:t>
            </w:r>
          </w:p>
        </w:tc>
        <w:tc>
          <w:tcPr>
            <w:tcW w:w="1134" w:type="dxa"/>
            <w:tcBorders>
              <w:top w:val="nil"/>
              <w:left w:val="nil"/>
              <w:bottom w:val="single" w:sz="4" w:space="0" w:color="auto"/>
              <w:right w:val="single" w:sz="4" w:space="0" w:color="auto"/>
            </w:tcBorders>
            <w:shd w:val="clear" w:color="auto" w:fill="auto"/>
            <w:noWrap/>
            <w:vAlign w:val="center"/>
            <w:hideMark/>
          </w:tcPr>
          <w:p w14:paraId="23A6C3D1"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4FB2E2CF"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0.326</w:t>
            </w:r>
          </w:p>
        </w:tc>
        <w:tc>
          <w:tcPr>
            <w:tcW w:w="851" w:type="dxa"/>
            <w:tcBorders>
              <w:top w:val="nil"/>
              <w:left w:val="nil"/>
              <w:bottom w:val="single" w:sz="4" w:space="0" w:color="auto"/>
              <w:right w:val="single" w:sz="4" w:space="0" w:color="auto"/>
            </w:tcBorders>
            <w:shd w:val="clear" w:color="auto" w:fill="auto"/>
            <w:noWrap/>
            <w:vAlign w:val="center"/>
            <w:hideMark/>
          </w:tcPr>
          <w:p w14:paraId="1CB3F20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0.058</w:t>
            </w:r>
          </w:p>
        </w:tc>
        <w:tc>
          <w:tcPr>
            <w:tcW w:w="1984" w:type="dxa"/>
            <w:tcBorders>
              <w:top w:val="nil"/>
              <w:left w:val="nil"/>
              <w:bottom w:val="single" w:sz="4" w:space="0" w:color="auto"/>
              <w:right w:val="single" w:sz="4" w:space="0" w:color="auto"/>
            </w:tcBorders>
            <w:shd w:val="clear" w:color="auto" w:fill="auto"/>
            <w:noWrap/>
            <w:vAlign w:val="center"/>
            <w:hideMark/>
          </w:tcPr>
          <w:p w14:paraId="3E59025C" w14:textId="50951369"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 control</w:t>
            </w:r>
            <w:r w:rsidR="00035D72" w:rsidRPr="007E7CC9">
              <w:rPr>
                <w:rFonts w:ascii="Times New Roman" w:eastAsia="Times New Roman" w:hAnsi="Times New Roman" w:cs="Times New Roman"/>
                <w:lang w:val="en-GB" w:eastAsia="hu-HU"/>
              </w:rPr>
              <w:t>,</w:t>
            </w:r>
          </w:p>
          <w:p w14:paraId="77BC5B03"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=0.001</w:t>
            </w:r>
          </w:p>
        </w:tc>
      </w:tr>
      <w:tr w:rsidR="00F653B3" w:rsidRPr="004A3105" w14:paraId="200A4198" w14:textId="77777777" w:rsidTr="006C592A">
        <w:trPr>
          <w:trHeight w:val="607"/>
        </w:trPr>
        <w:tc>
          <w:tcPr>
            <w:tcW w:w="714" w:type="dxa"/>
            <w:vMerge/>
            <w:tcBorders>
              <w:top w:val="nil"/>
              <w:left w:val="single" w:sz="4" w:space="0" w:color="auto"/>
              <w:bottom w:val="single" w:sz="4" w:space="0" w:color="auto"/>
              <w:right w:val="single" w:sz="4" w:space="0" w:color="auto"/>
            </w:tcBorders>
            <w:vAlign w:val="center"/>
            <w:hideMark/>
          </w:tcPr>
          <w:p w14:paraId="6150D4C2" w14:textId="77777777" w:rsidR="00F653B3" w:rsidRPr="007E7CC9" w:rsidRDefault="00F653B3" w:rsidP="007E7CC9">
            <w:pPr>
              <w:spacing w:after="0"/>
              <w:rPr>
                <w:rFonts w:ascii="Times New Roman" w:eastAsia="Times New Roman" w:hAnsi="Times New Roman" w:cs="Times New Roman"/>
                <w:lang w:val="en-GB" w:eastAsia="hu-HU"/>
              </w:rPr>
            </w:pPr>
          </w:p>
        </w:tc>
        <w:tc>
          <w:tcPr>
            <w:tcW w:w="3322" w:type="dxa"/>
            <w:tcBorders>
              <w:top w:val="nil"/>
              <w:left w:val="nil"/>
              <w:bottom w:val="single" w:sz="4" w:space="0" w:color="auto"/>
              <w:right w:val="single" w:sz="4" w:space="0" w:color="auto"/>
            </w:tcBorders>
            <w:shd w:val="clear" w:color="auto" w:fill="auto"/>
            <w:vAlign w:val="bottom"/>
            <w:hideMark/>
          </w:tcPr>
          <w:p w14:paraId="74FEFFD3" w14:textId="77777777" w:rsidR="006C592A" w:rsidRPr="007E7CC9" w:rsidRDefault="00F653B3"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goa-1(syIS9gf</w:t>
            </w:r>
            <w:proofErr w:type="gramStart"/>
            <w:r w:rsidR="006C592A" w:rsidRPr="007E7CC9">
              <w:rPr>
                <w:rFonts w:ascii="Times New Roman" w:eastAsia="Times New Roman" w:hAnsi="Times New Roman" w:cs="Times New Roman"/>
                <w:i/>
                <w:iCs/>
                <w:lang w:val="en-GB" w:eastAsia="hu-HU"/>
              </w:rPr>
              <w:t>)</w:t>
            </w:r>
            <w:r w:rsidRPr="007E7CC9">
              <w:rPr>
                <w:rFonts w:ascii="Times New Roman" w:eastAsia="Times New Roman" w:hAnsi="Times New Roman" w:cs="Times New Roman"/>
                <w:i/>
                <w:iCs/>
                <w:lang w:val="en-GB" w:eastAsia="hu-HU"/>
              </w:rPr>
              <w:t>;him</w:t>
            </w:r>
            <w:proofErr w:type="gramEnd"/>
            <w:r w:rsidRPr="007E7CC9">
              <w:rPr>
                <w:rFonts w:ascii="Times New Roman" w:eastAsia="Times New Roman" w:hAnsi="Times New Roman" w:cs="Times New Roman"/>
                <w:i/>
                <w:iCs/>
                <w:lang w:val="en-GB" w:eastAsia="hu-HU"/>
              </w:rPr>
              <w:t xml:space="preserve">-5(e1490) </w:t>
            </w:r>
          </w:p>
          <w:p w14:paraId="75A92A53" w14:textId="77777777" w:rsidR="00F653B3" w:rsidRPr="007E7CC9" w:rsidRDefault="00F653B3"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XO male</w:t>
            </w:r>
          </w:p>
        </w:tc>
        <w:tc>
          <w:tcPr>
            <w:tcW w:w="1134" w:type="dxa"/>
            <w:tcBorders>
              <w:top w:val="nil"/>
              <w:left w:val="nil"/>
              <w:bottom w:val="single" w:sz="4" w:space="0" w:color="auto"/>
              <w:right w:val="single" w:sz="4" w:space="0" w:color="auto"/>
            </w:tcBorders>
            <w:shd w:val="clear" w:color="auto" w:fill="auto"/>
            <w:noWrap/>
            <w:vAlign w:val="center"/>
            <w:hideMark/>
          </w:tcPr>
          <w:p w14:paraId="75C9A8E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w:t>
            </w:r>
          </w:p>
        </w:tc>
        <w:tc>
          <w:tcPr>
            <w:tcW w:w="1276" w:type="dxa"/>
            <w:tcBorders>
              <w:top w:val="nil"/>
              <w:left w:val="nil"/>
              <w:bottom w:val="single" w:sz="4" w:space="0" w:color="auto"/>
              <w:right w:val="single" w:sz="4" w:space="0" w:color="auto"/>
            </w:tcBorders>
            <w:shd w:val="clear" w:color="auto" w:fill="auto"/>
            <w:noWrap/>
            <w:vAlign w:val="center"/>
            <w:hideMark/>
          </w:tcPr>
          <w:p w14:paraId="5461EF19"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1.116</w:t>
            </w:r>
          </w:p>
        </w:tc>
        <w:tc>
          <w:tcPr>
            <w:tcW w:w="851" w:type="dxa"/>
            <w:tcBorders>
              <w:top w:val="nil"/>
              <w:left w:val="nil"/>
              <w:bottom w:val="single" w:sz="4" w:space="0" w:color="auto"/>
              <w:right w:val="single" w:sz="4" w:space="0" w:color="auto"/>
            </w:tcBorders>
            <w:shd w:val="clear" w:color="auto" w:fill="auto"/>
            <w:noWrap/>
            <w:vAlign w:val="center"/>
            <w:hideMark/>
          </w:tcPr>
          <w:p w14:paraId="4C1E870B" w14:textId="77777777" w:rsidR="00F653B3" w:rsidRPr="007E7CC9" w:rsidRDefault="00F653B3"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0.232</w:t>
            </w:r>
          </w:p>
        </w:tc>
        <w:tc>
          <w:tcPr>
            <w:tcW w:w="1984" w:type="dxa"/>
            <w:tcBorders>
              <w:top w:val="nil"/>
              <w:left w:val="nil"/>
              <w:bottom w:val="single" w:sz="4" w:space="0" w:color="auto"/>
              <w:right w:val="single" w:sz="4" w:space="0" w:color="auto"/>
            </w:tcBorders>
            <w:shd w:val="clear" w:color="auto" w:fill="auto"/>
            <w:noWrap/>
            <w:vAlign w:val="center"/>
            <w:hideMark/>
          </w:tcPr>
          <w:p w14:paraId="4A2F9F97" w14:textId="190E431F" w:rsidR="00F653B3"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 control</w:t>
            </w:r>
            <w:r w:rsidR="00035D72" w:rsidRPr="007E7CC9">
              <w:rPr>
                <w:rFonts w:ascii="Times New Roman" w:eastAsia="Times New Roman" w:hAnsi="Times New Roman" w:cs="Times New Roman"/>
                <w:lang w:val="en-GB" w:eastAsia="hu-HU"/>
              </w:rPr>
              <w:t>,</w:t>
            </w:r>
            <w:r w:rsidR="00F653B3" w:rsidRPr="007E7CC9">
              <w:rPr>
                <w:rFonts w:ascii="Times New Roman" w:eastAsia="Times New Roman" w:hAnsi="Times New Roman" w:cs="Times New Roman"/>
                <w:lang w:val="en-GB" w:eastAsia="hu-HU"/>
              </w:rPr>
              <w:t xml:space="preserve"> </w:t>
            </w:r>
            <w:r w:rsidR="00F653B3" w:rsidRPr="007E7CC9">
              <w:rPr>
                <w:rFonts w:ascii="Times New Roman" w:eastAsia="Times New Roman" w:hAnsi="Times New Roman" w:cs="Times New Roman"/>
                <w:i/>
                <w:lang w:val="en-GB" w:eastAsia="hu-HU"/>
              </w:rPr>
              <w:t>P</w:t>
            </w:r>
            <w:r w:rsidR="00F653B3" w:rsidRPr="007E7CC9">
              <w:rPr>
                <w:rFonts w:ascii="Times New Roman" w:eastAsia="Times New Roman" w:hAnsi="Times New Roman" w:cs="Times New Roman"/>
                <w:lang w:val="en-GB" w:eastAsia="hu-HU"/>
              </w:rPr>
              <w:t>=0.246</w:t>
            </w:r>
          </w:p>
        </w:tc>
      </w:tr>
    </w:tbl>
    <w:p w14:paraId="4483209C" w14:textId="77777777" w:rsidR="004C6653" w:rsidRPr="004A3105" w:rsidRDefault="004C6653" w:rsidP="007E7CC9">
      <w:pPr>
        <w:spacing w:line="360" w:lineRule="auto"/>
        <w:jc w:val="both"/>
        <w:rPr>
          <w:rFonts w:ascii="Times New Roman" w:hAnsi="Times New Roman" w:cs="Times New Roman"/>
          <w:b/>
          <w:lang w:val="en-GB"/>
        </w:rPr>
      </w:pPr>
    </w:p>
    <w:p w14:paraId="34ECFF12" w14:textId="022B33F0" w:rsidR="00FD734B" w:rsidRDefault="00FD734B" w:rsidP="007E7CC9">
      <w:pPr>
        <w:spacing w:line="360" w:lineRule="auto"/>
        <w:rPr>
          <w:rFonts w:ascii="Times New Roman" w:hAnsi="Times New Roman" w:cs="Times New Roman"/>
          <w:b/>
          <w:color w:val="FF0000"/>
          <w:lang w:val="en-GB"/>
        </w:rPr>
      </w:pPr>
    </w:p>
    <w:p w14:paraId="4E7440A6" w14:textId="77777777" w:rsidR="00780D65" w:rsidRPr="007E7CC9" w:rsidRDefault="00780D65" w:rsidP="007E7CC9">
      <w:pPr>
        <w:spacing w:line="360" w:lineRule="auto"/>
        <w:rPr>
          <w:rFonts w:ascii="Times New Roman" w:hAnsi="Times New Roman" w:cs="Times New Roman"/>
          <w:b/>
          <w:color w:val="FF0000"/>
          <w:lang w:val="en-GB"/>
        </w:rPr>
      </w:pPr>
    </w:p>
    <w:p w14:paraId="6023B7FA" w14:textId="64872DAF" w:rsidR="00FD734B" w:rsidRPr="007E7CC9" w:rsidRDefault="00FD734B" w:rsidP="00FD734B">
      <w:pPr>
        <w:spacing w:line="360" w:lineRule="auto"/>
        <w:rPr>
          <w:rFonts w:ascii="Times New Roman" w:hAnsi="Times New Roman" w:cs="Times New Roman"/>
          <w:b/>
          <w:color w:val="FF0000"/>
          <w:lang w:val="en-GB"/>
        </w:rPr>
      </w:pPr>
      <w:r w:rsidRPr="007E7CC9">
        <w:rPr>
          <w:rFonts w:ascii="Times New Roman" w:hAnsi="Times New Roman" w:cs="Times New Roman"/>
          <w:b/>
          <w:color w:val="FF0000"/>
          <w:lang w:val="en-GB"/>
        </w:rPr>
        <w:t xml:space="preserve">Table S8. </w:t>
      </w:r>
      <w:r w:rsidRPr="004A3105">
        <w:rPr>
          <w:rFonts w:ascii="Times New Roman" w:hAnsi="Times New Roman" w:cs="Times New Roman"/>
          <w:b/>
          <w:color w:val="FF0000"/>
          <w:lang w:val="en-GB"/>
        </w:rPr>
        <w:t>The ratio of hermaphrodites showing ectopic PKD-</w:t>
      </w:r>
      <w:proofErr w:type="gramStart"/>
      <w:r w:rsidRPr="004A3105">
        <w:rPr>
          <w:rFonts w:ascii="Times New Roman" w:hAnsi="Times New Roman" w:cs="Times New Roman"/>
          <w:b/>
          <w:color w:val="FF0000"/>
          <w:lang w:val="en-GB"/>
        </w:rPr>
        <w:t>2::</w:t>
      </w:r>
      <w:proofErr w:type="gramEnd"/>
      <w:r w:rsidRPr="004A3105">
        <w:rPr>
          <w:rFonts w:ascii="Times New Roman" w:hAnsi="Times New Roman" w:cs="Times New Roman"/>
          <w:b/>
          <w:color w:val="FF0000"/>
          <w:lang w:val="en-GB"/>
        </w:rPr>
        <w:t xml:space="preserve">GFP expression. </w:t>
      </w:r>
    </w:p>
    <w:tbl>
      <w:tblPr>
        <w:tblW w:w="9040" w:type="dxa"/>
        <w:tblLook w:val="04A0" w:firstRow="1" w:lastRow="0" w:firstColumn="1" w:lastColumn="0" w:noHBand="0" w:noVBand="1"/>
      </w:tblPr>
      <w:tblGrid>
        <w:gridCol w:w="3460"/>
        <w:gridCol w:w="960"/>
        <w:gridCol w:w="1460"/>
        <w:gridCol w:w="960"/>
        <w:gridCol w:w="1240"/>
        <w:gridCol w:w="960"/>
      </w:tblGrid>
      <w:tr w:rsidR="00FD734B" w:rsidRPr="004A3105" w14:paraId="2E62C02D" w14:textId="77777777" w:rsidTr="001F392E">
        <w:trPr>
          <w:trHeight w:val="1035"/>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5ECDA" w14:textId="77777777" w:rsidR="00FD734B" w:rsidRPr="007E7CC9" w:rsidRDefault="00FD734B" w:rsidP="00780D65">
            <w:pPr>
              <w:spacing w:after="0"/>
              <w:jc w:val="center"/>
              <w:rPr>
                <w:rFonts w:ascii="Times New Roman" w:eastAsia="Times New Roman" w:hAnsi="Times New Roman" w:cs="Times New Roman"/>
                <w:b/>
                <w:bCs/>
                <w:i/>
                <w:iCs/>
                <w:color w:val="FF0000"/>
                <w:sz w:val="20"/>
                <w:szCs w:val="20"/>
                <w:lang w:val="en-GB" w:eastAsia="en-GB"/>
              </w:rPr>
            </w:pPr>
            <w:r w:rsidRPr="007E7CC9">
              <w:rPr>
                <w:rFonts w:ascii="Times New Roman" w:eastAsia="Times New Roman" w:hAnsi="Times New Roman" w:cs="Times New Roman"/>
                <w:b/>
                <w:bCs/>
                <w:iCs/>
                <w:color w:val="FF0000"/>
                <w:sz w:val="20"/>
                <w:szCs w:val="20"/>
                <w:lang w:val="en-GB" w:eastAsia="en-GB"/>
              </w:rPr>
              <w:t>PKD-2::GFP</w:t>
            </w:r>
            <w:r w:rsidRPr="007E7CC9">
              <w:rPr>
                <w:rFonts w:ascii="Times New Roman" w:eastAsia="Times New Roman" w:hAnsi="Times New Roman" w:cs="Times New Roman"/>
                <w:b/>
                <w:bCs/>
                <w:i/>
                <w:iCs/>
                <w:color w:val="FF0000"/>
                <w:sz w:val="20"/>
                <w:szCs w:val="20"/>
                <w:lang w:val="en-GB" w:eastAsia="en-GB"/>
              </w:rPr>
              <w:t xml:space="preserve"> </w:t>
            </w:r>
            <w:r w:rsidRPr="007E7CC9">
              <w:rPr>
                <w:rFonts w:ascii="Times New Roman" w:eastAsia="Times New Roman" w:hAnsi="Times New Roman" w:cs="Times New Roman"/>
                <w:b/>
                <w:bCs/>
                <w:iCs/>
                <w:color w:val="FF0000"/>
                <w:sz w:val="20"/>
                <w:szCs w:val="20"/>
                <w:lang w:val="en-GB" w:eastAsia="en-GB"/>
              </w:rPr>
              <w:t>(</w:t>
            </w:r>
            <w:r w:rsidRPr="007E7CC9">
              <w:rPr>
                <w:rFonts w:ascii="Times New Roman" w:eastAsia="Times New Roman" w:hAnsi="Times New Roman" w:cs="Times New Roman"/>
                <w:b/>
                <w:bCs/>
                <w:i/>
                <w:iCs/>
                <w:color w:val="FF0000"/>
                <w:sz w:val="20"/>
                <w:szCs w:val="20"/>
                <w:lang w:val="en-GB" w:eastAsia="en-GB"/>
              </w:rPr>
              <w:t>bxIS14</w:t>
            </w:r>
            <w:r w:rsidRPr="007E7CC9">
              <w:rPr>
                <w:rFonts w:ascii="Times New Roman" w:eastAsia="Times New Roman" w:hAnsi="Times New Roman" w:cs="Times New Roman"/>
                <w:b/>
                <w:bCs/>
                <w:iCs/>
                <w:color w:val="FF0000"/>
                <w:sz w:val="20"/>
                <w:szCs w:val="20"/>
                <w:lang w:val="en-GB" w:eastAsia="en-GB"/>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6C4AC6" w14:textId="77777777" w:rsidR="00FD734B" w:rsidRPr="007E7CC9" w:rsidRDefault="00FD734B" w:rsidP="00582374">
            <w:pPr>
              <w:spacing w:after="0"/>
              <w:jc w:val="center"/>
              <w:rPr>
                <w:rFonts w:ascii="Times New Roman" w:eastAsia="Times New Roman" w:hAnsi="Times New Roman" w:cs="Times New Roman"/>
                <w:b/>
                <w:bCs/>
                <w:color w:val="FF0000"/>
                <w:sz w:val="20"/>
                <w:szCs w:val="20"/>
                <w:lang w:val="en-GB" w:eastAsia="en-GB"/>
              </w:rPr>
            </w:pPr>
            <w:r w:rsidRPr="007E7CC9">
              <w:rPr>
                <w:rFonts w:ascii="Times New Roman" w:eastAsia="Times New Roman" w:hAnsi="Times New Roman" w:cs="Times New Roman"/>
                <w:b/>
                <w:bCs/>
                <w:color w:val="FF0000"/>
                <w:sz w:val="20"/>
                <w:szCs w:val="20"/>
                <w:lang w:val="en-GB" w:eastAsia="en-GB"/>
              </w:rPr>
              <w:t>Trials</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17D7721" w14:textId="77777777" w:rsidR="00FD734B" w:rsidRPr="007E7CC9" w:rsidRDefault="00FD734B" w:rsidP="007E7CC9">
            <w:pPr>
              <w:spacing w:after="0"/>
              <w:jc w:val="center"/>
              <w:rPr>
                <w:rFonts w:ascii="Times New Roman" w:eastAsia="Times New Roman" w:hAnsi="Times New Roman" w:cs="Times New Roman"/>
                <w:b/>
                <w:bCs/>
                <w:color w:val="FF0000"/>
                <w:sz w:val="20"/>
                <w:szCs w:val="20"/>
                <w:lang w:val="en-GB" w:eastAsia="en-GB"/>
              </w:rPr>
            </w:pPr>
            <w:r w:rsidRPr="007E7CC9">
              <w:rPr>
                <w:rFonts w:ascii="Times New Roman" w:eastAsia="Times New Roman" w:hAnsi="Times New Roman" w:cs="Times New Roman"/>
                <w:b/>
                <w:bCs/>
                <w:color w:val="FF0000"/>
                <w:sz w:val="20"/>
                <w:szCs w:val="20"/>
                <w:lang w:val="en-GB" w:eastAsia="en-GB"/>
              </w:rPr>
              <w:t>Number of worms with ectopic expression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5007BB" w14:textId="77777777" w:rsidR="00FD734B" w:rsidRPr="007E7CC9" w:rsidRDefault="00FD734B" w:rsidP="007E7CC9">
            <w:pPr>
              <w:spacing w:after="0"/>
              <w:jc w:val="center"/>
              <w:rPr>
                <w:rFonts w:ascii="Times New Roman" w:eastAsia="Times New Roman" w:hAnsi="Times New Roman" w:cs="Times New Roman"/>
                <w:b/>
                <w:bCs/>
                <w:color w:val="FF0000"/>
                <w:sz w:val="20"/>
                <w:szCs w:val="20"/>
                <w:lang w:val="en-GB" w:eastAsia="en-GB"/>
              </w:rPr>
            </w:pPr>
            <w:r w:rsidRPr="007E7CC9">
              <w:rPr>
                <w:rFonts w:ascii="Times New Roman" w:eastAsia="Times New Roman" w:hAnsi="Times New Roman" w:cs="Times New Roman"/>
                <w:b/>
                <w:bCs/>
                <w:color w:val="FF0000"/>
                <w:sz w:val="20"/>
                <w:szCs w:val="20"/>
                <w:lang w:val="en-GB" w:eastAsia="en-GB"/>
              </w:rPr>
              <w:t>Number of worms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A454322" w14:textId="77777777" w:rsidR="00FD734B" w:rsidRPr="007E7CC9" w:rsidRDefault="00FD734B" w:rsidP="007E7CC9">
            <w:pPr>
              <w:spacing w:after="0"/>
              <w:jc w:val="center"/>
              <w:rPr>
                <w:rFonts w:ascii="Times New Roman" w:eastAsia="Times New Roman" w:hAnsi="Times New Roman" w:cs="Times New Roman"/>
                <w:b/>
                <w:bCs/>
                <w:color w:val="FF0000"/>
                <w:sz w:val="20"/>
                <w:szCs w:val="20"/>
                <w:lang w:val="en-GB" w:eastAsia="en-GB"/>
              </w:rPr>
            </w:pPr>
            <w:r w:rsidRPr="007E7CC9">
              <w:rPr>
                <w:rFonts w:ascii="Times New Roman" w:eastAsia="Times New Roman" w:hAnsi="Times New Roman" w:cs="Times New Roman"/>
                <w:b/>
                <w:bCs/>
                <w:color w:val="FF0000"/>
                <w:sz w:val="20"/>
                <w:szCs w:val="20"/>
                <w:lang w:val="en-GB" w:eastAsia="en-GB"/>
              </w:rPr>
              <w:t>Rate of worms with ectopic expression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2D6403" w14:textId="77777777" w:rsidR="00FD734B" w:rsidRPr="007E7CC9" w:rsidRDefault="00FD734B" w:rsidP="007E7CC9">
            <w:pPr>
              <w:spacing w:after="0"/>
              <w:jc w:val="center"/>
              <w:rPr>
                <w:rFonts w:ascii="Times New Roman" w:eastAsia="Times New Roman" w:hAnsi="Times New Roman" w:cs="Times New Roman"/>
                <w:b/>
                <w:bCs/>
                <w:color w:val="FF0000"/>
                <w:sz w:val="20"/>
                <w:szCs w:val="20"/>
                <w:lang w:val="en-GB" w:eastAsia="en-GB"/>
              </w:rPr>
            </w:pPr>
            <w:r w:rsidRPr="007E7CC9">
              <w:rPr>
                <w:rFonts w:ascii="Times New Roman" w:eastAsia="Times New Roman" w:hAnsi="Times New Roman" w:cs="Times New Roman"/>
                <w:b/>
                <w:bCs/>
                <w:color w:val="FF0000"/>
                <w:sz w:val="20"/>
                <w:szCs w:val="20"/>
                <w:lang w:val="en-GB" w:eastAsia="en-GB"/>
              </w:rPr>
              <w:t>Chi-squared test P value</w:t>
            </w:r>
          </w:p>
        </w:tc>
      </w:tr>
      <w:tr w:rsidR="00FD734B" w:rsidRPr="004A3105" w14:paraId="71398003" w14:textId="77777777" w:rsidTr="001F392E">
        <w:trPr>
          <w:trHeight w:val="3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1D734635" w14:textId="77777777" w:rsidR="00FD734B" w:rsidRPr="007E7CC9" w:rsidRDefault="00FD734B" w:rsidP="00780D65">
            <w:pPr>
              <w:spacing w:after="0"/>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i/>
                <w:iCs/>
                <w:color w:val="FF0000"/>
                <w:sz w:val="22"/>
                <w:szCs w:val="22"/>
                <w:lang w:val="en-GB" w:eastAsia="en-GB"/>
              </w:rPr>
              <w:t>him-5(e1490)</w:t>
            </w:r>
            <w:r w:rsidRPr="007E7CC9">
              <w:rPr>
                <w:rFonts w:ascii="Times New Roman" w:eastAsia="Times New Roman" w:hAnsi="Times New Roman" w:cs="Times New Roman"/>
                <w:color w:val="FF0000"/>
                <w:sz w:val="22"/>
                <w:szCs w:val="22"/>
                <w:lang w:val="en-GB" w:eastAsia="en-GB"/>
              </w:rPr>
              <w:t xml:space="preserve"> XX herm.</w:t>
            </w:r>
          </w:p>
        </w:tc>
        <w:tc>
          <w:tcPr>
            <w:tcW w:w="960" w:type="dxa"/>
            <w:tcBorders>
              <w:top w:val="nil"/>
              <w:left w:val="nil"/>
              <w:bottom w:val="single" w:sz="4" w:space="0" w:color="auto"/>
              <w:right w:val="single" w:sz="4" w:space="0" w:color="auto"/>
            </w:tcBorders>
            <w:shd w:val="clear" w:color="auto" w:fill="auto"/>
            <w:noWrap/>
            <w:vAlign w:val="center"/>
            <w:hideMark/>
          </w:tcPr>
          <w:p w14:paraId="6A591A25" w14:textId="77777777" w:rsidR="00FD734B" w:rsidRPr="007E7CC9" w:rsidRDefault="00FD734B" w:rsidP="00582374">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3</w:t>
            </w:r>
          </w:p>
        </w:tc>
        <w:tc>
          <w:tcPr>
            <w:tcW w:w="1460" w:type="dxa"/>
            <w:tcBorders>
              <w:top w:val="nil"/>
              <w:left w:val="nil"/>
              <w:bottom w:val="single" w:sz="4" w:space="0" w:color="auto"/>
              <w:right w:val="single" w:sz="4" w:space="0" w:color="auto"/>
            </w:tcBorders>
            <w:shd w:val="clear" w:color="auto" w:fill="auto"/>
            <w:noWrap/>
            <w:vAlign w:val="center"/>
            <w:hideMark/>
          </w:tcPr>
          <w:p w14:paraId="774CF4CD"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E5843DF"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815</w:t>
            </w:r>
          </w:p>
        </w:tc>
        <w:tc>
          <w:tcPr>
            <w:tcW w:w="1240" w:type="dxa"/>
            <w:tcBorders>
              <w:top w:val="nil"/>
              <w:left w:val="nil"/>
              <w:bottom w:val="single" w:sz="4" w:space="0" w:color="auto"/>
              <w:right w:val="single" w:sz="4" w:space="0" w:color="auto"/>
            </w:tcBorders>
            <w:shd w:val="clear" w:color="auto" w:fill="auto"/>
            <w:noWrap/>
            <w:vAlign w:val="center"/>
            <w:hideMark/>
          </w:tcPr>
          <w:p w14:paraId="7B30B553"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0.001</w:t>
            </w:r>
          </w:p>
        </w:tc>
        <w:tc>
          <w:tcPr>
            <w:tcW w:w="960" w:type="dxa"/>
            <w:tcBorders>
              <w:top w:val="nil"/>
              <w:left w:val="nil"/>
              <w:bottom w:val="single" w:sz="4" w:space="0" w:color="auto"/>
              <w:right w:val="single" w:sz="4" w:space="0" w:color="auto"/>
            </w:tcBorders>
            <w:shd w:val="clear" w:color="auto" w:fill="auto"/>
            <w:noWrap/>
            <w:vAlign w:val="center"/>
            <w:hideMark/>
          </w:tcPr>
          <w:p w14:paraId="16A91FE6"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 </w:t>
            </w:r>
          </w:p>
        </w:tc>
      </w:tr>
      <w:tr w:rsidR="00FD734B" w:rsidRPr="004A3105" w14:paraId="18194F6C" w14:textId="77777777" w:rsidTr="001F392E">
        <w:trPr>
          <w:trHeight w:val="615"/>
        </w:trPr>
        <w:tc>
          <w:tcPr>
            <w:tcW w:w="3460" w:type="dxa"/>
            <w:tcBorders>
              <w:top w:val="nil"/>
              <w:left w:val="single" w:sz="4" w:space="0" w:color="auto"/>
              <w:bottom w:val="single" w:sz="4" w:space="0" w:color="auto"/>
              <w:right w:val="single" w:sz="4" w:space="0" w:color="auto"/>
            </w:tcBorders>
            <w:shd w:val="clear" w:color="auto" w:fill="auto"/>
            <w:vAlign w:val="center"/>
            <w:hideMark/>
          </w:tcPr>
          <w:p w14:paraId="45F0DB8A" w14:textId="77777777" w:rsidR="00FD734B" w:rsidRPr="007E7CC9" w:rsidRDefault="00FD734B" w:rsidP="00780D65">
            <w:pPr>
              <w:spacing w:after="0"/>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i/>
                <w:iCs/>
                <w:color w:val="FF0000"/>
                <w:sz w:val="22"/>
                <w:szCs w:val="22"/>
                <w:lang w:val="en-GB" w:eastAsia="en-GB"/>
              </w:rPr>
              <w:t xml:space="preserve">goa-1(syIs9gf);him-5(e1490) </w:t>
            </w:r>
            <w:r w:rsidRPr="007E7CC9">
              <w:rPr>
                <w:rFonts w:ascii="Times New Roman" w:eastAsia="Times New Roman" w:hAnsi="Times New Roman" w:cs="Times New Roman"/>
                <w:color w:val="FF0000"/>
                <w:sz w:val="22"/>
                <w:szCs w:val="22"/>
                <w:lang w:val="en-GB" w:eastAsia="en-GB"/>
              </w:rPr>
              <w:t>XX herm.</w:t>
            </w:r>
          </w:p>
        </w:tc>
        <w:tc>
          <w:tcPr>
            <w:tcW w:w="960" w:type="dxa"/>
            <w:tcBorders>
              <w:top w:val="nil"/>
              <w:left w:val="nil"/>
              <w:bottom w:val="single" w:sz="4" w:space="0" w:color="auto"/>
              <w:right w:val="single" w:sz="4" w:space="0" w:color="auto"/>
            </w:tcBorders>
            <w:shd w:val="clear" w:color="auto" w:fill="auto"/>
            <w:noWrap/>
            <w:vAlign w:val="center"/>
            <w:hideMark/>
          </w:tcPr>
          <w:p w14:paraId="44231F10" w14:textId="77777777" w:rsidR="00FD734B" w:rsidRPr="007E7CC9" w:rsidRDefault="00FD734B" w:rsidP="00582374">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3</w:t>
            </w:r>
          </w:p>
        </w:tc>
        <w:tc>
          <w:tcPr>
            <w:tcW w:w="1460" w:type="dxa"/>
            <w:tcBorders>
              <w:top w:val="nil"/>
              <w:left w:val="nil"/>
              <w:bottom w:val="single" w:sz="4" w:space="0" w:color="auto"/>
              <w:right w:val="single" w:sz="4" w:space="0" w:color="auto"/>
            </w:tcBorders>
            <w:shd w:val="clear" w:color="auto" w:fill="auto"/>
            <w:noWrap/>
            <w:vAlign w:val="center"/>
            <w:hideMark/>
          </w:tcPr>
          <w:p w14:paraId="126B922A"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12</w:t>
            </w:r>
          </w:p>
        </w:tc>
        <w:tc>
          <w:tcPr>
            <w:tcW w:w="960" w:type="dxa"/>
            <w:tcBorders>
              <w:top w:val="nil"/>
              <w:left w:val="nil"/>
              <w:bottom w:val="single" w:sz="4" w:space="0" w:color="auto"/>
              <w:right w:val="single" w:sz="4" w:space="0" w:color="auto"/>
            </w:tcBorders>
            <w:shd w:val="clear" w:color="auto" w:fill="auto"/>
            <w:noWrap/>
            <w:vAlign w:val="center"/>
            <w:hideMark/>
          </w:tcPr>
          <w:p w14:paraId="43D31792"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1176</w:t>
            </w:r>
          </w:p>
        </w:tc>
        <w:tc>
          <w:tcPr>
            <w:tcW w:w="1240" w:type="dxa"/>
            <w:tcBorders>
              <w:top w:val="nil"/>
              <w:left w:val="nil"/>
              <w:bottom w:val="single" w:sz="4" w:space="0" w:color="auto"/>
              <w:right w:val="single" w:sz="4" w:space="0" w:color="auto"/>
            </w:tcBorders>
            <w:shd w:val="clear" w:color="auto" w:fill="auto"/>
            <w:noWrap/>
            <w:vAlign w:val="center"/>
            <w:hideMark/>
          </w:tcPr>
          <w:p w14:paraId="143C0C5D"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5EB31AD5" w14:textId="77777777" w:rsidR="00FD734B" w:rsidRPr="007E7CC9" w:rsidRDefault="00FD734B" w:rsidP="007E7CC9">
            <w:pPr>
              <w:spacing w:after="0"/>
              <w:jc w:val="center"/>
              <w:rPr>
                <w:rFonts w:ascii="Times New Roman" w:eastAsia="Times New Roman" w:hAnsi="Times New Roman" w:cs="Times New Roman"/>
                <w:color w:val="FF0000"/>
                <w:sz w:val="22"/>
                <w:szCs w:val="22"/>
                <w:lang w:val="en-GB" w:eastAsia="en-GB"/>
              </w:rPr>
            </w:pPr>
            <w:r w:rsidRPr="007E7CC9">
              <w:rPr>
                <w:rFonts w:ascii="Times New Roman" w:eastAsia="Times New Roman" w:hAnsi="Times New Roman" w:cs="Times New Roman"/>
                <w:color w:val="FF0000"/>
                <w:sz w:val="22"/>
                <w:szCs w:val="22"/>
                <w:lang w:val="en-GB" w:eastAsia="en-GB"/>
              </w:rPr>
              <w:t>0.015</w:t>
            </w:r>
          </w:p>
        </w:tc>
      </w:tr>
    </w:tbl>
    <w:p w14:paraId="1E08A73F" w14:textId="5B9FD6F8" w:rsidR="00FD734B" w:rsidRPr="004A3105" w:rsidRDefault="00FD734B" w:rsidP="00FD734B">
      <w:pPr>
        <w:spacing w:line="360" w:lineRule="auto"/>
        <w:rPr>
          <w:rFonts w:ascii="Times New Roman" w:hAnsi="Times New Roman" w:cs="Times New Roman"/>
          <w:b/>
          <w:color w:val="FF0000"/>
          <w:lang w:val="en-GB"/>
        </w:rPr>
      </w:pPr>
    </w:p>
    <w:p w14:paraId="1E06DFD5" w14:textId="217009D1" w:rsidR="00FD734B" w:rsidRDefault="00FD734B" w:rsidP="00FD734B">
      <w:pPr>
        <w:spacing w:line="360" w:lineRule="auto"/>
        <w:rPr>
          <w:rFonts w:ascii="Times New Roman" w:hAnsi="Times New Roman" w:cs="Times New Roman"/>
          <w:b/>
          <w:color w:val="FF0000"/>
          <w:lang w:val="en-GB"/>
        </w:rPr>
      </w:pPr>
    </w:p>
    <w:p w14:paraId="62355377" w14:textId="4E1290B3" w:rsidR="00780D65" w:rsidRDefault="00780D65" w:rsidP="00FD734B">
      <w:pPr>
        <w:spacing w:line="360" w:lineRule="auto"/>
        <w:rPr>
          <w:rFonts w:ascii="Times New Roman" w:hAnsi="Times New Roman" w:cs="Times New Roman"/>
          <w:b/>
          <w:color w:val="FF0000"/>
          <w:lang w:val="en-GB"/>
        </w:rPr>
      </w:pPr>
    </w:p>
    <w:p w14:paraId="3945F034" w14:textId="77777777" w:rsidR="00780D65" w:rsidRPr="007E7CC9" w:rsidRDefault="00780D65" w:rsidP="00FD734B">
      <w:pPr>
        <w:spacing w:line="360" w:lineRule="auto"/>
        <w:rPr>
          <w:rFonts w:ascii="Times New Roman" w:hAnsi="Times New Roman" w:cs="Times New Roman"/>
          <w:b/>
          <w:color w:val="FF0000"/>
          <w:lang w:val="en-GB"/>
        </w:rPr>
      </w:pPr>
    </w:p>
    <w:p w14:paraId="00748E61" w14:textId="77777777" w:rsidR="00780D65" w:rsidRDefault="00780D65" w:rsidP="00FD734B">
      <w:pPr>
        <w:spacing w:line="276" w:lineRule="auto"/>
        <w:rPr>
          <w:rFonts w:ascii="Times New Roman" w:hAnsi="Times New Roman" w:cs="Times New Roman"/>
          <w:b/>
          <w:color w:val="FF0000"/>
          <w:lang w:val="en-GB"/>
        </w:rPr>
      </w:pPr>
    </w:p>
    <w:p w14:paraId="70F8E591" w14:textId="77777777" w:rsidR="00780D65" w:rsidRDefault="00780D65" w:rsidP="00FD734B">
      <w:pPr>
        <w:spacing w:line="276" w:lineRule="auto"/>
        <w:rPr>
          <w:rFonts w:ascii="Times New Roman" w:hAnsi="Times New Roman" w:cs="Times New Roman"/>
          <w:b/>
          <w:color w:val="FF0000"/>
          <w:lang w:val="en-GB"/>
        </w:rPr>
      </w:pPr>
    </w:p>
    <w:p w14:paraId="7ACCACE7" w14:textId="77777777" w:rsidR="00780D65" w:rsidRDefault="00780D65" w:rsidP="00FD734B">
      <w:pPr>
        <w:spacing w:line="276" w:lineRule="auto"/>
        <w:rPr>
          <w:rFonts w:ascii="Times New Roman" w:hAnsi="Times New Roman" w:cs="Times New Roman"/>
          <w:b/>
          <w:color w:val="FF0000"/>
          <w:lang w:val="en-GB"/>
        </w:rPr>
      </w:pPr>
    </w:p>
    <w:p w14:paraId="6F9F504F" w14:textId="77777777" w:rsidR="00780D65" w:rsidRDefault="00780D65" w:rsidP="00FD734B">
      <w:pPr>
        <w:spacing w:line="276" w:lineRule="auto"/>
        <w:rPr>
          <w:rFonts w:ascii="Times New Roman" w:hAnsi="Times New Roman" w:cs="Times New Roman"/>
          <w:b/>
          <w:color w:val="FF0000"/>
          <w:lang w:val="en-GB"/>
        </w:rPr>
      </w:pPr>
    </w:p>
    <w:p w14:paraId="0E01DDF3" w14:textId="77777777" w:rsidR="00780D65" w:rsidRDefault="00780D65" w:rsidP="00FD734B">
      <w:pPr>
        <w:spacing w:line="276" w:lineRule="auto"/>
        <w:rPr>
          <w:rFonts w:ascii="Times New Roman" w:hAnsi="Times New Roman" w:cs="Times New Roman"/>
          <w:b/>
          <w:color w:val="FF0000"/>
          <w:lang w:val="en-GB"/>
        </w:rPr>
      </w:pPr>
    </w:p>
    <w:p w14:paraId="307DC706" w14:textId="77777777" w:rsidR="00780D65" w:rsidRDefault="00780D65" w:rsidP="00FD734B">
      <w:pPr>
        <w:spacing w:line="276" w:lineRule="auto"/>
        <w:rPr>
          <w:rFonts w:ascii="Times New Roman" w:hAnsi="Times New Roman" w:cs="Times New Roman"/>
          <w:b/>
          <w:color w:val="FF0000"/>
          <w:lang w:val="en-GB"/>
        </w:rPr>
      </w:pPr>
    </w:p>
    <w:p w14:paraId="6B7D4C2B" w14:textId="77777777" w:rsidR="00780D65" w:rsidRDefault="00780D65" w:rsidP="00FD734B">
      <w:pPr>
        <w:spacing w:line="276" w:lineRule="auto"/>
        <w:rPr>
          <w:rFonts w:ascii="Times New Roman" w:hAnsi="Times New Roman" w:cs="Times New Roman"/>
          <w:b/>
          <w:color w:val="FF0000"/>
          <w:lang w:val="en-GB"/>
        </w:rPr>
      </w:pPr>
    </w:p>
    <w:p w14:paraId="46D68FB8" w14:textId="77777777" w:rsidR="00780D65" w:rsidRDefault="00780D65" w:rsidP="00FD734B">
      <w:pPr>
        <w:spacing w:line="276" w:lineRule="auto"/>
        <w:rPr>
          <w:rFonts w:ascii="Times New Roman" w:hAnsi="Times New Roman" w:cs="Times New Roman"/>
          <w:b/>
          <w:color w:val="FF0000"/>
          <w:lang w:val="en-GB"/>
        </w:rPr>
      </w:pPr>
    </w:p>
    <w:p w14:paraId="7E3C1476" w14:textId="77777777" w:rsidR="00780D65" w:rsidRDefault="00780D65" w:rsidP="00FD734B">
      <w:pPr>
        <w:spacing w:line="276" w:lineRule="auto"/>
        <w:rPr>
          <w:rFonts w:ascii="Times New Roman" w:hAnsi="Times New Roman" w:cs="Times New Roman"/>
          <w:b/>
          <w:color w:val="FF0000"/>
          <w:lang w:val="en-GB"/>
        </w:rPr>
      </w:pPr>
    </w:p>
    <w:p w14:paraId="4D04DA87" w14:textId="672C5963" w:rsidR="00FD734B" w:rsidRDefault="00FD734B" w:rsidP="00FD734B">
      <w:pPr>
        <w:spacing w:line="276" w:lineRule="auto"/>
        <w:rPr>
          <w:rFonts w:ascii="Times New Roman" w:hAnsi="Times New Roman" w:cs="Times New Roman"/>
          <w:b/>
          <w:color w:val="FF0000"/>
          <w:lang w:val="en-GB"/>
        </w:rPr>
      </w:pPr>
      <w:r w:rsidRPr="007E7CC9">
        <w:rPr>
          <w:rFonts w:ascii="Times New Roman" w:hAnsi="Times New Roman" w:cs="Times New Roman"/>
          <w:b/>
          <w:color w:val="FF0000"/>
          <w:lang w:val="en-GB"/>
        </w:rPr>
        <w:lastRenderedPageBreak/>
        <w:t xml:space="preserve">Table S9. Statistics for the quantification of relative expression levels of </w:t>
      </w:r>
      <w:r w:rsidRPr="007E7CC9">
        <w:rPr>
          <w:rFonts w:ascii="Times New Roman" w:hAnsi="Times New Roman" w:cs="Times New Roman"/>
          <w:b/>
          <w:i/>
          <w:color w:val="FF0000"/>
          <w:lang w:val="en-GB"/>
        </w:rPr>
        <w:t>dat-</w:t>
      </w:r>
      <w:proofErr w:type="gramStart"/>
      <w:r w:rsidRPr="007E7CC9">
        <w:rPr>
          <w:rFonts w:ascii="Times New Roman" w:hAnsi="Times New Roman" w:cs="Times New Roman"/>
          <w:b/>
          <w:i/>
          <w:color w:val="FF0000"/>
          <w:lang w:val="en-GB"/>
        </w:rPr>
        <w:t>1::</w:t>
      </w:r>
      <w:proofErr w:type="spellStart"/>
      <w:proofErr w:type="gramEnd"/>
      <w:r w:rsidRPr="007E7CC9">
        <w:rPr>
          <w:rFonts w:ascii="Times New Roman" w:hAnsi="Times New Roman" w:cs="Times New Roman"/>
          <w:b/>
          <w:i/>
          <w:color w:val="FF0000"/>
          <w:lang w:val="en-GB"/>
        </w:rPr>
        <w:t>gfp</w:t>
      </w:r>
      <w:proofErr w:type="spellEnd"/>
      <w:r w:rsidRPr="007E7CC9">
        <w:rPr>
          <w:rFonts w:ascii="Times New Roman" w:hAnsi="Times New Roman" w:cs="Times New Roman"/>
          <w:b/>
          <w:color w:val="FF0000"/>
          <w:lang w:val="en-GB"/>
        </w:rPr>
        <w:t xml:space="preserve"> in </w:t>
      </w:r>
      <w:r w:rsidRPr="004A3105">
        <w:rPr>
          <w:rFonts w:ascii="Times New Roman" w:hAnsi="Times New Roman" w:cs="Times New Roman"/>
          <w:b/>
          <w:color w:val="FF0000"/>
          <w:lang w:val="en-GB"/>
        </w:rPr>
        <w:t xml:space="preserve">the </w:t>
      </w:r>
      <w:r w:rsidRPr="007E7CC9">
        <w:rPr>
          <w:rFonts w:ascii="Times New Roman" w:hAnsi="Times New Roman" w:cs="Times New Roman"/>
          <w:b/>
          <w:color w:val="FF0000"/>
          <w:lang w:val="en-GB"/>
        </w:rPr>
        <w:t>male tail</w:t>
      </w:r>
      <w:r w:rsidRPr="004A3105">
        <w:rPr>
          <w:rFonts w:ascii="Times New Roman" w:hAnsi="Times New Roman" w:cs="Times New Roman"/>
          <w:b/>
          <w:color w:val="FF0000"/>
          <w:lang w:val="en-GB"/>
        </w:rPr>
        <w:t>.</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527"/>
        <w:gridCol w:w="1070"/>
        <w:gridCol w:w="1380"/>
        <w:gridCol w:w="960"/>
        <w:gridCol w:w="2200"/>
      </w:tblGrid>
      <w:tr w:rsidR="00FD734B" w:rsidRPr="004A3105" w14:paraId="142BAF58" w14:textId="77777777" w:rsidTr="007E7CC9">
        <w:trPr>
          <w:trHeight w:val="1260"/>
        </w:trPr>
        <w:tc>
          <w:tcPr>
            <w:tcW w:w="3050" w:type="dxa"/>
            <w:gridSpan w:val="2"/>
            <w:shd w:val="clear" w:color="auto" w:fill="auto"/>
            <w:vAlign w:val="center"/>
            <w:hideMark/>
          </w:tcPr>
          <w:p w14:paraId="4E404130" w14:textId="5C47DE8A" w:rsidR="00FD734B" w:rsidRPr="007E7CC9" w:rsidRDefault="00FD734B" w:rsidP="00780D65">
            <w:pPr>
              <w:spacing w:after="0"/>
              <w:jc w:val="center"/>
              <w:rPr>
                <w:rFonts w:ascii="Times New Roman" w:eastAsia="Times New Roman" w:hAnsi="Times New Roman" w:cs="Times New Roman"/>
                <w:b/>
                <w:bCs/>
                <w:i/>
                <w:iCs/>
                <w:color w:val="FF0000"/>
                <w:lang w:val="en-GB" w:eastAsia="en-GB"/>
              </w:rPr>
            </w:pPr>
            <w:r w:rsidRPr="007E7CC9">
              <w:rPr>
                <w:rFonts w:ascii="Times New Roman" w:eastAsia="Times New Roman" w:hAnsi="Times New Roman" w:cs="Times New Roman"/>
                <w:b/>
                <w:bCs/>
                <w:i/>
                <w:iCs/>
                <w:color w:val="FF0000"/>
                <w:lang w:val="en-GB" w:eastAsia="en-GB"/>
              </w:rPr>
              <w:t>dat-1::</w:t>
            </w:r>
            <w:proofErr w:type="spellStart"/>
            <w:r w:rsidRPr="007E7CC9">
              <w:rPr>
                <w:rFonts w:ascii="Times New Roman" w:eastAsia="Times New Roman" w:hAnsi="Times New Roman" w:cs="Times New Roman"/>
                <w:b/>
                <w:bCs/>
                <w:i/>
                <w:iCs/>
                <w:color w:val="FF0000"/>
                <w:lang w:val="en-GB" w:eastAsia="en-GB"/>
              </w:rPr>
              <w:t>gfp</w:t>
            </w:r>
            <w:proofErr w:type="spellEnd"/>
            <w:r w:rsidRPr="007E7CC9">
              <w:rPr>
                <w:rFonts w:ascii="Times New Roman" w:eastAsia="Times New Roman" w:hAnsi="Times New Roman" w:cs="Times New Roman"/>
                <w:b/>
                <w:bCs/>
                <w:i/>
                <w:iCs/>
                <w:color w:val="FF0000"/>
                <w:lang w:val="en-GB" w:eastAsia="en-GB"/>
              </w:rPr>
              <w:t xml:space="preserve"> (vtIs1)</w:t>
            </w:r>
          </w:p>
        </w:tc>
        <w:tc>
          <w:tcPr>
            <w:tcW w:w="1070" w:type="dxa"/>
            <w:shd w:val="clear" w:color="auto" w:fill="auto"/>
            <w:vAlign w:val="center"/>
            <w:hideMark/>
          </w:tcPr>
          <w:p w14:paraId="1211A79B" w14:textId="77777777" w:rsidR="00FD734B" w:rsidRPr="007E7CC9" w:rsidRDefault="00FD734B" w:rsidP="00582374">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Number of worms</w:t>
            </w:r>
          </w:p>
        </w:tc>
        <w:tc>
          <w:tcPr>
            <w:tcW w:w="1380" w:type="dxa"/>
            <w:shd w:val="clear" w:color="auto" w:fill="auto"/>
            <w:vAlign w:val="center"/>
            <w:hideMark/>
          </w:tcPr>
          <w:p w14:paraId="4A579EA1" w14:textId="77777777" w:rsidR="00FD734B" w:rsidRPr="007E7CC9" w:rsidRDefault="00FD734B"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 xml:space="preserve">Mean of </w:t>
            </w:r>
            <w:proofErr w:type="spellStart"/>
            <w:r w:rsidRPr="007E7CC9">
              <w:rPr>
                <w:rFonts w:ascii="Times New Roman" w:eastAsia="Times New Roman" w:hAnsi="Times New Roman" w:cs="Times New Roman"/>
                <w:b/>
                <w:bCs/>
                <w:color w:val="FF0000"/>
                <w:lang w:val="en-GB" w:eastAsia="en-GB"/>
              </w:rPr>
              <w:t>relatíve</w:t>
            </w:r>
            <w:proofErr w:type="spellEnd"/>
            <w:r w:rsidRPr="007E7CC9">
              <w:rPr>
                <w:rFonts w:ascii="Times New Roman" w:eastAsia="Times New Roman" w:hAnsi="Times New Roman" w:cs="Times New Roman"/>
                <w:b/>
                <w:bCs/>
                <w:color w:val="FF0000"/>
                <w:lang w:val="en-GB" w:eastAsia="en-GB"/>
              </w:rPr>
              <w:t xml:space="preserve"> expression level</w:t>
            </w:r>
          </w:p>
        </w:tc>
        <w:tc>
          <w:tcPr>
            <w:tcW w:w="960" w:type="dxa"/>
            <w:shd w:val="clear" w:color="auto" w:fill="auto"/>
            <w:vAlign w:val="center"/>
            <w:hideMark/>
          </w:tcPr>
          <w:p w14:paraId="1E6D5E9B" w14:textId="77777777" w:rsidR="00FD734B" w:rsidRPr="007E7CC9" w:rsidRDefault="00FD734B"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±SEM</w:t>
            </w:r>
          </w:p>
        </w:tc>
        <w:tc>
          <w:tcPr>
            <w:tcW w:w="2200" w:type="dxa"/>
            <w:shd w:val="clear" w:color="auto" w:fill="auto"/>
            <w:vAlign w:val="center"/>
            <w:hideMark/>
          </w:tcPr>
          <w:p w14:paraId="64D32B29" w14:textId="77777777" w:rsidR="00FD734B" w:rsidRPr="007E7CC9" w:rsidRDefault="00FD734B"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 xml:space="preserve">Mann-Whitney U-test </w:t>
            </w:r>
            <w:r w:rsidRPr="007E7CC9">
              <w:rPr>
                <w:rFonts w:ascii="Times New Roman" w:eastAsia="Times New Roman" w:hAnsi="Times New Roman" w:cs="Times New Roman"/>
                <w:b/>
                <w:bCs/>
                <w:i/>
                <w:iCs/>
                <w:color w:val="FF0000"/>
                <w:lang w:val="en-GB" w:eastAsia="en-GB"/>
              </w:rPr>
              <w:t>P</w:t>
            </w:r>
            <w:r w:rsidRPr="007E7CC9">
              <w:rPr>
                <w:rFonts w:ascii="Times New Roman" w:eastAsia="Times New Roman" w:hAnsi="Times New Roman" w:cs="Times New Roman"/>
                <w:b/>
                <w:bCs/>
                <w:color w:val="FF0000"/>
                <w:lang w:val="en-GB" w:eastAsia="en-GB"/>
              </w:rPr>
              <w:t xml:space="preserve"> value versus control </w:t>
            </w:r>
          </w:p>
        </w:tc>
      </w:tr>
      <w:tr w:rsidR="00FD734B" w:rsidRPr="004A3105" w14:paraId="5BE6EEC6" w14:textId="77777777" w:rsidTr="007E7CC9">
        <w:trPr>
          <w:trHeight w:val="315"/>
        </w:trPr>
        <w:tc>
          <w:tcPr>
            <w:tcW w:w="523" w:type="dxa"/>
            <w:vMerge w:val="restart"/>
            <w:shd w:val="clear" w:color="auto" w:fill="auto"/>
            <w:noWrap/>
            <w:vAlign w:val="center"/>
            <w:hideMark/>
          </w:tcPr>
          <w:p w14:paraId="6AF28893" w14:textId="77777777" w:rsidR="00FD734B" w:rsidRPr="007E7CC9" w:rsidRDefault="00FD734B" w:rsidP="00780D65">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tail</w:t>
            </w:r>
          </w:p>
        </w:tc>
        <w:tc>
          <w:tcPr>
            <w:tcW w:w="2527" w:type="dxa"/>
            <w:shd w:val="clear" w:color="auto" w:fill="auto"/>
            <w:vAlign w:val="center"/>
            <w:hideMark/>
          </w:tcPr>
          <w:p w14:paraId="756E65C9" w14:textId="77777777" w:rsidR="00FD734B" w:rsidRPr="007E7CC9" w:rsidRDefault="00FD734B" w:rsidP="00582374">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XO male</w:t>
            </w:r>
          </w:p>
        </w:tc>
        <w:tc>
          <w:tcPr>
            <w:tcW w:w="1070" w:type="dxa"/>
            <w:shd w:val="clear" w:color="auto" w:fill="auto"/>
            <w:noWrap/>
            <w:vAlign w:val="center"/>
            <w:hideMark/>
          </w:tcPr>
          <w:p w14:paraId="2743CFED"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26</w:t>
            </w:r>
          </w:p>
        </w:tc>
        <w:tc>
          <w:tcPr>
            <w:tcW w:w="1380" w:type="dxa"/>
            <w:shd w:val="clear" w:color="auto" w:fill="auto"/>
            <w:noWrap/>
            <w:vAlign w:val="center"/>
            <w:hideMark/>
          </w:tcPr>
          <w:p w14:paraId="6F8C6CF8"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960" w:type="dxa"/>
            <w:shd w:val="clear" w:color="auto" w:fill="auto"/>
            <w:noWrap/>
            <w:vAlign w:val="center"/>
            <w:hideMark/>
          </w:tcPr>
          <w:p w14:paraId="793D56EF"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0.041</w:t>
            </w:r>
          </w:p>
        </w:tc>
        <w:tc>
          <w:tcPr>
            <w:tcW w:w="2200" w:type="dxa"/>
            <w:shd w:val="clear" w:color="auto" w:fill="auto"/>
            <w:noWrap/>
            <w:vAlign w:val="center"/>
            <w:hideMark/>
          </w:tcPr>
          <w:p w14:paraId="413CFDF1"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FD734B" w:rsidRPr="004A3105" w14:paraId="24E122D9" w14:textId="77777777" w:rsidTr="007E7CC9">
        <w:trPr>
          <w:trHeight w:val="630"/>
        </w:trPr>
        <w:tc>
          <w:tcPr>
            <w:tcW w:w="523" w:type="dxa"/>
            <w:vMerge/>
            <w:vAlign w:val="center"/>
            <w:hideMark/>
          </w:tcPr>
          <w:p w14:paraId="4563152B" w14:textId="77777777" w:rsidR="00FD734B" w:rsidRPr="007E7CC9" w:rsidRDefault="00FD734B" w:rsidP="007E7CC9">
            <w:pPr>
              <w:spacing w:after="0"/>
              <w:rPr>
                <w:rFonts w:ascii="Times New Roman" w:eastAsia="Times New Roman" w:hAnsi="Times New Roman" w:cs="Times New Roman"/>
                <w:color w:val="FF0000"/>
                <w:lang w:val="en-GB" w:eastAsia="en-GB"/>
              </w:rPr>
            </w:pPr>
          </w:p>
        </w:tc>
        <w:tc>
          <w:tcPr>
            <w:tcW w:w="2527" w:type="dxa"/>
            <w:shd w:val="clear" w:color="auto" w:fill="auto"/>
            <w:vAlign w:val="center"/>
            <w:hideMark/>
          </w:tcPr>
          <w:p w14:paraId="052FFA67" w14:textId="77777777" w:rsidR="00FD734B" w:rsidRPr="007E7CC9" w:rsidRDefault="00FD734B"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goa-1(sa734) XO male</w:t>
            </w:r>
          </w:p>
        </w:tc>
        <w:tc>
          <w:tcPr>
            <w:tcW w:w="1070" w:type="dxa"/>
            <w:shd w:val="clear" w:color="auto" w:fill="auto"/>
            <w:noWrap/>
            <w:vAlign w:val="center"/>
            <w:hideMark/>
          </w:tcPr>
          <w:p w14:paraId="1CA5E47D"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16</w:t>
            </w:r>
          </w:p>
        </w:tc>
        <w:tc>
          <w:tcPr>
            <w:tcW w:w="1380" w:type="dxa"/>
            <w:shd w:val="clear" w:color="auto" w:fill="auto"/>
            <w:noWrap/>
            <w:vAlign w:val="center"/>
            <w:hideMark/>
          </w:tcPr>
          <w:p w14:paraId="233B4330"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0.605</w:t>
            </w:r>
          </w:p>
        </w:tc>
        <w:tc>
          <w:tcPr>
            <w:tcW w:w="960" w:type="dxa"/>
            <w:shd w:val="clear" w:color="auto" w:fill="auto"/>
            <w:noWrap/>
            <w:vAlign w:val="center"/>
            <w:hideMark/>
          </w:tcPr>
          <w:p w14:paraId="338D4F9F"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0.046</w:t>
            </w:r>
          </w:p>
        </w:tc>
        <w:tc>
          <w:tcPr>
            <w:tcW w:w="2200" w:type="dxa"/>
            <w:shd w:val="clear" w:color="auto" w:fill="auto"/>
            <w:noWrap/>
            <w:vAlign w:val="center"/>
            <w:hideMark/>
          </w:tcPr>
          <w:p w14:paraId="4F344FAB" w14:textId="6B9031EE"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vs. control</w:t>
            </w:r>
            <w:r w:rsidRPr="004A3105">
              <w:rPr>
                <w:rFonts w:ascii="Times New Roman" w:eastAsia="Times New Roman" w:hAnsi="Times New Roman" w:cs="Times New Roman"/>
                <w:color w:val="FF0000"/>
                <w:lang w:val="en-GB" w:eastAsia="en-GB"/>
              </w:rPr>
              <w:t>,</w:t>
            </w:r>
            <w:r w:rsidRPr="007E7CC9">
              <w:rPr>
                <w:rFonts w:ascii="Times New Roman" w:eastAsia="Times New Roman" w:hAnsi="Times New Roman" w:cs="Times New Roman"/>
                <w:color w:val="FF0000"/>
                <w:lang w:val="en-GB" w:eastAsia="en-GB"/>
              </w:rPr>
              <w:t xml:space="preserve"> </w:t>
            </w:r>
            <w:r w:rsidRPr="007E7CC9">
              <w:rPr>
                <w:rFonts w:ascii="Times New Roman" w:eastAsia="Times New Roman" w:hAnsi="Times New Roman" w:cs="Times New Roman"/>
                <w:i/>
                <w:color w:val="FF0000"/>
                <w:lang w:val="en-GB" w:eastAsia="en-GB"/>
              </w:rPr>
              <w:t>P</w:t>
            </w:r>
            <w:r w:rsidRPr="007E7CC9">
              <w:rPr>
                <w:rFonts w:ascii="Times New Roman" w:eastAsia="Times New Roman" w:hAnsi="Times New Roman" w:cs="Times New Roman"/>
                <w:color w:val="FF0000"/>
                <w:lang w:val="en-GB" w:eastAsia="en-GB"/>
              </w:rPr>
              <w:t>&lt;0.001</w:t>
            </w:r>
          </w:p>
        </w:tc>
      </w:tr>
      <w:tr w:rsidR="00FD734B" w:rsidRPr="004A3105" w14:paraId="36465413" w14:textId="77777777" w:rsidTr="007E7CC9">
        <w:trPr>
          <w:trHeight w:val="315"/>
        </w:trPr>
        <w:tc>
          <w:tcPr>
            <w:tcW w:w="523" w:type="dxa"/>
            <w:vMerge/>
            <w:vAlign w:val="center"/>
            <w:hideMark/>
          </w:tcPr>
          <w:p w14:paraId="6C029C7F" w14:textId="77777777" w:rsidR="00FD734B" w:rsidRPr="007E7CC9" w:rsidRDefault="00FD734B" w:rsidP="007E7CC9">
            <w:pPr>
              <w:spacing w:after="0"/>
              <w:rPr>
                <w:rFonts w:ascii="Times New Roman" w:eastAsia="Times New Roman" w:hAnsi="Times New Roman" w:cs="Times New Roman"/>
                <w:color w:val="FF0000"/>
                <w:lang w:val="en-GB" w:eastAsia="en-GB"/>
              </w:rPr>
            </w:pPr>
          </w:p>
        </w:tc>
        <w:tc>
          <w:tcPr>
            <w:tcW w:w="2527" w:type="dxa"/>
            <w:shd w:val="clear" w:color="000000" w:fill="D0CECE"/>
            <w:vAlign w:val="center"/>
            <w:hideMark/>
          </w:tcPr>
          <w:p w14:paraId="3B3AA0C9" w14:textId="77777777" w:rsidR="00FD734B" w:rsidRPr="007E7CC9" w:rsidRDefault="00FD734B"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 </w:t>
            </w:r>
          </w:p>
        </w:tc>
        <w:tc>
          <w:tcPr>
            <w:tcW w:w="1070" w:type="dxa"/>
            <w:shd w:val="clear" w:color="000000" w:fill="D0CECE"/>
            <w:noWrap/>
            <w:vAlign w:val="center"/>
            <w:hideMark/>
          </w:tcPr>
          <w:p w14:paraId="5337012E"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1380" w:type="dxa"/>
            <w:shd w:val="clear" w:color="000000" w:fill="D0CECE"/>
            <w:noWrap/>
            <w:vAlign w:val="center"/>
            <w:hideMark/>
          </w:tcPr>
          <w:p w14:paraId="00352A77"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960" w:type="dxa"/>
            <w:shd w:val="clear" w:color="000000" w:fill="D0CECE"/>
            <w:noWrap/>
            <w:vAlign w:val="center"/>
            <w:hideMark/>
          </w:tcPr>
          <w:p w14:paraId="12AAC829"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c>
          <w:tcPr>
            <w:tcW w:w="2200" w:type="dxa"/>
            <w:shd w:val="clear" w:color="000000" w:fill="D0CECE"/>
            <w:noWrap/>
            <w:vAlign w:val="center"/>
            <w:hideMark/>
          </w:tcPr>
          <w:p w14:paraId="3CCD97D3"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r>
      <w:tr w:rsidR="00FD734B" w:rsidRPr="004A3105" w14:paraId="7643E522" w14:textId="77777777" w:rsidTr="007E7CC9">
        <w:trPr>
          <w:trHeight w:val="315"/>
        </w:trPr>
        <w:tc>
          <w:tcPr>
            <w:tcW w:w="523" w:type="dxa"/>
            <w:vMerge/>
            <w:vAlign w:val="center"/>
            <w:hideMark/>
          </w:tcPr>
          <w:p w14:paraId="43142176" w14:textId="77777777" w:rsidR="00FD734B" w:rsidRPr="007E7CC9" w:rsidRDefault="00FD734B" w:rsidP="007E7CC9">
            <w:pPr>
              <w:spacing w:after="0"/>
              <w:rPr>
                <w:rFonts w:ascii="Times New Roman" w:eastAsia="Times New Roman" w:hAnsi="Times New Roman" w:cs="Times New Roman"/>
                <w:color w:val="FF0000"/>
                <w:lang w:val="en-GB" w:eastAsia="en-GB"/>
              </w:rPr>
            </w:pPr>
          </w:p>
        </w:tc>
        <w:tc>
          <w:tcPr>
            <w:tcW w:w="2527" w:type="dxa"/>
            <w:shd w:val="clear" w:color="auto" w:fill="auto"/>
            <w:vAlign w:val="center"/>
            <w:hideMark/>
          </w:tcPr>
          <w:p w14:paraId="76548D6C" w14:textId="77777777" w:rsidR="00FD734B" w:rsidRPr="007E7CC9" w:rsidRDefault="00FD734B"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XO male</w:t>
            </w:r>
          </w:p>
        </w:tc>
        <w:tc>
          <w:tcPr>
            <w:tcW w:w="1070" w:type="dxa"/>
            <w:shd w:val="clear" w:color="auto" w:fill="auto"/>
            <w:noWrap/>
            <w:vAlign w:val="center"/>
            <w:hideMark/>
          </w:tcPr>
          <w:p w14:paraId="24C2551B"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15</w:t>
            </w:r>
          </w:p>
        </w:tc>
        <w:tc>
          <w:tcPr>
            <w:tcW w:w="1380" w:type="dxa"/>
            <w:shd w:val="clear" w:color="auto" w:fill="auto"/>
            <w:noWrap/>
            <w:vAlign w:val="center"/>
            <w:hideMark/>
          </w:tcPr>
          <w:p w14:paraId="4E47C3CD"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1.000</w:t>
            </w:r>
          </w:p>
        </w:tc>
        <w:tc>
          <w:tcPr>
            <w:tcW w:w="960" w:type="dxa"/>
            <w:shd w:val="clear" w:color="auto" w:fill="auto"/>
            <w:noWrap/>
            <w:vAlign w:val="center"/>
            <w:hideMark/>
          </w:tcPr>
          <w:p w14:paraId="322F64E4"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0.184</w:t>
            </w:r>
          </w:p>
        </w:tc>
        <w:tc>
          <w:tcPr>
            <w:tcW w:w="2200" w:type="dxa"/>
            <w:shd w:val="clear" w:color="auto" w:fill="auto"/>
            <w:noWrap/>
            <w:vAlign w:val="center"/>
            <w:hideMark/>
          </w:tcPr>
          <w:p w14:paraId="5F3E5B5D"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control</w:t>
            </w:r>
          </w:p>
        </w:tc>
      </w:tr>
      <w:tr w:rsidR="00FD734B" w:rsidRPr="004A3105" w14:paraId="2CFA6399" w14:textId="77777777" w:rsidTr="007E7CC9">
        <w:trPr>
          <w:trHeight w:val="630"/>
        </w:trPr>
        <w:tc>
          <w:tcPr>
            <w:tcW w:w="523" w:type="dxa"/>
            <w:vMerge/>
            <w:vAlign w:val="center"/>
            <w:hideMark/>
          </w:tcPr>
          <w:p w14:paraId="25BA4E34" w14:textId="77777777" w:rsidR="00FD734B" w:rsidRPr="007E7CC9" w:rsidRDefault="00FD734B" w:rsidP="007E7CC9">
            <w:pPr>
              <w:spacing w:after="0"/>
              <w:rPr>
                <w:rFonts w:ascii="Times New Roman" w:eastAsia="Times New Roman" w:hAnsi="Times New Roman" w:cs="Times New Roman"/>
                <w:color w:val="FF0000"/>
                <w:lang w:val="en-GB" w:eastAsia="en-GB"/>
              </w:rPr>
            </w:pPr>
          </w:p>
        </w:tc>
        <w:tc>
          <w:tcPr>
            <w:tcW w:w="2527" w:type="dxa"/>
            <w:shd w:val="clear" w:color="auto" w:fill="auto"/>
            <w:vAlign w:val="center"/>
            <w:hideMark/>
          </w:tcPr>
          <w:p w14:paraId="7756D650" w14:textId="77777777" w:rsidR="00FD734B" w:rsidRPr="007E7CC9" w:rsidRDefault="00FD734B" w:rsidP="007E7CC9">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goa-1(syIS9gf) XO male</w:t>
            </w:r>
          </w:p>
        </w:tc>
        <w:tc>
          <w:tcPr>
            <w:tcW w:w="1070" w:type="dxa"/>
            <w:shd w:val="clear" w:color="auto" w:fill="auto"/>
            <w:noWrap/>
            <w:vAlign w:val="center"/>
            <w:hideMark/>
          </w:tcPr>
          <w:p w14:paraId="5968A875"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30</w:t>
            </w:r>
          </w:p>
        </w:tc>
        <w:tc>
          <w:tcPr>
            <w:tcW w:w="1380" w:type="dxa"/>
            <w:shd w:val="clear" w:color="auto" w:fill="auto"/>
            <w:noWrap/>
            <w:vAlign w:val="center"/>
            <w:hideMark/>
          </w:tcPr>
          <w:p w14:paraId="1F1371D7"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1.474</w:t>
            </w:r>
          </w:p>
        </w:tc>
        <w:tc>
          <w:tcPr>
            <w:tcW w:w="960" w:type="dxa"/>
            <w:shd w:val="clear" w:color="auto" w:fill="auto"/>
            <w:noWrap/>
            <w:vAlign w:val="center"/>
            <w:hideMark/>
          </w:tcPr>
          <w:p w14:paraId="4802F6B5" w14:textId="77777777"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0.165</w:t>
            </w:r>
          </w:p>
        </w:tc>
        <w:tc>
          <w:tcPr>
            <w:tcW w:w="2200" w:type="dxa"/>
            <w:shd w:val="clear" w:color="auto" w:fill="auto"/>
            <w:noWrap/>
            <w:vAlign w:val="center"/>
            <w:hideMark/>
          </w:tcPr>
          <w:p w14:paraId="34BF6109" w14:textId="2AA0B410" w:rsidR="00FD734B" w:rsidRPr="007E7CC9" w:rsidRDefault="00FD734B"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vs. control</w:t>
            </w:r>
            <w:r w:rsidRPr="004A3105">
              <w:rPr>
                <w:rFonts w:ascii="Times New Roman" w:eastAsia="Times New Roman" w:hAnsi="Times New Roman" w:cs="Times New Roman"/>
                <w:color w:val="FF0000"/>
                <w:lang w:val="en-GB" w:eastAsia="en-GB"/>
              </w:rPr>
              <w:t>,</w:t>
            </w:r>
            <w:r w:rsidRPr="007E7CC9">
              <w:rPr>
                <w:rFonts w:ascii="Times New Roman" w:eastAsia="Times New Roman" w:hAnsi="Times New Roman" w:cs="Times New Roman"/>
                <w:color w:val="FF0000"/>
                <w:lang w:val="en-GB" w:eastAsia="en-GB"/>
              </w:rPr>
              <w:t xml:space="preserve"> </w:t>
            </w:r>
            <w:r w:rsidRPr="007E7CC9">
              <w:rPr>
                <w:rFonts w:ascii="Times New Roman" w:eastAsia="Times New Roman" w:hAnsi="Times New Roman" w:cs="Times New Roman"/>
                <w:i/>
                <w:color w:val="FF0000"/>
                <w:lang w:val="en-GB" w:eastAsia="en-GB"/>
              </w:rPr>
              <w:t>P</w:t>
            </w:r>
            <w:r w:rsidRPr="007E7CC9">
              <w:rPr>
                <w:rFonts w:ascii="Times New Roman" w:eastAsia="Times New Roman" w:hAnsi="Times New Roman" w:cs="Times New Roman"/>
                <w:color w:val="FF0000"/>
                <w:lang w:val="en-GB" w:eastAsia="en-GB"/>
              </w:rPr>
              <w:t>=0.084</w:t>
            </w:r>
          </w:p>
        </w:tc>
      </w:tr>
    </w:tbl>
    <w:p w14:paraId="1CCBA972" w14:textId="77777777" w:rsidR="00FD734B" w:rsidRPr="007E7CC9" w:rsidRDefault="00FD734B" w:rsidP="00FD734B">
      <w:pPr>
        <w:spacing w:line="360" w:lineRule="auto"/>
        <w:rPr>
          <w:rFonts w:ascii="Times New Roman" w:hAnsi="Times New Roman" w:cs="Times New Roman"/>
          <w:b/>
          <w:color w:val="FF0000"/>
          <w:lang w:val="en-GB"/>
        </w:rPr>
      </w:pPr>
    </w:p>
    <w:p w14:paraId="62FA7DAE" w14:textId="6D859FF8" w:rsidR="00FD734B" w:rsidRDefault="00FD734B" w:rsidP="007E7CC9">
      <w:pPr>
        <w:spacing w:line="360" w:lineRule="auto"/>
        <w:rPr>
          <w:rFonts w:ascii="Times New Roman" w:hAnsi="Times New Roman" w:cs="Times New Roman"/>
          <w:b/>
          <w:lang w:val="en-GB"/>
        </w:rPr>
      </w:pPr>
    </w:p>
    <w:p w14:paraId="3A56D35F" w14:textId="77777777" w:rsidR="00780D65" w:rsidRPr="004A3105" w:rsidRDefault="00780D65" w:rsidP="007E7CC9">
      <w:pPr>
        <w:spacing w:line="360" w:lineRule="auto"/>
        <w:rPr>
          <w:rFonts w:ascii="Times New Roman" w:hAnsi="Times New Roman" w:cs="Times New Roman"/>
          <w:b/>
          <w:lang w:val="en-GB"/>
        </w:rPr>
      </w:pPr>
    </w:p>
    <w:p w14:paraId="7586E9F1" w14:textId="064BB0F9" w:rsidR="004C6653" w:rsidRPr="000B6CC8" w:rsidRDefault="004C6653" w:rsidP="007E7CC9">
      <w:pPr>
        <w:spacing w:line="360" w:lineRule="auto"/>
        <w:rPr>
          <w:rFonts w:ascii="Times New Roman" w:hAnsi="Times New Roman" w:cs="Times New Roman"/>
          <w:b/>
          <w:lang w:val="en-GB"/>
        </w:rPr>
      </w:pPr>
    </w:p>
    <w:p w14:paraId="53C9CA9F" w14:textId="0A33B49F" w:rsidR="00CF159E" w:rsidRPr="004A3105" w:rsidRDefault="00CF159E" w:rsidP="007E7CC9">
      <w:pPr>
        <w:spacing w:line="360" w:lineRule="auto"/>
        <w:jc w:val="both"/>
        <w:rPr>
          <w:rFonts w:ascii="Times New Roman" w:hAnsi="Times New Roman" w:cs="Times New Roman"/>
          <w:lang w:val="en-GB"/>
        </w:rPr>
      </w:pPr>
      <w:r w:rsidRPr="000B6CC8">
        <w:rPr>
          <w:rFonts w:ascii="Times New Roman" w:hAnsi="Times New Roman" w:cs="Times New Roman"/>
          <w:b/>
          <w:lang w:val="en-GB"/>
        </w:rPr>
        <w:t xml:space="preserve">Table </w:t>
      </w:r>
      <w:r w:rsidR="00C611C4" w:rsidRPr="007E7CC9">
        <w:rPr>
          <w:rFonts w:ascii="Times New Roman" w:hAnsi="Times New Roman" w:cs="Times New Roman"/>
          <w:b/>
          <w:color w:val="FF0000"/>
          <w:lang w:val="en-GB"/>
        </w:rPr>
        <w:t>S10</w:t>
      </w:r>
      <w:r w:rsidRPr="004A3105">
        <w:rPr>
          <w:rFonts w:ascii="Times New Roman" w:hAnsi="Times New Roman" w:cs="Times New Roman"/>
          <w:b/>
          <w:lang w:val="en-GB"/>
        </w:rPr>
        <w:t xml:space="preserve">. Statistics for </w:t>
      </w:r>
      <w:r w:rsidR="00C006D0" w:rsidRPr="000B6CC8">
        <w:rPr>
          <w:rFonts w:ascii="Times New Roman" w:hAnsi="Times New Roman" w:cs="Times New Roman"/>
          <w:b/>
          <w:lang w:val="en-GB"/>
        </w:rPr>
        <w:t xml:space="preserve">the </w:t>
      </w:r>
      <w:r w:rsidR="00AF3F81" w:rsidRPr="000B6CC8">
        <w:rPr>
          <w:rFonts w:ascii="Times New Roman" w:hAnsi="Times New Roman" w:cs="Times New Roman"/>
          <w:b/>
          <w:lang w:val="en-GB"/>
        </w:rPr>
        <w:t>q</w:t>
      </w:r>
      <w:r w:rsidRPr="000B6CC8">
        <w:rPr>
          <w:rFonts w:ascii="Times New Roman" w:hAnsi="Times New Roman" w:cs="Times New Roman"/>
          <w:b/>
          <w:lang w:val="en-GB"/>
        </w:rPr>
        <w:t>uantif</w:t>
      </w:r>
      <w:r w:rsidR="00C006D0" w:rsidRPr="00AF5DD8">
        <w:rPr>
          <w:rFonts w:ascii="Times New Roman" w:hAnsi="Times New Roman" w:cs="Times New Roman"/>
          <w:b/>
          <w:lang w:val="en-GB"/>
        </w:rPr>
        <w:t>ication of</w:t>
      </w:r>
      <w:r w:rsidRPr="00AF5DD8">
        <w:rPr>
          <w:rFonts w:ascii="Times New Roman" w:hAnsi="Times New Roman" w:cs="Times New Roman"/>
          <w:b/>
          <w:lang w:val="en-GB"/>
        </w:rPr>
        <w:t xml:space="preserve"> </w:t>
      </w:r>
      <w:r w:rsidR="00AF3F81" w:rsidRPr="00AF5DD8">
        <w:rPr>
          <w:rFonts w:ascii="Times New Roman" w:hAnsi="Times New Roman" w:cs="Times New Roman"/>
          <w:b/>
          <w:lang w:val="en-GB"/>
        </w:rPr>
        <w:t>f</w:t>
      </w:r>
      <w:r w:rsidRPr="00AF5DD8">
        <w:rPr>
          <w:rFonts w:ascii="Times New Roman" w:hAnsi="Times New Roman" w:cs="Times New Roman"/>
          <w:b/>
          <w:lang w:val="en-GB"/>
        </w:rPr>
        <w:t xml:space="preserve">ood </w:t>
      </w:r>
      <w:r w:rsidR="00AF3F81" w:rsidRPr="00AF5DD8">
        <w:rPr>
          <w:rFonts w:ascii="Times New Roman" w:hAnsi="Times New Roman" w:cs="Times New Roman"/>
          <w:b/>
          <w:lang w:val="en-GB"/>
        </w:rPr>
        <w:t>l</w:t>
      </w:r>
      <w:r w:rsidRPr="00AF5DD8">
        <w:rPr>
          <w:rFonts w:ascii="Times New Roman" w:hAnsi="Times New Roman" w:cs="Times New Roman"/>
          <w:b/>
          <w:lang w:val="en-GB"/>
        </w:rPr>
        <w:t xml:space="preserve">eaving </w:t>
      </w:r>
      <w:r w:rsidR="00E7504D" w:rsidRPr="00AF5DD8">
        <w:rPr>
          <w:rFonts w:ascii="Times New Roman" w:hAnsi="Times New Roman" w:cs="Times New Roman"/>
          <w:b/>
          <w:lang w:val="en-GB"/>
        </w:rPr>
        <w:t>(</w:t>
      </w:r>
      <w:r w:rsidR="00AF3F81" w:rsidRPr="00AF5DD8">
        <w:rPr>
          <w:rFonts w:ascii="Times New Roman" w:hAnsi="Times New Roman" w:cs="Times New Roman"/>
          <w:b/>
          <w:lang w:val="en-GB"/>
        </w:rPr>
        <w:t>m</w:t>
      </w:r>
      <w:r w:rsidR="00E7504D" w:rsidRPr="004A3105">
        <w:rPr>
          <w:rFonts w:ascii="Times New Roman" w:hAnsi="Times New Roman" w:cs="Times New Roman"/>
          <w:b/>
          <w:lang w:val="en-GB"/>
        </w:rPr>
        <w:t xml:space="preserve">ate </w:t>
      </w:r>
      <w:r w:rsidR="00AF3F81" w:rsidRPr="004A3105">
        <w:rPr>
          <w:rFonts w:ascii="Times New Roman" w:hAnsi="Times New Roman" w:cs="Times New Roman"/>
          <w:b/>
          <w:lang w:val="en-GB"/>
        </w:rPr>
        <w:t>s</w:t>
      </w:r>
      <w:r w:rsidR="00E7504D" w:rsidRPr="004A3105">
        <w:rPr>
          <w:rFonts w:ascii="Times New Roman" w:hAnsi="Times New Roman" w:cs="Times New Roman"/>
          <w:b/>
          <w:lang w:val="en-GB"/>
        </w:rPr>
        <w:t xml:space="preserve">earching) </w:t>
      </w:r>
      <w:r w:rsidR="00AF3F81" w:rsidRPr="004A3105">
        <w:rPr>
          <w:rFonts w:ascii="Times New Roman" w:hAnsi="Times New Roman" w:cs="Times New Roman"/>
          <w:b/>
          <w:lang w:val="en-GB"/>
        </w:rPr>
        <w:t>b</w:t>
      </w:r>
      <w:r w:rsidR="00952942" w:rsidRPr="004A3105">
        <w:rPr>
          <w:rFonts w:ascii="Times New Roman" w:hAnsi="Times New Roman" w:cs="Times New Roman"/>
          <w:b/>
          <w:lang w:val="en-GB"/>
        </w:rPr>
        <w:t>ehavio</w:t>
      </w:r>
      <w:r w:rsidR="006C592A" w:rsidRPr="004A3105">
        <w:rPr>
          <w:rFonts w:ascii="Times New Roman" w:hAnsi="Times New Roman" w:cs="Times New Roman"/>
          <w:b/>
          <w:lang w:val="en-GB"/>
        </w:rPr>
        <w:t>u</w:t>
      </w:r>
      <w:r w:rsidR="00952942" w:rsidRPr="004A3105">
        <w:rPr>
          <w:rFonts w:ascii="Times New Roman" w:hAnsi="Times New Roman" w:cs="Times New Roman"/>
          <w:b/>
          <w:lang w:val="en-GB"/>
        </w:rPr>
        <w:t>r</w:t>
      </w:r>
      <w:r w:rsidRPr="004A3105">
        <w:rPr>
          <w:rFonts w:ascii="Times New Roman" w:hAnsi="Times New Roman" w:cs="Times New Roman"/>
          <w:lang w:val="en-GB"/>
        </w:rPr>
        <w:t>.</w:t>
      </w:r>
    </w:p>
    <w:tbl>
      <w:tblPr>
        <w:tblW w:w="86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5"/>
        <w:gridCol w:w="845"/>
        <w:gridCol w:w="2055"/>
        <w:gridCol w:w="782"/>
        <w:gridCol w:w="2207"/>
      </w:tblGrid>
      <w:tr w:rsidR="0090376A" w:rsidRPr="004A3105" w14:paraId="45244DB7" w14:textId="77777777" w:rsidTr="007E7CC9">
        <w:trPr>
          <w:trHeight w:val="1496"/>
        </w:trPr>
        <w:tc>
          <w:tcPr>
            <w:tcW w:w="2775" w:type="dxa"/>
            <w:shd w:val="clear" w:color="auto" w:fill="auto"/>
            <w:noWrap/>
            <w:vAlign w:val="center"/>
            <w:hideMark/>
          </w:tcPr>
          <w:p w14:paraId="7F6F0A34" w14:textId="77777777" w:rsidR="006C592A" w:rsidRPr="007E7CC9" w:rsidRDefault="006C592A" w:rsidP="00780D65">
            <w:pPr>
              <w:spacing w:after="0"/>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Genotype</w:t>
            </w:r>
          </w:p>
        </w:tc>
        <w:tc>
          <w:tcPr>
            <w:tcW w:w="845" w:type="dxa"/>
            <w:shd w:val="clear" w:color="auto" w:fill="auto"/>
            <w:vAlign w:val="center"/>
            <w:hideMark/>
          </w:tcPr>
          <w:p w14:paraId="61E761ED" w14:textId="77777777" w:rsidR="006C592A" w:rsidRPr="007E7CC9" w:rsidRDefault="006C592A" w:rsidP="00780D65">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2055" w:type="dxa"/>
            <w:shd w:val="clear" w:color="auto" w:fill="auto"/>
            <w:vAlign w:val="center"/>
            <w:hideMark/>
          </w:tcPr>
          <w:p w14:paraId="04A4B6D0" w14:textId="77777777" w:rsidR="006C592A" w:rsidRPr="007E7CC9" w:rsidRDefault="006C592A"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Friedman test with Wilcoxon Signed Ranks Post Hoc Test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w:t>
            </w:r>
          </w:p>
        </w:tc>
        <w:tc>
          <w:tcPr>
            <w:tcW w:w="782" w:type="dxa"/>
            <w:shd w:val="clear" w:color="auto" w:fill="auto"/>
            <w:vAlign w:val="center"/>
            <w:hideMark/>
          </w:tcPr>
          <w:p w14:paraId="3E060AC0" w14:textId="77777777" w:rsidR="006C592A" w:rsidRPr="007E7CC9" w:rsidRDefault="006C592A"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P</w:t>
            </w:r>
            <w:r w:rsidRPr="007E7CC9">
              <w:rPr>
                <w:rFonts w:ascii="Times New Roman" w:eastAsia="Times New Roman" w:hAnsi="Times New Roman" w:cs="Times New Roman"/>
                <w:b/>
                <w:bCs/>
                <w:vertAlign w:val="subscript"/>
                <w:lang w:val="en-GB" w:eastAsia="hu-HU"/>
              </w:rPr>
              <w:t>L</w:t>
            </w:r>
          </w:p>
        </w:tc>
        <w:tc>
          <w:tcPr>
            <w:tcW w:w="2207" w:type="dxa"/>
            <w:shd w:val="clear" w:color="auto" w:fill="auto"/>
            <w:vAlign w:val="center"/>
            <w:hideMark/>
          </w:tcPr>
          <w:p w14:paraId="08D742A4" w14:textId="77777777" w:rsidR="006C592A" w:rsidRPr="007E7CC9" w:rsidRDefault="006C592A" w:rsidP="007E7CC9">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lang w:val="en-GB" w:eastAsia="hu-HU"/>
              </w:rPr>
              <w:t>Kruskal</w:t>
            </w:r>
            <w:proofErr w:type="spellEnd"/>
            <w:r w:rsidRPr="007E7CC9">
              <w:rPr>
                <w:rFonts w:ascii="Times New Roman" w:eastAsia="Times New Roman" w:hAnsi="Times New Roman" w:cs="Times New Roman"/>
                <w:b/>
                <w:bCs/>
                <w:lang w:val="en-GB" w:eastAsia="hu-HU"/>
              </w:rPr>
              <w:t xml:space="preserve">-Wallis H test with Dunn’s Post Hoc Test </w:t>
            </w:r>
            <w:r w:rsidRPr="007E7CC9">
              <w:rPr>
                <w:rFonts w:ascii="Times New Roman" w:eastAsia="Times New Roman" w:hAnsi="Times New Roman" w:cs="Times New Roman"/>
                <w:b/>
                <w:bCs/>
                <w:i/>
                <w:lang w:val="en-GB" w:eastAsia="hu-HU"/>
              </w:rPr>
              <w:t xml:space="preserve">P </w:t>
            </w:r>
            <w:r w:rsidRPr="007E7CC9">
              <w:rPr>
                <w:rFonts w:ascii="Times New Roman" w:eastAsia="Times New Roman" w:hAnsi="Times New Roman" w:cs="Times New Roman"/>
                <w:b/>
                <w:bCs/>
                <w:lang w:val="en-GB" w:eastAsia="hu-HU"/>
              </w:rPr>
              <w:t>value</w:t>
            </w:r>
          </w:p>
        </w:tc>
      </w:tr>
      <w:tr w:rsidR="0090376A" w:rsidRPr="004A3105" w14:paraId="7F40DE62" w14:textId="77777777" w:rsidTr="007E7CC9">
        <w:trPr>
          <w:trHeight w:val="330"/>
        </w:trPr>
        <w:tc>
          <w:tcPr>
            <w:tcW w:w="8664" w:type="dxa"/>
            <w:gridSpan w:val="5"/>
            <w:shd w:val="clear" w:color="000000" w:fill="D9D9D9"/>
            <w:noWrap/>
            <w:vAlign w:val="center"/>
            <w:hideMark/>
          </w:tcPr>
          <w:p w14:paraId="1CC651E7" w14:textId="17D7426A" w:rsidR="006C592A" w:rsidRPr="007E7CC9" w:rsidRDefault="006C592A" w:rsidP="00780D65">
            <w:pPr>
              <w:spacing w:after="0"/>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Fig</w:t>
            </w:r>
            <w:r w:rsidR="000C252A" w:rsidRPr="007E7CC9">
              <w:rPr>
                <w:rFonts w:ascii="Times New Roman" w:eastAsia="Times New Roman" w:hAnsi="Times New Roman" w:cs="Times New Roman"/>
                <w:b/>
                <w:bCs/>
                <w:lang w:val="en-GB" w:eastAsia="hu-HU"/>
              </w:rPr>
              <w:t>s</w:t>
            </w:r>
            <w:r w:rsidRPr="007E7CC9">
              <w:rPr>
                <w:rFonts w:ascii="Times New Roman" w:eastAsia="Times New Roman" w:hAnsi="Times New Roman" w:cs="Times New Roman"/>
                <w:b/>
                <w:bCs/>
                <w:lang w:val="en-GB" w:eastAsia="hu-HU"/>
              </w:rPr>
              <w:t>. 4A</w:t>
            </w:r>
            <w:r w:rsidR="000C252A" w:rsidRPr="007E7CC9">
              <w:rPr>
                <w:rFonts w:ascii="Times New Roman" w:eastAsia="Times New Roman" w:hAnsi="Times New Roman" w:cs="Times New Roman"/>
                <w:b/>
                <w:bCs/>
                <w:lang w:val="en-GB" w:eastAsia="hu-HU"/>
              </w:rPr>
              <w:t xml:space="preserve"> </w:t>
            </w:r>
            <w:r w:rsidR="000C252A" w:rsidRPr="007E7CC9">
              <w:rPr>
                <w:rFonts w:ascii="Times New Roman" w:eastAsia="Times New Roman" w:hAnsi="Times New Roman" w:cs="Times New Roman"/>
                <w:bCs/>
                <w:lang w:val="en-GB" w:eastAsia="hu-HU"/>
              </w:rPr>
              <w:t xml:space="preserve">and </w:t>
            </w:r>
            <w:r w:rsidR="000C252A" w:rsidRPr="007E7CC9">
              <w:rPr>
                <w:rFonts w:ascii="Times New Roman" w:eastAsia="Times New Roman" w:hAnsi="Times New Roman" w:cs="Times New Roman"/>
                <w:b/>
                <w:bCs/>
                <w:lang w:val="en-GB" w:eastAsia="hu-HU"/>
              </w:rPr>
              <w:t>S10</w:t>
            </w:r>
          </w:p>
        </w:tc>
      </w:tr>
      <w:tr w:rsidR="0090376A" w:rsidRPr="004A3105" w14:paraId="734CD1EE" w14:textId="77777777" w:rsidTr="007E7CC9">
        <w:trPr>
          <w:trHeight w:val="645"/>
        </w:trPr>
        <w:tc>
          <w:tcPr>
            <w:tcW w:w="2775" w:type="dxa"/>
            <w:shd w:val="clear" w:color="auto" w:fill="auto"/>
            <w:noWrap/>
            <w:vAlign w:val="center"/>
            <w:hideMark/>
          </w:tcPr>
          <w:p w14:paraId="76A06323"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lang w:val="en-GB" w:eastAsia="hu-HU"/>
              </w:rPr>
              <w:t>XX</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lang w:val="en-GB" w:eastAsia="hu-HU"/>
              </w:rPr>
              <w:t>herm</w:t>
            </w:r>
            <w:r w:rsidRPr="007E7CC9">
              <w:rPr>
                <w:rFonts w:ascii="Times New Roman" w:eastAsia="Times New Roman" w:hAnsi="Times New Roman" w:cs="Times New Roman"/>
                <w:i/>
                <w:iCs/>
                <w:lang w:val="en-GB" w:eastAsia="hu-HU"/>
              </w:rPr>
              <w:t>.</w:t>
            </w:r>
          </w:p>
        </w:tc>
        <w:tc>
          <w:tcPr>
            <w:tcW w:w="845" w:type="dxa"/>
            <w:shd w:val="clear" w:color="auto" w:fill="auto"/>
            <w:noWrap/>
            <w:vAlign w:val="center"/>
            <w:hideMark/>
          </w:tcPr>
          <w:p w14:paraId="02083A91"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104</w:t>
            </w:r>
          </w:p>
        </w:tc>
        <w:tc>
          <w:tcPr>
            <w:tcW w:w="2055" w:type="dxa"/>
            <w:shd w:val="clear" w:color="auto" w:fill="auto"/>
            <w:noWrap/>
            <w:vAlign w:val="center"/>
            <w:hideMark/>
          </w:tcPr>
          <w:p w14:paraId="10BB821A" w14:textId="77777777" w:rsidR="006C592A"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χ</w:t>
            </w:r>
            <w:r w:rsidRPr="007E7CC9">
              <w:rPr>
                <w:rFonts w:ascii="Times New Roman" w:eastAsia="Times New Roman" w:hAnsi="Times New Roman" w:cs="Times New Roman"/>
                <w:vertAlign w:val="superscript"/>
                <w:lang w:val="en-GB" w:eastAsia="hu-HU"/>
              </w:rPr>
              <w:t>2</w:t>
            </w:r>
            <w:r w:rsidRPr="007E7CC9">
              <w:rPr>
                <w:rFonts w:ascii="Times New Roman" w:eastAsia="Times New Roman" w:hAnsi="Times New Roman" w:cs="Times New Roman"/>
                <w:lang w:val="en-GB" w:eastAsia="hu-HU"/>
              </w:rPr>
              <w:t xml:space="preserve">(9)=71.79 </w:t>
            </w:r>
            <w:r w:rsidRPr="007E7CC9">
              <w:rPr>
                <w:rFonts w:ascii="Times New Roman" w:eastAsia="Times New Roman" w:hAnsi="Times New Roman" w:cs="Times New Roman"/>
                <w:i/>
                <w:iCs/>
                <w:lang w:val="en-GB" w:eastAsia="hu-HU"/>
              </w:rPr>
              <w:t>P</w:t>
            </w:r>
            <w:r w:rsidRPr="007E7CC9">
              <w:rPr>
                <w:rFonts w:ascii="Times New Roman" w:eastAsia="Times New Roman" w:hAnsi="Times New Roman" w:cs="Times New Roman"/>
                <w:lang w:val="en-GB" w:eastAsia="hu-HU"/>
              </w:rPr>
              <w:t>&lt;0.0001</w:t>
            </w:r>
          </w:p>
        </w:tc>
        <w:tc>
          <w:tcPr>
            <w:tcW w:w="782" w:type="dxa"/>
            <w:shd w:val="clear" w:color="auto" w:fill="auto"/>
            <w:noWrap/>
            <w:vAlign w:val="center"/>
            <w:hideMark/>
          </w:tcPr>
          <w:p w14:paraId="047AE67C"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w:t>
            </w:r>
          </w:p>
        </w:tc>
        <w:tc>
          <w:tcPr>
            <w:tcW w:w="2207" w:type="dxa"/>
            <w:shd w:val="clear" w:color="auto" w:fill="auto"/>
            <w:noWrap/>
            <w:vAlign w:val="center"/>
            <w:hideMark/>
          </w:tcPr>
          <w:p w14:paraId="79E8CEA7" w14:textId="77777777" w:rsidR="006C592A" w:rsidRPr="007E7CC9" w:rsidRDefault="006C592A" w:rsidP="007E7CC9">
            <w:pPr>
              <w:spacing w:after="0"/>
              <w:jc w:val="center"/>
              <w:rPr>
                <w:rFonts w:ascii="Times New Roman" w:eastAsia="Times New Roman" w:hAnsi="Times New Roman" w:cs="Times New Roman"/>
                <w:lang w:val="en-GB" w:eastAsia="hu-HU"/>
              </w:rPr>
            </w:pPr>
          </w:p>
        </w:tc>
      </w:tr>
      <w:tr w:rsidR="0090376A" w:rsidRPr="004A3105" w14:paraId="227180FD" w14:textId="77777777" w:rsidTr="007E7CC9">
        <w:trPr>
          <w:trHeight w:val="645"/>
        </w:trPr>
        <w:tc>
          <w:tcPr>
            <w:tcW w:w="2775" w:type="dxa"/>
            <w:shd w:val="clear" w:color="auto" w:fill="auto"/>
            <w:noWrap/>
            <w:vAlign w:val="center"/>
            <w:hideMark/>
          </w:tcPr>
          <w:p w14:paraId="651E7BA3"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lang w:val="en-GB" w:eastAsia="hu-HU"/>
              </w:rPr>
              <w:t>XO</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lang w:val="en-GB" w:eastAsia="hu-HU"/>
              </w:rPr>
              <w:t>male</w:t>
            </w:r>
          </w:p>
        </w:tc>
        <w:tc>
          <w:tcPr>
            <w:tcW w:w="845" w:type="dxa"/>
            <w:shd w:val="clear" w:color="auto" w:fill="auto"/>
            <w:noWrap/>
            <w:vAlign w:val="center"/>
            <w:hideMark/>
          </w:tcPr>
          <w:p w14:paraId="5D7A16DF"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50</w:t>
            </w:r>
          </w:p>
        </w:tc>
        <w:tc>
          <w:tcPr>
            <w:tcW w:w="2055" w:type="dxa"/>
            <w:shd w:val="clear" w:color="auto" w:fill="auto"/>
            <w:vAlign w:val="center"/>
            <w:hideMark/>
          </w:tcPr>
          <w:p w14:paraId="2FCC501D"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=0.008</w:t>
            </w:r>
          </w:p>
        </w:tc>
        <w:tc>
          <w:tcPr>
            <w:tcW w:w="782" w:type="dxa"/>
            <w:shd w:val="clear" w:color="auto" w:fill="auto"/>
            <w:noWrap/>
            <w:vAlign w:val="center"/>
            <w:hideMark/>
          </w:tcPr>
          <w:p w14:paraId="4C2A3FFA"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-0.057</w:t>
            </w:r>
          </w:p>
        </w:tc>
        <w:tc>
          <w:tcPr>
            <w:tcW w:w="2207" w:type="dxa"/>
            <w:shd w:val="clear" w:color="auto" w:fill="auto"/>
            <w:vAlign w:val="center"/>
            <w:hideMark/>
          </w:tcPr>
          <w:p w14:paraId="0BE532B0" w14:textId="77777777" w:rsidR="006C592A" w:rsidRPr="007E7CC9" w:rsidRDefault="006C592A" w:rsidP="007E7CC9">
            <w:pPr>
              <w:spacing w:after="0"/>
              <w:jc w:val="center"/>
              <w:rPr>
                <w:rFonts w:ascii="Times New Roman" w:eastAsia="Times New Roman" w:hAnsi="Times New Roman" w:cs="Times New Roman"/>
                <w:i/>
                <w:iCs/>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him-5(e1490)</w:t>
            </w:r>
          </w:p>
          <w:p w14:paraId="72D64DBF"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w:t>
            </w:r>
            <w:r w:rsidR="00223204"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=0.012</w:t>
            </w:r>
          </w:p>
        </w:tc>
      </w:tr>
      <w:tr w:rsidR="0090376A" w:rsidRPr="004A3105" w14:paraId="0368CEBF" w14:textId="77777777" w:rsidTr="007E7CC9">
        <w:trPr>
          <w:trHeight w:val="645"/>
        </w:trPr>
        <w:tc>
          <w:tcPr>
            <w:tcW w:w="2775" w:type="dxa"/>
            <w:shd w:val="clear" w:color="auto" w:fill="auto"/>
            <w:noWrap/>
            <w:vAlign w:val="center"/>
            <w:hideMark/>
          </w:tcPr>
          <w:p w14:paraId="776E3343"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goa-1(sa734) </w:t>
            </w:r>
            <w:r w:rsidRPr="007E7CC9">
              <w:rPr>
                <w:rFonts w:ascii="Times New Roman" w:eastAsia="Times New Roman" w:hAnsi="Times New Roman" w:cs="Times New Roman"/>
                <w:lang w:val="en-GB" w:eastAsia="hu-HU"/>
              </w:rPr>
              <w:t>XX</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lang w:val="en-GB" w:eastAsia="hu-HU"/>
              </w:rPr>
              <w:t>herm</w:t>
            </w:r>
            <w:r w:rsidRPr="007E7CC9">
              <w:rPr>
                <w:rFonts w:ascii="Times New Roman" w:eastAsia="Times New Roman" w:hAnsi="Times New Roman" w:cs="Times New Roman"/>
                <w:i/>
                <w:iCs/>
                <w:lang w:val="en-GB" w:eastAsia="hu-HU"/>
              </w:rPr>
              <w:t>.</w:t>
            </w:r>
          </w:p>
        </w:tc>
        <w:tc>
          <w:tcPr>
            <w:tcW w:w="845" w:type="dxa"/>
            <w:shd w:val="clear" w:color="auto" w:fill="auto"/>
            <w:noWrap/>
            <w:vAlign w:val="center"/>
            <w:hideMark/>
          </w:tcPr>
          <w:p w14:paraId="59B18ADF"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40</w:t>
            </w:r>
          </w:p>
        </w:tc>
        <w:tc>
          <w:tcPr>
            <w:tcW w:w="2055" w:type="dxa"/>
            <w:shd w:val="clear" w:color="auto" w:fill="auto"/>
            <w:vAlign w:val="center"/>
            <w:hideMark/>
          </w:tcPr>
          <w:p w14:paraId="0B297ED5"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=0.317</w:t>
            </w:r>
          </w:p>
        </w:tc>
        <w:tc>
          <w:tcPr>
            <w:tcW w:w="782" w:type="dxa"/>
            <w:shd w:val="clear" w:color="auto" w:fill="auto"/>
            <w:noWrap/>
            <w:vAlign w:val="center"/>
            <w:hideMark/>
          </w:tcPr>
          <w:p w14:paraId="51F3617B"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w:t>
            </w:r>
          </w:p>
        </w:tc>
        <w:tc>
          <w:tcPr>
            <w:tcW w:w="2207" w:type="dxa"/>
            <w:shd w:val="clear" w:color="auto" w:fill="auto"/>
            <w:vAlign w:val="center"/>
            <w:hideMark/>
          </w:tcPr>
          <w:p w14:paraId="00EF9D0E"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=0.908</w:t>
            </w:r>
          </w:p>
        </w:tc>
      </w:tr>
      <w:tr w:rsidR="0090376A" w:rsidRPr="004A3105" w14:paraId="741383FE" w14:textId="77777777" w:rsidTr="007E7CC9">
        <w:trPr>
          <w:trHeight w:val="630"/>
        </w:trPr>
        <w:tc>
          <w:tcPr>
            <w:tcW w:w="2775" w:type="dxa"/>
            <w:vMerge w:val="restart"/>
            <w:shd w:val="clear" w:color="auto" w:fill="auto"/>
            <w:noWrap/>
            <w:vAlign w:val="center"/>
            <w:hideMark/>
          </w:tcPr>
          <w:p w14:paraId="66D032C1" w14:textId="77777777" w:rsidR="006C592A" w:rsidRPr="007E7CC9" w:rsidRDefault="00C006D0"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goa-1(sa734) </w:t>
            </w:r>
            <w:r w:rsidR="006C592A" w:rsidRPr="007E7CC9">
              <w:rPr>
                <w:rFonts w:ascii="Times New Roman" w:eastAsia="Times New Roman" w:hAnsi="Times New Roman" w:cs="Times New Roman"/>
                <w:i/>
                <w:iCs/>
                <w:lang w:val="en-GB" w:eastAsia="hu-HU"/>
              </w:rPr>
              <w:t xml:space="preserve"> </w:t>
            </w:r>
            <w:r w:rsidR="006C592A" w:rsidRPr="007E7CC9">
              <w:rPr>
                <w:rFonts w:ascii="Times New Roman" w:eastAsia="Times New Roman" w:hAnsi="Times New Roman" w:cs="Times New Roman"/>
                <w:lang w:val="en-GB" w:eastAsia="hu-HU"/>
              </w:rPr>
              <w:t>XO</w:t>
            </w:r>
            <w:r w:rsidR="006C592A" w:rsidRPr="007E7CC9">
              <w:rPr>
                <w:rFonts w:ascii="Times New Roman" w:eastAsia="Times New Roman" w:hAnsi="Times New Roman" w:cs="Times New Roman"/>
                <w:i/>
                <w:iCs/>
                <w:lang w:val="en-GB" w:eastAsia="hu-HU"/>
              </w:rPr>
              <w:t xml:space="preserve"> </w:t>
            </w:r>
            <w:r w:rsidR="006C592A" w:rsidRPr="007E7CC9">
              <w:rPr>
                <w:rFonts w:ascii="Times New Roman" w:eastAsia="Times New Roman" w:hAnsi="Times New Roman" w:cs="Times New Roman"/>
                <w:lang w:val="en-GB" w:eastAsia="hu-HU"/>
              </w:rPr>
              <w:t>male</w:t>
            </w:r>
          </w:p>
        </w:tc>
        <w:tc>
          <w:tcPr>
            <w:tcW w:w="845" w:type="dxa"/>
            <w:vMerge w:val="restart"/>
            <w:shd w:val="clear" w:color="auto" w:fill="auto"/>
            <w:noWrap/>
            <w:vAlign w:val="center"/>
            <w:hideMark/>
          </w:tcPr>
          <w:p w14:paraId="5C37F262"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41</w:t>
            </w:r>
          </w:p>
        </w:tc>
        <w:tc>
          <w:tcPr>
            <w:tcW w:w="2055" w:type="dxa"/>
            <w:shd w:val="clear" w:color="auto" w:fill="auto"/>
            <w:vAlign w:val="center"/>
            <w:hideMark/>
          </w:tcPr>
          <w:p w14:paraId="695A7324"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w:t>
            </w:r>
            <w:r w:rsidRPr="007E7CC9">
              <w:rPr>
                <w:rFonts w:ascii="Times New Roman" w:eastAsia="Times New Roman" w:hAnsi="Times New Roman" w:cs="Times New Roman"/>
                <w:i/>
                <w:iCs/>
                <w:lang w:val="en-GB" w:eastAsia="hu-HU"/>
              </w:rPr>
              <w:t>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=1.000</w:t>
            </w:r>
          </w:p>
        </w:tc>
        <w:tc>
          <w:tcPr>
            <w:tcW w:w="782" w:type="dxa"/>
            <w:vMerge w:val="restart"/>
            <w:shd w:val="clear" w:color="auto" w:fill="auto"/>
            <w:noWrap/>
            <w:vAlign w:val="center"/>
            <w:hideMark/>
          </w:tcPr>
          <w:p w14:paraId="4E00083D"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-0.001</w:t>
            </w:r>
          </w:p>
        </w:tc>
        <w:tc>
          <w:tcPr>
            <w:tcW w:w="2207" w:type="dxa"/>
            <w:shd w:val="clear" w:color="auto" w:fill="auto"/>
            <w:noWrap/>
            <w:vAlign w:val="center"/>
            <w:hideMark/>
          </w:tcPr>
          <w:p w14:paraId="7248F608"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=0.645</w:t>
            </w:r>
          </w:p>
        </w:tc>
      </w:tr>
      <w:tr w:rsidR="0090376A" w:rsidRPr="004A3105" w14:paraId="7EA07051" w14:textId="77777777" w:rsidTr="007E7CC9">
        <w:trPr>
          <w:trHeight w:val="645"/>
        </w:trPr>
        <w:tc>
          <w:tcPr>
            <w:tcW w:w="2775" w:type="dxa"/>
            <w:vMerge/>
            <w:vAlign w:val="center"/>
            <w:hideMark/>
          </w:tcPr>
          <w:p w14:paraId="2BBBA77A" w14:textId="77777777" w:rsidR="006C592A" w:rsidRPr="007E7CC9" w:rsidRDefault="006C592A" w:rsidP="007E7CC9">
            <w:pPr>
              <w:spacing w:after="0"/>
              <w:rPr>
                <w:rFonts w:ascii="Times New Roman" w:eastAsia="Times New Roman" w:hAnsi="Times New Roman" w:cs="Times New Roman"/>
                <w:i/>
                <w:iCs/>
                <w:lang w:val="en-GB" w:eastAsia="hu-HU"/>
              </w:rPr>
            </w:pPr>
          </w:p>
        </w:tc>
        <w:tc>
          <w:tcPr>
            <w:tcW w:w="845" w:type="dxa"/>
            <w:vMerge/>
            <w:vAlign w:val="center"/>
            <w:hideMark/>
          </w:tcPr>
          <w:p w14:paraId="5914C511" w14:textId="77777777" w:rsidR="006C592A" w:rsidRPr="007E7CC9" w:rsidRDefault="006C592A" w:rsidP="007E7CC9">
            <w:pPr>
              <w:spacing w:after="0"/>
              <w:rPr>
                <w:rFonts w:ascii="Times New Roman" w:eastAsia="Times New Roman" w:hAnsi="Times New Roman" w:cs="Times New Roman"/>
                <w:lang w:val="en-GB" w:eastAsia="hu-HU"/>
              </w:rPr>
            </w:pPr>
          </w:p>
        </w:tc>
        <w:tc>
          <w:tcPr>
            <w:tcW w:w="2055" w:type="dxa"/>
            <w:shd w:val="clear" w:color="auto" w:fill="auto"/>
            <w:vAlign w:val="center"/>
            <w:hideMark/>
          </w:tcPr>
          <w:p w14:paraId="0CD8FD89"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i/>
                <w:lang w:val="en-GB" w:eastAsia="hu-HU"/>
              </w:rPr>
              <w:t>,</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=0.008</w:t>
            </w:r>
          </w:p>
        </w:tc>
        <w:tc>
          <w:tcPr>
            <w:tcW w:w="782" w:type="dxa"/>
            <w:vMerge/>
            <w:vAlign w:val="center"/>
            <w:hideMark/>
          </w:tcPr>
          <w:p w14:paraId="7B833ADF" w14:textId="77777777" w:rsidR="006C592A" w:rsidRPr="007E7CC9" w:rsidRDefault="006C592A" w:rsidP="007E7CC9">
            <w:pPr>
              <w:spacing w:after="0"/>
              <w:rPr>
                <w:rFonts w:ascii="Times New Roman" w:eastAsia="Times New Roman" w:hAnsi="Times New Roman" w:cs="Times New Roman"/>
                <w:lang w:val="en-GB" w:eastAsia="hu-HU"/>
              </w:rPr>
            </w:pPr>
          </w:p>
        </w:tc>
        <w:tc>
          <w:tcPr>
            <w:tcW w:w="2207" w:type="dxa"/>
            <w:shd w:val="clear" w:color="auto" w:fill="auto"/>
            <w:vAlign w:val="center"/>
            <w:hideMark/>
          </w:tcPr>
          <w:p w14:paraId="74766F80"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lang w:val="en-GB" w:eastAsia="hu-HU"/>
              </w:rPr>
              <w:t>,</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=0.091</w:t>
            </w:r>
          </w:p>
        </w:tc>
      </w:tr>
      <w:tr w:rsidR="0090376A" w:rsidRPr="004A3105" w14:paraId="0CF0F94A" w14:textId="77777777" w:rsidTr="007E7CC9">
        <w:trPr>
          <w:trHeight w:val="645"/>
        </w:trPr>
        <w:tc>
          <w:tcPr>
            <w:tcW w:w="2775" w:type="dxa"/>
            <w:shd w:val="clear" w:color="auto" w:fill="auto"/>
            <w:noWrap/>
            <w:vAlign w:val="center"/>
            <w:hideMark/>
          </w:tcPr>
          <w:p w14:paraId="6C01C623" w14:textId="77777777" w:rsidR="006C592A" w:rsidRPr="007E7CC9" w:rsidRDefault="00C006D0"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006C592A" w:rsidRPr="007E7CC9">
              <w:rPr>
                <w:rFonts w:ascii="Times New Roman" w:eastAsia="Times New Roman" w:hAnsi="Times New Roman" w:cs="Times New Roman"/>
                <w:lang w:val="en-GB" w:eastAsia="hu-HU"/>
              </w:rPr>
              <w:t>XX</w:t>
            </w:r>
            <w:r w:rsidR="006C592A" w:rsidRPr="007E7CC9">
              <w:rPr>
                <w:rFonts w:ascii="Times New Roman" w:eastAsia="Times New Roman" w:hAnsi="Times New Roman" w:cs="Times New Roman"/>
                <w:i/>
                <w:iCs/>
                <w:lang w:val="en-GB" w:eastAsia="hu-HU"/>
              </w:rPr>
              <w:t xml:space="preserve"> </w:t>
            </w:r>
            <w:r w:rsidR="006C592A" w:rsidRPr="007E7CC9">
              <w:rPr>
                <w:rFonts w:ascii="Times New Roman" w:eastAsia="Times New Roman" w:hAnsi="Times New Roman" w:cs="Times New Roman"/>
                <w:lang w:val="en-GB" w:eastAsia="hu-HU"/>
              </w:rPr>
              <w:t>herm</w:t>
            </w:r>
            <w:r w:rsidR="006C592A" w:rsidRPr="007E7CC9">
              <w:rPr>
                <w:rFonts w:ascii="Times New Roman" w:eastAsia="Times New Roman" w:hAnsi="Times New Roman" w:cs="Times New Roman"/>
                <w:i/>
                <w:iCs/>
                <w:lang w:val="en-GB" w:eastAsia="hu-HU"/>
              </w:rPr>
              <w:t>.</w:t>
            </w:r>
          </w:p>
        </w:tc>
        <w:tc>
          <w:tcPr>
            <w:tcW w:w="845" w:type="dxa"/>
            <w:shd w:val="clear" w:color="auto" w:fill="auto"/>
            <w:noWrap/>
            <w:vAlign w:val="center"/>
            <w:hideMark/>
          </w:tcPr>
          <w:p w14:paraId="1B1B3084"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86</w:t>
            </w:r>
          </w:p>
        </w:tc>
        <w:tc>
          <w:tcPr>
            <w:tcW w:w="2055" w:type="dxa"/>
            <w:shd w:val="clear" w:color="auto" w:fill="auto"/>
            <w:vAlign w:val="center"/>
            <w:hideMark/>
          </w:tcPr>
          <w:p w14:paraId="7D20FEE8"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=0.008</w:t>
            </w:r>
          </w:p>
        </w:tc>
        <w:tc>
          <w:tcPr>
            <w:tcW w:w="782" w:type="dxa"/>
            <w:shd w:val="clear" w:color="auto" w:fill="auto"/>
            <w:noWrap/>
            <w:vAlign w:val="center"/>
            <w:hideMark/>
          </w:tcPr>
          <w:p w14:paraId="75E00B01"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-0.034</w:t>
            </w:r>
          </w:p>
        </w:tc>
        <w:tc>
          <w:tcPr>
            <w:tcW w:w="2207" w:type="dxa"/>
            <w:shd w:val="clear" w:color="auto" w:fill="auto"/>
            <w:vAlign w:val="center"/>
            <w:hideMark/>
          </w:tcPr>
          <w:p w14:paraId="2F1327F7"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=0.061</w:t>
            </w:r>
          </w:p>
        </w:tc>
      </w:tr>
      <w:tr w:rsidR="0090376A" w:rsidRPr="004A3105" w14:paraId="7DA45F24" w14:textId="77777777" w:rsidTr="007E7CC9">
        <w:trPr>
          <w:trHeight w:val="645"/>
        </w:trPr>
        <w:tc>
          <w:tcPr>
            <w:tcW w:w="2775" w:type="dxa"/>
            <w:shd w:val="clear" w:color="auto" w:fill="auto"/>
            <w:noWrap/>
            <w:vAlign w:val="center"/>
            <w:hideMark/>
          </w:tcPr>
          <w:p w14:paraId="13983519"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Pr="007E7CC9">
              <w:rPr>
                <w:rFonts w:ascii="Times New Roman" w:eastAsia="Times New Roman" w:hAnsi="Times New Roman" w:cs="Times New Roman"/>
                <w:lang w:val="en-GB" w:eastAsia="hu-HU"/>
              </w:rPr>
              <w:t>X</w:t>
            </w:r>
            <w:r w:rsidR="00223204" w:rsidRPr="007E7CC9">
              <w:rPr>
                <w:rFonts w:ascii="Times New Roman" w:eastAsia="Times New Roman" w:hAnsi="Times New Roman" w:cs="Times New Roman"/>
                <w:lang w:val="en-GB" w:eastAsia="hu-HU"/>
              </w:rPr>
              <w:t>O</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Cs/>
                <w:lang w:val="en-GB" w:eastAsia="hu-HU"/>
              </w:rPr>
              <w:t>male</w:t>
            </w:r>
          </w:p>
        </w:tc>
        <w:tc>
          <w:tcPr>
            <w:tcW w:w="845" w:type="dxa"/>
            <w:shd w:val="clear" w:color="auto" w:fill="auto"/>
            <w:noWrap/>
            <w:vAlign w:val="center"/>
            <w:hideMark/>
          </w:tcPr>
          <w:p w14:paraId="5139AFD0"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40</w:t>
            </w:r>
          </w:p>
        </w:tc>
        <w:tc>
          <w:tcPr>
            <w:tcW w:w="2055" w:type="dxa"/>
            <w:shd w:val="clear" w:color="auto" w:fill="auto"/>
            <w:vAlign w:val="center"/>
            <w:hideMark/>
          </w:tcPr>
          <w:p w14:paraId="2D1A8D17"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 </w:t>
            </w:r>
            <w:r w:rsidRPr="007E7CC9">
              <w:rPr>
                <w:rFonts w:ascii="Times New Roman" w:eastAsia="Times New Roman" w:hAnsi="Times New Roman" w:cs="Times New Roman"/>
                <w:lang w:val="en-GB" w:eastAsia="hu-HU"/>
              </w:rPr>
              <w:t>P=0.008</w:t>
            </w:r>
          </w:p>
        </w:tc>
        <w:tc>
          <w:tcPr>
            <w:tcW w:w="782" w:type="dxa"/>
            <w:shd w:val="clear" w:color="auto" w:fill="auto"/>
            <w:noWrap/>
            <w:vAlign w:val="center"/>
            <w:hideMark/>
          </w:tcPr>
          <w:p w14:paraId="6EA36C9E"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-0.101</w:t>
            </w:r>
          </w:p>
        </w:tc>
        <w:tc>
          <w:tcPr>
            <w:tcW w:w="2207" w:type="dxa"/>
            <w:shd w:val="clear" w:color="auto" w:fill="auto"/>
            <w:vAlign w:val="center"/>
            <w:hideMark/>
          </w:tcPr>
          <w:p w14:paraId="0E8ACB42"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=0.382</w:t>
            </w:r>
          </w:p>
        </w:tc>
      </w:tr>
      <w:tr w:rsidR="0090376A" w:rsidRPr="004A3105" w14:paraId="240A7A3B" w14:textId="77777777" w:rsidTr="007E7CC9">
        <w:trPr>
          <w:trHeight w:val="645"/>
        </w:trPr>
        <w:tc>
          <w:tcPr>
            <w:tcW w:w="2775" w:type="dxa"/>
            <w:shd w:val="clear" w:color="auto" w:fill="auto"/>
            <w:noWrap/>
            <w:vAlign w:val="center"/>
            <w:hideMark/>
          </w:tcPr>
          <w:p w14:paraId="25E2E2D0"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lastRenderedPageBreak/>
              <w:t xml:space="preserve">tra-1(e1099) </w:t>
            </w:r>
            <w:r w:rsidRPr="007E7CC9">
              <w:rPr>
                <w:rFonts w:ascii="Times New Roman" w:eastAsia="Times New Roman" w:hAnsi="Times New Roman" w:cs="Times New Roman"/>
                <w:lang w:val="en-GB" w:eastAsia="hu-HU"/>
              </w:rPr>
              <w:t>XX</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lang w:val="en-GB" w:eastAsia="hu-HU"/>
              </w:rPr>
              <w:t>male</w:t>
            </w:r>
          </w:p>
        </w:tc>
        <w:tc>
          <w:tcPr>
            <w:tcW w:w="845" w:type="dxa"/>
            <w:shd w:val="clear" w:color="auto" w:fill="auto"/>
            <w:noWrap/>
            <w:vAlign w:val="center"/>
            <w:hideMark/>
          </w:tcPr>
          <w:p w14:paraId="0C240D6C"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2055" w:type="dxa"/>
            <w:shd w:val="clear" w:color="auto" w:fill="auto"/>
            <w:vAlign w:val="center"/>
            <w:hideMark/>
          </w:tcPr>
          <w:p w14:paraId="5E23A320"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=0.018</w:t>
            </w:r>
          </w:p>
        </w:tc>
        <w:tc>
          <w:tcPr>
            <w:tcW w:w="782" w:type="dxa"/>
            <w:shd w:val="clear" w:color="auto" w:fill="auto"/>
            <w:noWrap/>
            <w:vAlign w:val="center"/>
            <w:hideMark/>
          </w:tcPr>
          <w:p w14:paraId="1835F9FD"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-0.071</w:t>
            </w:r>
          </w:p>
        </w:tc>
        <w:tc>
          <w:tcPr>
            <w:tcW w:w="2207" w:type="dxa"/>
            <w:shd w:val="clear" w:color="auto" w:fill="auto"/>
            <w:vAlign w:val="center"/>
            <w:hideMark/>
          </w:tcPr>
          <w:p w14:paraId="69C41FF2"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=0.094</w:t>
            </w:r>
          </w:p>
        </w:tc>
      </w:tr>
      <w:tr w:rsidR="0090376A" w:rsidRPr="004A3105" w14:paraId="27477F9C" w14:textId="77777777" w:rsidTr="007E7CC9">
        <w:trPr>
          <w:trHeight w:val="960"/>
        </w:trPr>
        <w:tc>
          <w:tcPr>
            <w:tcW w:w="2775" w:type="dxa"/>
            <w:shd w:val="clear" w:color="auto" w:fill="auto"/>
            <w:noWrap/>
            <w:vAlign w:val="center"/>
            <w:hideMark/>
          </w:tcPr>
          <w:p w14:paraId="40FFF1D1" w14:textId="77777777" w:rsidR="006C592A" w:rsidRPr="007E7CC9" w:rsidRDefault="00223204"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goa-1(sa734);</w:t>
            </w:r>
            <w:r w:rsidR="006C592A" w:rsidRPr="007E7CC9">
              <w:rPr>
                <w:rFonts w:ascii="Times New Roman" w:eastAsia="Times New Roman" w:hAnsi="Times New Roman" w:cs="Times New Roman"/>
                <w:i/>
                <w:iCs/>
                <w:lang w:val="en-GB" w:eastAsia="hu-HU"/>
              </w:rPr>
              <w:t xml:space="preserve">tra-1(e1099) </w:t>
            </w:r>
            <w:r w:rsidR="006C592A" w:rsidRPr="007E7CC9">
              <w:rPr>
                <w:rFonts w:ascii="Times New Roman" w:eastAsia="Times New Roman" w:hAnsi="Times New Roman" w:cs="Times New Roman"/>
                <w:lang w:val="en-GB" w:eastAsia="hu-HU"/>
              </w:rPr>
              <w:t>XX</w:t>
            </w:r>
            <w:r w:rsidR="006C592A" w:rsidRPr="007E7CC9">
              <w:rPr>
                <w:rFonts w:ascii="Times New Roman" w:eastAsia="Times New Roman" w:hAnsi="Times New Roman" w:cs="Times New Roman"/>
                <w:i/>
                <w:iCs/>
                <w:lang w:val="en-GB" w:eastAsia="hu-HU"/>
              </w:rPr>
              <w:t xml:space="preserve"> </w:t>
            </w:r>
            <w:r w:rsidR="006C592A" w:rsidRPr="007E7CC9">
              <w:rPr>
                <w:rFonts w:ascii="Times New Roman" w:eastAsia="Times New Roman" w:hAnsi="Times New Roman" w:cs="Times New Roman"/>
                <w:lang w:val="en-GB" w:eastAsia="hu-HU"/>
              </w:rPr>
              <w:t>male</w:t>
            </w:r>
          </w:p>
        </w:tc>
        <w:tc>
          <w:tcPr>
            <w:tcW w:w="845" w:type="dxa"/>
            <w:shd w:val="clear" w:color="auto" w:fill="auto"/>
            <w:noWrap/>
            <w:vAlign w:val="center"/>
            <w:hideMark/>
          </w:tcPr>
          <w:p w14:paraId="35ECA43C"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34</w:t>
            </w:r>
          </w:p>
        </w:tc>
        <w:tc>
          <w:tcPr>
            <w:tcW w:w="2055" w:type="dxa"/>
            <w:shd w:val="clear" w:color="auto" w:fill="auto"/>
            <w:vAlign w:val="center"/>
            <w:hideMark/>
          </w:tcPr>
          <w:p w14:paraId="52656C4F"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tra-1(e1099) </w:t>
            </w:r>
            <w:r w:rsidR="00223204" w:rsidRPr="007E7CC9">
              <w:rPr>
                <w:rFonts w:ascii="Times New Roman" w:eastAsia="Times New Roman" w:hAnsi="Times New Roman" w:cs="Times New Roman"/>
                <w:iCs/>
                <w:lang w:val="en-GB" w:eastAsia="hu-HU"/>
              </w:rPr>
              <w:t>(XX)</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00223204" w:rsidRPr="007E7CC9">
              <w:rPr>
                <w:rFonts w:ascii="Times New Roman" w:eastAsia="Times New Roman" w:hAnsi="Times New Roman" w:cs="Times New Roman"/>
                <w:lang w:val="en-GB" w:eastAsia="hu-HU"/>
              </w:rPr>
              <w:t>=</w:t>
            </w:r>
            <w:r w:rsidRPr="007E7CC9">
              <w:rPr>
                <w:rFonts w:ascii="Times New Roman" w:eastAsia="Times New Roman" w:hAnsi="Times New Roman" w:cs="Times New Roman"/>
                <w:lang w:val="en-GB" w:eastAsia="hu-HU"/>
              </w:rPr>
              <w:t>0.017</w:t>
            </w:r>
          </w:p>
        </w:tc>
        <w:tc>
          <w:tcPr>
            <w:tcW w:w="782" w:type="dxa"/>
            <w:shd w:val="clear" w:color="auto" w:fill="auto"/>
            <w:noWrap/>
            <w:vAlign w:val="center"/>
            <w:hideMark/>
          </w:tcPr>
          <w:p w14:paraId="17F8FCBA"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-0.009</w:t>
            </w:r>
          </w:p>
        </w:tc>
        <w:tc>
          <w:tcPr>
            <w:tcW w:w="2207" w:type="dxa"/>
            <w:shd w:val="clear" w:color="auto" w:fill="auto"/>
            <w:vAlign w:val="center"/>
            <w:hideMark/>
          </w:tcPr>
          <w:p w14:paraId="46041FDF"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tra-1(e1099) </w:t>
            </w:r>
            <w:r w:rsidRPr="007E7CC9">
              <w:rPr>
                <w:rFonts w:ascii="Times New Roman" w:eastAsia="Times New Roman" w:hAnsi="Times New Roman" w:cs="Times New Roman"/>
                <w:iCs/>
                <w:lang w:val="en-GB" w:eastAsia="hu-HU"/>
              </w:rPr>
              <w:t>(XX) male</w:t>
            </w:r>
            <w:r w:rsidR="00223204" w:rsidRPr="007E7CC9">
              <w:rPr>
                <w:rFonts w:ascii="Times New Roman" w:eastAsia="Times New Roman" w:hAnsi="Times New Roman" w:cs="Times New Roman"/>
                <w:lang w:val="en-GB" w:eastAsia="hu-HU"/>
              </w:rPr>
              <w:t xml:space="preserve">, </w:t>
            </w:r>
            <w:r w:rsidR="00223204" w:rsidRPr="007E7CC9">
              <w:rPr>
                <w:rFonts w:ascii="Times New Roman" w:eastAsia="Times New Roman" w:hAnsi="Times New Roman" w:cs="Times New Roman"/>
                <w:i/>
                <w:lang w:val="en-GB" w:eastAsia="hu-HU"/>
              </w:rPr>
              <w:t>P</w:t>
            </w:r>
            <w:r w:rsidR="00223204" w:rsidRPr="007E7CC9">
              <w:rPr>
                <w:rFonts w:ascii="Times New Roman" w:eastAsia="Times New Roman" w:hAnsi="Times New Roman" w:cs="Times New Roman"/>
                <w:lang w:val="en-GB" w:eastAsia="hu-HU"/>
              </w:rPr>
              <w:t>=</w:t>
            </w:r>
            <w:r w:rsidRPr="007E7CC9">
              <w:rPr>
                <w:rFonts w:ascii="Times New Roman" w:eastAsia="Times New Roman" w:hAnsi="Times New Roman" w:cs="Times New Roman"/>
                <w:lang w:val="en-GB" w:eastAsia="hu-HU"/>
              </w:rPr>
              <w:t>0.382</w:t>
            </w:r>
          </w:p>
        </w:tc>
      </w:tr>
      <w:tr w:rsidR="0090376A" w:rsidRPr="004A3105" w14:paraId="0CD42BD3" w14:textId="77777777" w:rsidTr="007E7CC9">
        <w:trPr>
          <w:trHeight w:val="960"/>
        </w:trPr>
        <w:tc>
          <w:tcPr>
            <w:tcW w:w="2775" w:type="dxa"/>
            <w:shd w:val="clear" w:color="auto" w:fill="auto"/>
            <w:vAlign w:val="center"/>
            <w:hideMark/>
          </w:tcPr>
          <w:p w14:paraId="7CF75617" w14:textId="77777777" w:rsidR="006C592A" w:rsidRPr="007E7CC9" w:rsidRDefault="00223204" w:rsidP="00780D65">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egl-30</w:t>
            </w:r>
            <w:r w:rsidR="006C592A" w:rsidRPr="007E7CC9">
              <w:rPr>
                <w:rFonts w:ascii="Times New Roman" w:eastAsia="Times New Roman" w:hAnsi="Times New Roman" w:cs="Times New Roman"/>
                <w:i/>
                <w:iCs/>
                <w:lang w:val="en-GB" w:eastAsia="hu-HU"/>
              </w:rPr>
              <w:t xml:space="preserve">(ad806) </w:t>
            </w:r>
            <w:r w:rsidR="006C592A" w:rsidRPr="007E7CC9">
              <w:rPr>
                <w:rFonts w:ascii="Times New Roman" w:eastAsia="Times New Roman" w:hAnsi="Times New Roman" w:cs="Times New Roman"/>
                <w:iCs/>
                <w:lang w:val="en-GB" w:eastAsia="hu-HU"/>
              </w:rPr>
              <w:t>XX herm</w:t>
            </w:r>
            <w:r w:rsidR="006C592A" w:rsidRPr="007E7CC9">
              <w:rPr>
                <w:rFonts w:ascii="Times New Roman" w:eastAsia="Times New Roman" w:hAnsi="Times New Roman" w:cs="Times New Roman"/>
                <w:i/>
                <w:iCs/>
                <w:lang w:val="en-GB" w:eastAsia="hu-HU"/>
              </w:rPr>
              <w:t>.</w:t>
            </w:r>
          </w:p>
        </w:tc>
        <w:tc>
          <w:tcPr>
            <w:tcW w:w="845" w:type="dxa"/>
            <w:shd w:val="clear" w:color="auto" w:fill="auto"/>
            <w:vAlign w:val="center"/>
            <w:hideMark/>
          </w:tcPr>
          <w:p w14:paraId="37AEA911"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56</w:t>
            </w:r>
          </w:p>
        </w:tc>
        <w:tc>
          <w:tcPr>
            <w:tcW w:w="2055" w:type="dxa"/>
            <w:shd w:val="clear" w:color="auto" w:fill="auto"/>
            <w:vAlign w:val="center"/>
            <w:hideMark/>
          </w:tcPr>
          <w:p w14:paraId="4298BCA1"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=0.012</w:t>
            </w:r>
          </w:p>
        </w:tc>
        <w:tc>
          <w:tcPr>
            <w:tcW w:w="782" w:type="dxa"/>
            <w:shd w:val="clear" w:color="auto" w:fill="auto"/>
            <w:noWrap/>
            <w:vAlign w:val="center"/>
            <w:hideMark/>
          </w:tcPr>
          <w:p w14:paraId="788942F4"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-0.027</w:t>
            </w:r>
          </w:p>
        </w:tc>
        <w:tc>
          <w:tcPr>
            <w:tcW w:w="2207" w:type="dxa"/>
            <w:shd w:val="clear" w:color="auto" w:fill="auto"/>
            <w:vAlign w:val="center"/>
            <w:hideMark/>
          </w:tcPr>
          <w:p w14:paraId="44DA7C02"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XX herm</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=0.303</w:t>
            </w:r>
          </w:p>
        </w:tc>
      </w:tr>
      <w:tr w:rsidR="0090376A" w:rsidRPr="004A3105" w14:paraId="61AB3A81" w14:textId="77777777" w:rsidTr="007E7CC9">
        <w:trPr>
          <w:trHeight w:val="645"/>
        </w:trPr>
        <w:tc>
          <w:tcPr>
            <w:tcW w:w="2775" w:type="dxa"/>
            <w:shd w:val="clear" w:color="auto" w:fill="auto"/>
            <w:vAlign w:val="center"/>
            <w:hideMark/>
          </w:tcPr>
          <w:p w14:paraId="42A201FD" w14:textId="77777777" w:rsidR="006C592A" w:rsidRPr="007E7CC9" w:rsidRDefault="006C592A" w:rsidP="00780D65">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egl-30(ad806)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p>
        </w:tc>
        <w:tc>
          <w:tcPr>
            <w:tcW w:w="845" w:type="dxa"/>
            <w:shd w:val="clear" w:color="auto" w:fill="auto"/>
            <w:noWrap/>
            <w:vAlign w:val="center"/>
            <w:hideMark/>
          </w:tcPr>
          <w:p w14:paraId="5C33138F"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40</w:t>
            </w:r>
          </w:p>
        </w:tc>
        <w:tc>
          <w:tcPr>
            <w:tcW w:w="2055" w:type="dxa"/>
            <w:shd w:val="clear" w:color="auto" w:fill="auto"/>
            <w:vAlign w:val="center"/>
            <w:hideMark/>
          </w:tcPr>
          <w:p w14:paraId="2E824E2F"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lang w:val="en-GB" w:eastAsia="hu-HU"/>
              </w:rPr>
              <w:t>,</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=0.028</w:t>
            </w:r>
          </w:p>
        </w:tc>
        <w:tc>
          <w:tcPr>
            <w:tcW w:w="782" w:type="dxa"/>
            <w:shd w:val="clear" w:color="auto" w:fill="auto"/>
            <w:noWrap/>
            <w:vAlign w:val="center"/>
            <w:hideMark/>
          </w:tcPr>
          <w:p w14:paraId="57FE36DE"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-0.193</w:t>
            </w:r>
          </w:p>
        </w:tc>
        <w:tc>
          <w:tcPr>
            <w:tcW w:w="2207" w:type="dxa"/>
            <w:shd w:val="clear" w:color="auto" w:fill="auto"/>
            <w:vAlign w:val="center"/>
            <w:hideMark/>
          </w:tcPr>
          <w:p w14:paraId="4E8BBBAA"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w:t>
            </w:r>
            <w:r w:rsidRPr="007E7CC9">
              <w:rPr>
                <w:rFonts w:ascii="Times New Roman" w:eastAsia="Times New Roman" w:hAnsi="Times New Roman" w:cs="Times New Roman"/>
                <w:lang w:val="en-GB" w:eastAsia="hu-HU"/>
              </w:rPr>
              <w:t>,</w:t>
            </w:r>
            <w:r w:rsidRPr="007E7CC9">
              <w:rPr>
                <w:rFonts w:ascii="Times New Roman" w:eastAsia="Times New Roman" w:hAnsi="Times New Roman" w:cs="Times New Roman"/>
                <w:i/>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=0.111</w:t>
            </w:r>
          </w:p>
        </w:tc>
      </w:tr>
      <w:tr w:rsidR="0090376A" w:rsidRPr="004A3105" w14:paraId="1CE91FD0" w14:textId="77777777" w:rsidTr="007E7CC9">
        <w:trPr>
          <w:trHeight w:val="330"/>
        </w:trPr>
        <w:tc>
          <w:tcPr>
            <w:tcW w:w="8664" w:type="dxa"/>
            <w:gridSpan w:val="5"/>
            <w:shd w:val="clear" w:color="auto" w:fill="D9D9D9" w:themeFill="background1" w:themeFillShade="D9"/>
            <w:vAlign w:val="center"/>
            <w:hideMark/>
          </w:tcPr>
          <w:p w14:paraId="00F0473A" w14:textId="5F2EC5D4" w:rsidR="006C592A" w:rsidRPr="007E7CC9" w:rsidRDefault="006C592A" w:rsidP="00780D65">
            <w:pPr>
              <w:spacing w:after="0"/>
              <w:rPr>
                <w:rFonts w:ascii="Times New Roman" w:eastAsia="Times New Roman" w:hAnsi="Times New Roman" w:cs="Times New Roman"/>
                <w:b/>
                <w:bCs/>
                <w:lang w:val="en-GB" w:eastAsia="hu-HU"/>
              </w:rPr>
            </w:pPr>
            <w:r w:rsidRPr="007E7CC9">
              <w:rPr>
                <w:rFonts w:ascii="Times New Roman" w:eastAsia="Times New Roman" w:hAnsi="Times New Roman" w:cs="Times New Roman"/>
                <w:b/>
                <w:bCs/>
                <w:highlight w:val="lightGray"/>
                <w:lang w:val="en-GB" w:eastAsia="hu-HU"/>
              </w:rPr>
              <w:t xml:space="preserve">Fig. </w:t>
            </w:r>
            <w:r w:rsidR="00C371C6" w:rsidRPr="007E7CC9">
              <w:rPr>
                <w:rFonts w:ascii="Times New Roman" w:eastAsia="Times New Roman" w:hAnsi="Times New Roman" w:cs="Times New Roman"/>
                <w:b/>
                <w:bCs/>
                <w:color w:val="FF0000"/>
                <w:highlight w:val="lightGray"/>
                <w:lang w:val="en-GB" w:eastAsia="hu-HU"/>
              </w:rPr>
              <w:t>S</w:t>
            </w:r>
            <w:r w:rsidR="00C371C6" w:rsidRPr="007E7CC9">
              <w:rPr>
                <w:rFonts w:ascii="Times New Roman" w:eastAsia="Times New Roman" w:hAnsi="Times New Roman" w:cs="Times New Roman"/>
                <w:b/>
                <w:bCs/>
                <w:color w:val="FF0000"/>
                <w:lang w:val="en-GB" w:eastAsia="hu-HU"/>
              </w:rPr>
              <w:t>11</w:t>
            </w:r>
          </w:p>
        </w:tc>
      </w:tr>
      <w:tr w:rsidR="0090376A" w:rsidRPr="004A3105" w14:paraId="5994EB81" w14:textId="77777777" w:rsidTr="007E7CC9">
        <w:trPr>
          <w:trHeight w:val="960"/>
        </w:trPr>
        <w:tc>
          <w:tcPr>
            <w:tcW w:w="2775" w:type="dxa"/>
            <w:shd w:val="clear" w:color="auto" w:fill="auto"/>
            <w:noWrap/>
            <w:vAlign w:val="center"/>
            <w:hideMark/>
          </w:tcPr>
          <w:p w14:paraId="36763AB1" w14:textId="77777777" w:rsidR="006C592A" w:rsidRPr="007E7CC9" w:rsidRDefault="006C592A" w:rsidP="00780D65">
            <w:pPr>
              <w:spacing w:after="0"/>
              <w:jc w:val="both"/>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Genotype</w:t>
            </w:r>
          </w:p>
        </w:tc>
        <w:tc>
          <w:tcPr>
            <w:tcW w:w="845" w:type="dxa"/>
            <w:shd w:val="clear" w:color="auto" w:fill="auto"/>
            <w:vAlign w:val="center"/>
            <w:hideMark/>
          </w:tcPr>
          <w:p w14:paraId="70B66C41" w14:textId="77777777" w:rsidR="006C592A" w:rsidRPr="007E7CC9" w:rsidRDefault="006C592A"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2055" w:type="dxa"/>
            <w:shd w:val="clear" w:color="auto" w:fill="auto"/>
            <w:vAlign w:val="center"/>
            <w:hideMark/>
          </w:tcPr>
          <w:p w14:paraId="2163FAF1" w14:textId="77777777" w:rsidR="006C592A" w:rsidRPr="007E7CC9" w:rsidRDefault="006C592A"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Wilcoxon Signed Ranks Test P value</w:t>
            </w:r>
          </w:p>
        </w:tc>
        <w:tc>
          <w:tcPr>
            <w:tcW w:w="782" w:type="dxa"/>
            <w:shd w:val="clear" w:color="auto" w:fill="auto"/>
            <w:vAlign w:val="center"/>
            <w:hideMark/>
          </w:tcPr>
          <w:p w14:paraId="139EB6D0" w14:textId="77777777" w:rsidR="006C592A" w:rsidRPr="007E7CC9" w:rsidRDefault="006C592A"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P</w:t>
            </w:r>
            <w:r w:rsidRPr="007E7CC9">
              <w:rPr>
                <w:rFonts w:ascii="Times New Roman" w:eastAsia="Times New Roman" w:hAnsi="Times New Roman" w:cs="Times New Roman"/>
                <w:b/>
                <w:bCs/>
                <w:vertAlign w:val="subscript"/>
                <w:lang w:val="en-GB" w:eastAsia="hu-HU"/>
              </w:rPr>
              <w:t>L</w:t>
            </w:r>
          </w:p>
        </w:tc>
        <w:tc>
          <w:tcPr>
            <w:tcW w:w="2207" w:type="dxa"/>
            <w:shd w:val="clear" w:color="auto" w:fill="auto"/>
            <w:vAlign w:val="center"/>
            <w:hideMark/>
          </w:tcPr>
          <w:p w14:paraId="4AD7F313" w14:textId="77777777" w:rsidR="006C592A" w:rsidRPr="007E7CC9" w:rsidRDefault="006C592A"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Mann-Whitney U-test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 versus control </w:t>
            </w:r>
          </w:p>
        </w:tc>
      </w:tr>
      <w:tr w:rsidR="0090376A" w:rsidRPr="004A3105" w14:paraId="44992E74" w14:textId="77777777" w:rsidTr="007E7CC9">
        <w:trPr>
          <w:trHeight w:val="645"/>
        </w:trPr>
        <w:tc>
          <w:tcPr>
            <w:tcW w:w="2775" w:type="dxa"/>
            <w:shd w:val="clear" w:color="auto" w:fill="auto"/>
            <w:noWrap/>
            <w:vAlign w:val="center"/>
            <w:hideMark/>
          </w:tcPr>
          <w:p w14:paraId="411B9844"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w:t>
            </w:r>
            <w:r w:rsidR="00223204" w:rsidRPr="007E7CC9">
              <w:rPr>
                <w:rFonts w:ascii="Times New Roman" w:eastAsia="Times New Roman" w:hAnsi="Times New Roman" w:cs="Times New Roman"/>
                <w:iCs/>
                <w:lang w:val="en-GB" w:eastAsia="hu-HU"/>
              </w:rPr>
              <w:t xml:space="preserve"> </w:t>
            </w:r>
            <w:r w:rsidRPr="007E7CC9">
              <w:rPr>
                <w:rFonts w:ascii="Times New Roman" w:eastAsia="Times New Roman" w:hAnsi="Times New Roman" w:cs="Times New Roman"/>
                <w:iCs/>
                <w:lang w:val="en-GB" w:eastAsia="hu-HU"/>
              </w:rPr>
              <w:t>male L3</w:t>
            </w:r>
          </w:p>
        </w:tc>
        <w:tc>
          <w:tcPr>
            <w:tcW w:w="845" w:type="dxa"/>
            <w:shd w:val="clear" w:color="auto" w:fill="auto"/>
            <w:noWrap/>
            <w:vAlign w:val="center"/>
            <w:hideMark/>
          </w:tcPr>
          <w:p w14:paraId="5AAD51D4"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w:t>
            </w:r>
          </w:p>
        </w:tc>
        <w:tc>
          <w:tcPr>
            <w:tcW w:w="2055" w:type="dxa"/>
            <w:shd w:val="clear" w:color="auto" w:fill="auto"/>
            <w:noWrap/>
            <w:vAlign w:val="center"/>
            <w:hideMark/>
          </w:tcPr>
          <w:p w14:paraId="462905C9" w14:textId="77777777" w:rsidR="006C592A" w:rsidRPr="007E7CC9" w:rsidRDefault="006C592A"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c>
          <w:tcPr>
            <w:tcW w:w="782" w:type="dxa"/>
            <w:shd w:val="clear" w:color="auto" w:fill="auto"/>
            <w:noWrap/>
            <w:vAlign w:val="center"/>
            <w:hideMark/>
          </w:tcPr>
          <w:p w14:paraId="2ECFCCB5"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-0.005</w:t>
            </w:r>
          </w:p>
        </w:tc>
        <w:tc>
          <w:tcPr>
            <w:tcW w:w="2207" w:type="dxa"/>
            <w:shd w:val="clear" w:color="auto" w:fill="auto"/>
            <w:noWrap/>
            <w:vAlign w:val="bottom"/>
            <w:hideMark/>
          </w:tcPr>
          <w:p w14:paraId="74ED09AD" w14:textId="77777777" w:rsidR="006C592A" w:rsidRPr="007E7CC9" w:rsidRDefault="006C592A"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90376A" w:rsidRPr="004A3105" w14:paraId="68B6B701" w14:textId="77777777" w:rsidTr="007E7CC9">
        <w:trPr>
          <w:trHeight w:val="645"/>
        </w:trPr>
        <w:tc>
          <w:tcPr>
            <w:tcW w:w="2775" w:type="dxa"/>
            <w:shd w:val="clear" w:color="auto" w:fill="auto"/>
            <w:noWrap/>
            <w:vAlign w:val="center"/>
            <w:hideMark/>
          </w:tcPr>
          <w:p w14:paraId="4397F4AD" w14:textId="77777777" w:rsidR="006C592A" w:rsidRPr="007E7CC9" w:rsidRDefault="006C592A" w:rsidP="00780D65">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Pr="007E7CC9">
              <w:rPr>
                <w:rFonts w:ascii="Times New Roman" w:eastAsia="Times New Roman" w:hAnsi="Times New Roman" w:cs="Times New Roman"/>
                <w:lang w:val="en-GB" w:eastAsia="hu-HU"/>
              </w:rPr>
              <w:t>XX</w:t>
            </w:r>
            <w:r w:rsidRPr="007E7CC9">
              <w:rPr>
                <w:rFonts w:ascii="Times New Roman" w:eastAsia="Times New Roman" w:hAnsi="Times New Roman" w:cs="Times New Roman"/>
                <w:iCs/>
                <w:lang w:val="en-GB" w:eastAsia="hu-HU"/>
              </w:rPr>
              <w:t xml:space="preserve"> </w:t>
            </w:r>
            <w:r w:rsidRPr="007E7CC9">
              <w:rPr>
                <w:rFonts w:ascii="Times New Roman" w:eastAsia="Times New Roman" w:hAnsi="Times New Roman" w:cs="Times New Roman"/>
                <w:lang w:val="en-GB" w:eastAsia="hu-HU"/>
              </w:rPr>
              <w:t>herm</w:t>
            </w:r>
            <w:r w:rsidRPr="007E7CC9">
              <w:rPr>
                <w:rFonts w:ascii="Times New Roman" w:eastAsia="Times New Roman" w:hAnsi="Times New Roman" w:cs="Times New Roman"/>
                <w:iCs/>
                <w:lang w:val="en-GB" w:eastAsia="hu-HU"/>
              </w:rPr>
              <w:t>.</w:t>
            </w:r>
            <w:r w:rsidR="00223204" w:rsidRPr="007E7CC9">
              <w:rPr>
                <w:rFonts w:ascii="Times New Roman" w:eastAsia="Times New Roman" w:hAnsi="Times New Roman" w:cs="Times New Roman"/>
                <w:iCs/>
                <w:lang w:val="en-GB" w:eastAsia="hu-HU"/>
              </w:rPr>
              <w:t xml:space="preserve"> </w:t>
            </w:r>
            <w:r w:rsidRPr="007E7CC9">
              <w:rPr>
                <w:rFonts w:ascii="Times New Roman" w:eastAsia="Times New Roman" w:hAnsi="Times New Roman" w:cs="Times New Roman"/>
                <w:iCs/>
                <w:lang w:val="en-GB" w:eastAsia="hu-HU"/>
              </w:rPr>
              <w:t>L3</w:t>
            </w:r>
          </w:p>
        </w:tc>
        <w:tc>
          <w:tcPr>
            <w:tcW w:w="845" w:type="dxa"/>
            <w:shd w:val="clear" w:color="auto" w:fill="auto"/>
            <w:noWrap/>
            <w:vAlign w:val="center"/>
            <w:hideMark/>
          </w:tcPr>
          <w:p w14:paraId="37927733" w14:textId="77777777" w:rsidR="006C592A" w:rsidRPr="007E7CC9" w:rsidRDefault="006C592A"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2055" w:type="dxa"/>
            <w:shd w:val="clear" w:color="auto" w:fill="auto"/>
            <w:vAlign w:val="center"/>
            <w:hideMark/>
          </w:tcPr>
          <w:p w14:paraId="08F3BE04"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 </w:t>
            </w:r>
            <w:r w:rsidRPr="007E7CC9">
              <w:rPr>
                <w:rFonts w:ascii="Times New Roman" w:eastAsia="Times New Roman" w:hAnsi="Times New Roman" w:cs="Times New Roman"/>
                <w:iCs/>
                <w:lang w:val="en-GB" w:eastAsia="hu-HU"/>
              </w:rPr>
              <w:t>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 L3</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=0.655</w:t>
            </w:r>
          </w:p>
        </w:tc>
        <w:tc>
          <w:tcPr>
            <w:tcW w:w="782" w:type="dxa"/>
            <w:shd w:val="clear" w:color="auto" w:fill="auto"/>
            <w:noWrap/>
            <w:vAlign w:val="center"/>
            <w:hideMark/>
          </w:tcPr>
          <w:p w14:paraId="09CD54CE"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-0.002</w:t>
            </w:r>
          </w:p>
        </w:tc>
        <w:tc>
          <w:tcPr>
            <w:tcW w:w="2207" w:type="dxa"/>
            <w:shd w:val="clear" w:color="auto" w:fill="auto"/>
            <w:vAlign w:val="center"/>
            <w:hideMark/>
          </w:tcPr>
          <w:p w14:paraId="253B22E7" w14:textId="77777777" w:rsidR="006C592A" w:rsidRPr="007E7CC9" w:rsidRDefault="006C592A"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vs.</w:t>
            </w:r>
            <w:r w:rsidRPr="007E7CC9">
              <w:rPr>
                <w:rFonts w:ascii="Times New Roman" w:eastAsia="Times New Roman" w:hAnsi="Times New Roman" w:cs="Times New Roman"/>
                <w:i/>
                <w:iCs/>
                <w:lang w:val="en-GB" w:eastAsia="hu-HU"/>
              </w:rPr>
              <w:t xml:space="preserve"> him-5(e1490</w:t>
            </w:r>
            <w:r w:rsidRPr="007E7CC9">
              <w:rPr>
                <w:rFonts w:ascii="Times New Roman" w:eastAsia="Times New Roman" w:hAnsi="Times New Roman" w:cs="Times New Roman"/>
                <w:iCs/>
                <w:lang w:val="en-GB" w:eastAsia="hu-HU"/>
              </w:rPr>
              <w:t>) X</w:t>
            </w:r>
            <w:r w:rsidR="00223204" w:rsidRPr="007E7CC9">
              <w:rPr>
                <w:rFonts w:ascii="Times New Roman" w:eastAsia="Times New Roman" w:hAnsi="Times New Roman" w:cs="Times New Roman"/>
                <w:iCs/>
                <w:lang w:val="en-GB" w:eastAsia="hu-HU"/>
              </w:rPr>
              <w:t>O</w:t>
            </w:r>
            <w:r w:rsidRPr="007E7CC9">
              <w:rPr>
                <w:rFonts w:ascii="Times New Roman" w:eastAsia="Times New Roman" w:hAnsi="Times New Roman" w:cs="Times New Roman"/>
                <w:iCs/>
                <w:lang w:val="en-GB" w:eastAsia="hu-HU"/>
              </w:rPr>
              <w:t xml:space="preserve"> male L3</w:t>
            </w:r>
            <w:r w:rsidR="00223204" w:rsidRPr="007E7CC9">
              <w:rPr>
                <w:rFonts w:ascii="Times New Roman" w:eastAsia="Times New Roman" w:hAnsi="Times New Roman" w:cs="Times New Roman"/>
                <w:iCs/>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=0.317</w:t>
            </w:r>
          </w:p>
        </w:tc>
      </w:tr>
    </w:tbl>
    <w:p w14:paraId="44979F51" w14:textId="77777777" w:rsidR="00B47228" w:rsidRPr="004A3105" w:rsidRDefault="00B47228" w:rsidP="007E7CC9">
      <w:pPr>
        <w:spacing w:line="360" w:lineRule="auto"/>
        <w:jc w:val="both"/>
        <w:rPr>
          <w:rFonts w:ascii="Times New Roman" w:hAnsi="Times New Roman" w:cs="Times New Roman"/>
          <w:b/>
          <w:lang w:val="en-GB"/>
        </w:rPr>
      </w:pPr>
    </w:p>
    <w:p w14:paraId="07C7CD3B" w14:textId="77777777" w:rsidR="00E06661" w:rsidRPr="000B6CC8" w:rsidRDefault="00E06661" w:rsidP="007E7CC9">
      <w:pPr>
        <w:spacing w:line="360" w:lineRule="auto"/>
        <w:rPr>
          <w:rFonts w:ascii="Times New Roman" w:hAnsi="Times New Roman" w:cs="Times New Roman"/>
          <w:b/>
          <w:lang w:val="en-GB"/>
        </w:rPr>
      </w:pPr>
      <w:r w:rsidRPr="000B6CC8">
        <w:rPr>
          <w:rFonts w:ascii="Times New Roman" w:hAnsi="Times New Roman" w:cs="Times New Roman"/>
          <w:b/>
          <w:lang w:val="en-GB"/>
        </w:rPr>
        <w:br w:type="page"/>
      </w:r>
    </w:p>
    <w:p w14:paraId="17190C01" w14:textId="5B0E930D" w:rsidR="00CF159E" w:rsidRPr="004A3105" w:rsidRDefault="00CF159E" w:rsidP="007E7CC9">
      <w:pPr>
        <w:spacing w:line="360" w:lineRule="auto"/>
        <w:jc w:val="both"/>
        <w:rPr>
          <w:rFonts w:ascii="Times New Roman" w:hAnsi="Times New Roman" w:cs="Times New Roman"/>
          <w:b/>
          <w:lang w:val="en-GB"/>
        </w:rPr>
      </w:pPr>
      <w:r w:rsidRPr="000B6CC8">
        <w:rPr>
          <w:rFonts w:ascii="Times New Roman" w:hAnsi="Times New Roman" w:cs="Times New Roman"/>
          <w:b/>
          <w:lang w:val="en-GB"/>
        </w:rPr>
        <w:lastRenderedPageBreak/>
        <w:t xml:space="preserve">Table </w:t>
      </w:r>
      <w:r w:rsidR="00035D72" w:rsidRPr="007E7CC9">
        <w:rPr>
          <w:rFonts w:ascii="Times New Roman" w:hAnsi="Times New Roman" w:cs="Times New Roman"/>
          <w:b/>
          <w:color w:val="FF0000"/>
          <w:lang w:val="en-GB"/>
        </w:rPr>
        <w:t>S</w:t>
      </w:r>
      <w:r w:rsidR="002C26EE" w:rsidRPr="004A3105">
        <w:rPr>
          <w:rFonts w:ascii="Times New Roman" w:hAnsi="Times New Roman" w:cs="Times New Roman"/>
          <w:b/>
          <w:color w:val="FF0000"/>
          <w:lang w:val="en-GB"/>
        </w:rPr>
        <w:t>1</w:t>
      </w:r>
      <w:r w:rsidR="002C26EE" w:rsidRPr="000B6CC8">
        <w:rPr>
          <w:rFonts w:ascii="Times New Roman" w:hAnsi="Times New Roman" w:cs="Times New Roman"/>
          <w:b/>
          <w:color w:val="FF0000"/>
          <w:lang w:val="en-GB"/>
        </w:rPr>
        <w:t>1</w:t>
      </w:r>
      <w:r w:rsidRPr="000B6CC8">
        <w:rPr>
          <w:rFonts w:ascii="Times New Roman" w:hAnsi="Times New Roman" w:cs="Times New Roman"/>
          <w:b/>
          <w:lang w:val="en-GB"/>
        </w:rPr>
        <w:t xml:space="preserve">. Statistics for </w:t>
      </w:r>
      <w:r w:rsidR="00C006D0" w:rsidRPr="000B6CC8">
        <w:rPr>
          <w:rFonts w:ascii="Times New Roman" w:hAnsi="Times New Roman" w:cs="Times New Roman"/>
          <w:b/>
          <w:lang w:val="en-GB"/>
        </w:rPr>
        <w:t xml:space="preserve">the </w:t>
      </w:r>
      <w:r w:rsidR="00AF3F81" w:rsidRPr="00AF5DD8">
        <w:rPr>
          <w:rFonts w:ascii="Times New Roman" w:hAnsi="Times New Roman" w:cs="Times New Roman"/>
          <w:b/>
          <w:lang w:val="en-GB"/>
        </w:rPr>
        <w:t>q</w:t>
      </w:r>
      <w:r w:rsidRPr="00AF5DD8">
        <w:rPr>
          <w:rFonts w:ascii="Times New Roman" w:hAnsi="Times New Roman" w:cs="Times New Roman"/>
          <w:b/>
          <w:lang w:val="en-GB"/>
        </w:rPr>
        <w:t>uantif</w:t>
      </w:r>
      <w:r w:rsidR="00C006D0" w:rsidRPr="00AF5DD8">
        <w:rPr>
          <w:rFonts w:ascii="Times New Roman" w:hAnsi="Times New Roman" w:cs="Times New Roman"/>
          <w:b/>
          <w:lang w:val="en-GB"/>
        </w:rPr>
        <w:t xml:space="preserve">ication of </w:t>
      </w:r>
      <w:r w:rsidR="00AF3F81" w:rsidRPr="00AF5DD8">
        <w:rPr>
          <w:rFonts w:ascii="Times New Roman" w:hAnsi="Times New Roman" w:cs="Times New Roman"/>
          <w:b/>
          <w:lang w:val="en-GB"/>
        </w:rPr>
        <w:t>m</w:t>
      </w:r>
      <w:r w:rsidRPr="00AF5DD8">
        <w:rPr>
          <w:rFonts w:ascii="Times New Roman" w:hAnsi="Times New Roman" w:cs="Times New Roman"/>
          <w:b/>
          <w:lang w:val="en-GB"/>
        </w:rPr>
        <w:t xml:space="preserve">ale </w:t>
      </w:r>
      <w:r w:rsidR="00AF3F81" w:rsidRPr="00AF5DD8">
        <w:rPr>
          <w:rFonts w:ascii="Times New Roman" w:hAnsi="Times New Roman" w:cs="Times New Roman"/>
          <w:b/>
          <w:lang w:val="en-GB"/>
        </w:rPr>
        <w:t>m</w:t>
      </w:r>
      <w:r w:rsidRPr="00AF5DD8">
        <w:rPr>
          <w:rFonts w:ascii="Times New Roman" w:hAnsi="Times New Roman" w:cs="Times New Roman"/>
          <w:b/>
          <w:lang w:val="en-GB"/>
        </w:rPr>
        <w:t xml:space="preserve">ating </w:t>
      </w:r>
      <w:r w:rsidR="00AF3F81" w:rsidRPr="00AF5DD8">
        <w:rPr>
          <w:rFonts w:ascii="Times New Roman" w:hAnsi="Times New Roman" w:cs="Times New Roman"/>
          <w:b/>
          <w:lang w:val="en-GB"/>
        </w:rPr>
        <w:t>b</w:t>
      </w:r>
      <w:r w:rsidR="00952942" w:rsidRPr="004A3105">
        <w:rPr>
          <w:rFonts w:ascii="Times New Roman" w:hAnsi="Times New Roman" w:cs="Times New Roman"/>
          <w:b/>
          <w:lang w:val="en-GB"/>
        </w:rPr>
        <w:t>ehavio</w:t>
      </w:r>
      <w:r w:rsidR="00C006D0" w:rsidRPr="004A3105">
        <w:rPr>
          <w:rFonts w:ascii="Times New Roman" w:hAnsi="Times New Roman" w:cs="Times New Roman"/>
          <w:b/>
          <w:lang w:val="en-GB"/>
        </w:rPr>
        <w:t>u</w:t>
      </w:r>
      <w:r w:rsidR="00952942" w:rsidRPr="004A3105">
        <w:rPr>
          <w:rFonts w:ascii="Times New Roman" w:hAnsi="Times New Roman" w:cs="Times New Roman"/>
          <w:b/>
          <w:lang w:val="en-GB"/>
        </w:rPr>
        <w:t>r</w:t>
      </w:r>
      <w:r w:rsidRPr="004A3105">
        <w:rPr>
          <w:rFonts w:ascii="Times New Roman" w:hAnsi="Times New Roman" w:cs="Times New Roman"/>
          <w:b/>
          <w:lang w:val="en-GB"/>
        </w:rPr>
        <w:t>.</w:t>
      </w:r>
    </w:p>
    <w:tbl>
      <w:tblPr>
        <w:tblW w:w="9640" w:type="dxa"/>
        <w:tblInd w:w="-431" w:type="dxa"/>
        <w:tblLayout w:type="fixed"/>
        <w:tblCellMar>
          <w:left w:w="70" w:type="dxa"/>
          <w:right w:w="70" w:type="dxa"/>
        </w:tblCellMar>
        <w:tblLook w:val="04A0" w:firstRow="1" w:lastRow="0" w:firstColumn="1" w:lastColumn="0" w:noHBand="0" w:noVBand="1"/>
      </w:tblPr>
      <w:tblGrid>
        <w:gridCol w:w="1419"/>
        <w:gridCol w:w="75"/>
        <w:gridCol w:w="1484"/>
        <w:gridCol w:w="709"/>
        <w:gridCol w:w="1134"/>
        <w:gridCol w:w="1134"/>
        <w:gridCol w:w="850"/>
        <w:gridCol w:w="851"/>
        <w:gridCol w:w="1984"/>
      </w:tblGrid>
      <w:tr w:rsidR="0011595E" w:rsidRPr="004A3105" w14:paraId="674F5A4A" w14:textId="77777777" w:rsidTr="0011595E">
        <w:trPr>
          <w:trHeight w:val="872"/>
        </w:trPr>
        <w:tc>
          <w:tcPr>
            <w:tcW w:w="149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EE455A" w14:textId="77777777" w:rsidR="00223204" w:rsidRPr="007E7CC9" w:rsidRDefault="00223204" w:rsidP="007E7CC9">
            <w:pPr>
              <w:spacing w:after="0"/>
              <w:jc w:val="both"/>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Phase of mating</w:t>
            </w:r>
          </w:p>
        </w:tc>
        <w:tc>
          <w:tcPr>
            <w:tcW w:w="148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DE75001" w14:textId="77777777" w:rsidR="00223204" w:rsidRPr="007E7CC9" w:rsidRDefault="00223204" w:rsidP="007E7CC9">
            <w:pPr>
              <w:spacing w:after="0"/>
              <w:jc w:val="both"/>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Genotype</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5DF52D0C"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CE1AC6"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Time of performing the phase (</w:t>
            </w:r>
            <w:proofErr w:type="spellStart"/>
            <w:r w:rsidRPr="007E7CC9">
              <w:rPr>
                <w:rFonts w:ascii="Times New Roman" w:eastAsia="Times New Roman" w:hAnsi="Times New Roman" w:cs="Times New Roman"/>
                <w:b/>
                <w:bCs/>
                <w:lang w:val="en-GB" w:eastAsia="hu-HU"/>
              </w:rPr>
              <w:t>min:s</w:t>
            </w:r>
            <w:proofErr w:type="spellEnd"/>
            <w:r w:rsidRPr="007E7CC9">
              <w:rPr>
                <w:rFonts w:ascii="Times New Roman" w:eastAsia="Times New Roman" w:hAnsi="Times New Roman" w:cs="Times New Roman"/>
                <w:b/>
                <w:bCs/>
                <w:lang w:val="en-GB" w:eastAsia="hu-HU"/>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E99B" w14:textId="77777777" w:rsidR="00223204" w:rsidRPr="007E7CC9" w:rsidRDefault="00223204" w:rsidP="007E7CC9">
            <w:pPr>
              <w:spacing w:after="0"/>
              <w:jc w:val="center"/>
              <w:rPr>
                <w:rFonts w:ascii="Times New Roman" w:eastAsia="Times New Roman" w:hAnsi="Times New Roman" w:cs="Times New Roman"/>
                <w:b/>
                <w:bCs/>
                <w:lang w:val="en-GB" w:eastAsia="hu-HU"/>
              </w:rPr>
            </w:pPr>
            <w:proofErr w:type="spellStart"/>
            <w:r w:rsidRPr="007E7CC9">
              <w:rPr>
                <w:rFonts w:ascii="Times New Roman" w:eastAsia="Times New Roman" w:hAnsi="Times New Roman" w:cs="Times New Roman"/>
                <w:b/>
                <w:bCs/>
                <w:lang w:val="en-GB" w:eastAsia="hu-HU"/>
              </w:rPr>
              <w:t>Kruskal</w:t>
            </w:r>
            <w:proofErr w:type="spellEnd"/>
            <w:r w:rsidRPr="007E7CC9">
              <w:rPr>
                <w:rFonts w:ascii="Times New Roman" w:eastAsia="Times New Roman" w:hAnsi="Times New Roman" w:cs="Times New Roman"/>
                <w:b/>
                <w:bCs/>
                <w:lang w:val="en-GB" w:eastAsia="hu-HU"/>
              </w:rPr>
              <w:t xml:space="preserve">-Wallis H test with Dunn’s Post Hoc Test and with </w:t>
            </w:r>
            <w:proofErr w:type="spellStart"/>
            <w:r w:rsidRPr="007E7CC9">
              <w:rPr>
                <w:rFonts w:ascii="Times New Roman" w:eastAsia="Times New Roman" w:hAnsi="Times New Roman" w:cs="Times New Roman"/>
                <w:b/>
                <w:bCs/>
                <w:lang w:val="en-GB" w:eastAsia="hu-HU"/>
              </w:rPr>
              <w:t>Bonferroni</w:t>
            </w:r>
            <w:proofErr w:type="spellEnd"/>
            <w:r w:rsidRPr="007E7CC9">
              <w:rPr>
                <w:rFonts w:ascii="Times New Roman" w:eastAsia="Times New Roman" w:hAnsi="Times New Roman" w:cs="Times New Roman"/>
                <w:b/>
                <w:bCs/>
                <w:lang w:val="en-GB" w:eastAsia="hu-HU"/>
              </w:rPr>
              <w:t xml:space="preserve"> correction </w:t>
            </w:r>
            <w:r w:rsidRPr="007E7CC9">
              <w:rPr>
                <w:rFonts w:ascii="Times New Roman" w:eastAsia="Times New Roman" w:hAnsi="Times New Roman" w:cs="Times New Roman"/>
                <w:b/>
                <w:bCs/>
                <w:i/>
                <w:lang w:val="en-GB" w:eastAsia="hu-HU"/>
              </w:rPr>
              <w:t>P</w:t>
            </w:r>
            <w:r w:rsidRPr="007E7CC9">
              <w:rPr>
                <w:rFonts w:ascii="Times New Roman" w:eastAsia="Times New Roman" w:hAnsi="Times New Roman" w:cs="Times New Roman"/>
                <w:b/>
                <w:bCs/>
                <w:lang w:val="en-GB" w:eastAsia="hu-HU"/>
              </w:rPr>
              <w:t xml:space="preserve"> value</w:t>
            </w:r>
          </w:p>
          <w:p w14:paraId="613FCAAE"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(to the time of performing the phase)</w:t>
            </w:r>
          </w:p>
        </w:tc>
      </w:tr>
      <w:tr w:rsidR="0011595E" w:rsidRPr="004A3105" w14:paraId="4264A396" w14:textId="77777777" w:rsidTr="0011595E">
        <w:trPr>
          <w:trHeight w:val="291"/>
        </w:trPr>
        <w:tc>
          <w:tcPr>
            <w:tcW w:w="1494" w:type="dxa"/>
            <w:gridSpan w:val="2"/>
            <w:vMerge/>
            <w:tcBorders>
              <w:top w:val="single" w:sz="4" w:space="0" w:color="auto"/>
              <w:left w:val="single" w:sz="4" w:space="0" w:color="auto"/>
              <w:bottom w:val="single" w:sz="4" w:space="0" w:color="000000"/>
              <w:right w:val="single" w:sz="4" w:space="0" w:color="auto"/>
            </w:tcBorders>
            <w:vAlign w:val="center"/>
            <w:hideMark/>
          </w:tcPr>
          <w:p w14:paraId="6A47A3FE" w14:textId="77777777" w:rsidR="00223204" w:rsidRPr="007E7CC9" w:rsidRDefault="00223204" w:rsidP="007E7CC9">
            <w:pPr>
              <w:spacing w:after="0"/>
              <w:jc w:val="both"/>
              <w:rPr>
                <w:rFonts w:ascii="Times New Roman" w:eastAsia="Times New Roman" w:hAnsi="Times New Roman" w:cs="Times New Roman"/>
                <w:b/>
                <w:bCs/>
                <w:highlight w:val="yellow"/>
                <w:lang w:val="en-GB" w:eastAsia="hu-HU"/>
              </w:rPr>
            </w:pPr>
          </w:p>
        </w:tc>
        <w:tc>
          <w:tcPr>
            <w:tcW w:w="1484" w:type="dxa"/>
            <w:vMerge/>
            <w:tcBorders>
              <w:top w:val="single" w:sz="4" w:space="0" w:color="auto"/>
              <w:left w:val="single" w:sz="4" w:space="0" w:color="auto"/>
              <w:bottom w:val="nil"/>
              <w:right w:val="single" w:sz="4" w:space="0" w:color="auto"/>
            </w:tcBorders>
            <w:vAlign w:val="center"/>
            <w:hideMark/>
          </w:tcPr>
          <w:p w14:paraId="596B42AE" w14:textId="77777777" w:rsidR="00223204" w:rsidRPr="007E7CC9" w:rsidRDefault="00223204" w:rsidP="007E7CC9">
            <w:pPr>
              <w:spacing w:after="0"/>
              <w:jc w:val="both"/>
              <w:rPr>
                <w:rFonts w:ascii="Times New Roman" w:eastAsia="Times New Roman" w:hAnsi="Times New Roman" w:cs="Times New Roman"/>
                <w:b/>
                <w:bCs/>
                <w:highlight w:val="yellow"/>
                <w:lang w:val="en-GB" w:eastAsia="hu-HU"/>
              </w:rPr>
            </w:pPr>
          </w:p>
        </w:tc>
        <w:tc>
          <w:tcPr>
            <w:tcW w:w="709" w:type="dxa"/>
            <w:tcBorders>
              <w:top w:val="nil"/>
              <w:left w:val="nil"/>
              <w:bottom w:val="nil"/>
              <w:right w:val="single" w:sz="4" w:space="0" w:color="auto"/>
            </w:tcBorders>
            <w:shd w:val="clear" w:color="auto" w:fill="auto"/>
            <w:noWrap/>
            <w:vAlign w:val="center"/>
            <w:hideMark/>
          </w:tcPr>
          <w:p w14:paraId="02E9ED46"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start</w:t>
            </w:r>
          </w:p>
        </w:tc>
        <w:tc>
          <w:tcPr>
            <w:tcW w:w="1134" w:type="dxa"/>
            <w:tcBorders>
              <w:top w:val="nil"/>
              <w:left w:val="nil"/>
              <w:bottom w:val="nil"/>
              <w:right w:val="single" w:sz="4" w:space="0" w:color="auto"/>
            </w:tcBorders>
            <w:shd w:val="clear" w:color="auto" w:fill="auto"/>
            <w:noWrap/>
            <w:vAlign w:val="center"/>
            <w:hideMark/>
          </w:tcPr>
          <w:p w14:paraId="634044A9"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perform</w:t>
            </w:r>
          </w:p>
        </w:tc>
        <w:tc>
          <w:tcPr>
            <w:tcW w:w="1134" w:type="dxa"/>
            <w:tcBorders>
              <w:top w:val="nil"/>
              <w:left w:val="nil"/>
              <w:bottom w:val="nil"/>
              <w:right w:val="single" w:sz="4" w:space="0" w:color="auto"/>
            </w:tcBorders>
            <w:shd w:val="clear" w:color="auto" w:fill="auto"/>
            <w:noWrap/>
            <w:vAlign w:val="center"/>
            <w:hideMark/>
          </w:tcPr>
          <w:p w14:paraId="3396E402"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perform% vs start</w:t>
            </w:r>
          </w:p>
        </w:tc>
        <w:tc>
          <w:tcPr>
            <w:tcW w:w="850" w:type="dxa"/>
            <w:tcBorders>
              <w:top w:val="nil"/>
              <w:left w:val="nil"/>
              <w:bottom w:val="nil"/>
              <w:right w:val="single" w:sz="4" w:space="0" w:color="auto"/>
            </w:tcBorders>
            <w:shd w:val="clear" w:color="auto" w:fill="auto"/>
            <w:noWrap/>
            <w:vAlign w:val="center"/>
            <w:hideMark/>
          </w:tcPr>
          <w:p w14:paraId="3EB5FEB0"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w:t>
            </w:r>
          </w:p>
        </w:tc>
        <w:tc>
          <w:tcPr>
            <w:tcW w:w="851" w:type="dxa"/>
            <w:tcBorders>
              <w:top w:val="nil"/>
              <w:left w:val="nil"/>
              <w:bottom w:val="nil"/>
              <w:right w:val="single" w:sz="4" w:space="0" w:color="auto"/>
            </w:tcBorders>
            <w:shd w:val="clear" w:color="auto" w:fill="auto"/>
            <w:noWrap/>
            <w:vAlign w:val="center"/>
            <w:hideMark/>
          </w:tcPr>
          <w:p w14:paraId="66F8773C" w14:textId="77777777" w:rsidR="00223204" w:rsidRPr="007E7CC9" w:rsidRDefault="00223204"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0315B5" w14:textId="77777777" w:rsidR="00223204" w:rsidRPr="007E7CC9" w:rsidRDefault="00223204" w:rsidP="007E7CC9">
            <w:pPr>
              <w:spacing w:after="0"/>
              <w:jc w:val="center"/>
              <w:rPr>
                <w:rFonts w:ascii="Times New Roman" w:eastAsia="Times New Roman" w:hAnsi="Times New Roman" w:cs="Times New Roman"/>
                <w:b/>
                <w:bCs/>
                <w:highlight w:val="yellow"/>
                <w:lang w:val="en-GB" w:eastAsia="hu-HU"/>
              </w:rPr>
            </w:pPr>
          </w:p>
        </w:tc>
      </w:tr>
      <w:tr w:rsidR="0011595E" w:rsidRPr="004A3105" w14:paraId="1297E9F2" w14:textId="77777777" w:rsidTr="007E7CC9">
        <w:trPr>
          <w:trHeight w:val="291"/>
        </w:trPr>
        <w:tc>
          <w:tcPr>
            <w:tcW w:w="14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47B60" w14:textId="77777777" w:rsidR="00223204" w:rsidRPr="007E7CC9" w:rsidRDefault="00223204" w:rsidP="007E7CC9">
            <w:pPr>
              <w:spacing w:after="0"/>
              <w:jc w:val="both"/>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first touch→ </w:t>
            </w:r>
            <w:proofErr w:type="spellStart"/>
            <w:r w:rsidRPr="007E7CC9">
              <w:rPr>
                <w:rFonts w:ascii="Times New Roman" w:eastAsia="Times New Roman" w:hAnsi="Times New Roman" w:cs="Times New Roman"/>
                <w:lang w:val="en-GB" w:eastAsia="hu-HU"/>
              </w:rPr>
              <w:t>spiculum</w:t>
            </w:r>
            <w:proofErr w:type="spellEnd"/>
            <w:r w:rsidRPr="007E7CC9">
              <w:rPr>
                <w:rFonts w:ascii="Times New Roman" w:eastAsia="Times New Roman" w:hAnsi="Times New Roman" w:cs="Times New Roman"/>
                <w:lang w:val="en-GB" w:eastAsia="hu-HU"/>
              </w:rPr>
              <w:t xml:space="preserve"> insertion</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3D5DC919" w14:textId="77777777" w:rsidR="00223204" w:rsidRPr="007E7CC9" w:rsidRDefault="00223204"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1F898E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0EA112"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46107F"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61.9%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7F3B3A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B3ED2A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423F5C2" w14:textId="77777777" w:rsidR="00223204" w:rsidRPr="007E7CC9" w:rsidRDefault="00223204" w:rsidP="007E7CC9">
            <w:pPr>
              <w:spacing w:after="0"/>
              <w:jc w:val="center"/>
              <w:rPr>
                <w:rFonts w:ascii="Times New Roman" w:eastAsia="Times New Roman" w:hAnsi="Times New Roman" w:cs="Times New Roman"/>
                <w:lang w:val="en-GB" w:eastAsia="hu-HU"/>
              </w:rPr>
            </w:pPr>
          </w:p>
        </w:tc>
      </w:tr>
      <w:tr w:rsidR="0011595E" w:rsidRPr="004A3105" w14:paraId="1E48DEC9" w14:textId="77777777" w:rsidTr="007E7CC9">
        <w:trPr>
          <w:trHeight w:val="291"/>
        </w:trPr>
        <w:tc>
          <w:tcPr>
            <w:tcW w:w="1494" w:type="dxa"/>
            <w:gridSpan w:val="2"/>
            <w:vMerge/>
            <w:tcBorders>
              <w:top w:val="single" w:sz="4" w:space="0" w:color="auto"/>
              <w:left w:val="single" w:sz="4" w:space="0" w:color="auto"/>
              <w:bottom w:val="single" w:sz="4" w:space="0" w:color="auto"/>
              <w:right w:val="single" w:sz="4" w:space="0" w:color="auto"/>
            </w:tcBorders>
            <w:vAlign w:val="center"/>
            <w:hideMark/>
          </w:tcPr>
          <w:p w14:paraId="68F6B3EA" w14:textId="77777777" w:rsidR="00223204" w:rsidRPr="007E7CC9" w:rsidRDefault="00223204" w:rsidP="007E7CC9">
            <w:pPr>
              <w:spacing w:after="0"/>
              <w:jc w:val="both"/>
              <w:rPr>
                <w:rFonts w:ascii="Times New Roman" w:eastAsia="Times New Roman" w:hAnsi="Times New Roman" w:cs="Times New Roman"/>
                <w:lang w:val="en-GB" w:eastAsia="hu-HU"/>
              </w:rPr>
            </w:pPr>
          </w:p>
        </w:tc>
        <w:tc>
          <w:tcPr>
            <w:tcW w:w="1484" w:type="dxa"/>
            <w:tcBorders>
              <w:top w:val="nil"/>
              <w:left w:val="nil"/>
              <w:bottom w:val="single" w:sz="4" w:space="0" w:color="auto"/>
              <w:right w:val="single" w:sz="4" w:space="0" w:color="auto"/>
            </w:tcBorders>
            <w:shd w:val="clear" w:color="auto" w:fill="auto"/>
            <w:noWrap/>
            <w:vAlign w:val="bottom"/>
            <w:hideMark/>
          </w:tcPr>
          <w:p w14:paraId="5B611164" w14:textId="77777777" w:rsidR="00223204" w:rsidRPr="007E7CC9" w:rsidRDefault="00223204"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tra-1(e1099) </w:t>
            </w:r>
          </w:p>
          <w:p w14:paraId="35E50D0F" w14:textId="77777777" w:rsidR="00223204" w:rsidRPr="007E7CC9" w:rsidRDefault="00223204" w:rsidP="007E7CC9">
            <w:pPr>
              <w:spacing w:after="0"/>
              <w:jc w:val="both"/>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XX male </w:t>
            </w:r>
          </w:p>
        </w:tc>
        <w:tc>
          <w:tcPr>
            <w:tcW w:w="709" w:type="dxa"/>
            <w:tcBorders>
              <w:top w:val="nil"/>
              <w:left w:val="nil"/>
              <w:bottom w:val="single" w:sz="4" w:space="0" w:color="auto"/>
              <w:right w:val="single" w:sz="4" w:space="0" w:color="auto"/>
            </w:tcBorders>
            <w:shd w:val="clear" w:color="auto" w:fill="auto"/>
            <w:noWrap/>
            <w:vAlign w:val="bottom"/>
            <w:hideMark/>
          </w:tcPr>
          <w:p w14:paraId="2F32C93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4A5E6234"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w:t>
            </w:r>
          </w:p>
        </w:tc>
        <w:tc>
          <w:tcPr>
            <w:tcW w:w="1134" w:type="dxa"/>
            <w:tcBorders>
              <w:top w:val="nil"/>
              <w:left w:val="nil"/>
              <w:bottom w:val="single" w:sz="4" w:space="0" w:color="auto"/>
              <w:right w:val="single" w:sz="4" w:space="0" w:color="auto"/>
            </w:tcBorders>
            <w:shd w:val="clear" w:color="auto" w:fill="auto"/>
            <w:noWrap/>
            <w:vAlign w:val="bottom"/>
            <w:hideMark/>
          </w:tcPr>
          <w:p w14:paraId="21EA3E3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40.0%</w:t>
            </w:r>
          </w:p>
        </w:tc>
        <w:tc>
          <w:tcPr>
            <w:tcW w:w="850" w:type="dxa"/>
            <w:tcBorders>
              <w:top w:val="nil"/>
              <w:left w:val="nil"/>
              <w:bottom w:val="single" w:sz="4" w:space="0" w:color="auto"/>
              <w:right w:val="single" w:sz="4" w:space="0" w:color="auto"/>
            </w:tcBorders>
            <w:shd w:val="clear" w:color="auto" w:fill="auto"/>
            <w:noWrap/>
            <w:vAlign w:val="bottom"/>
            <w:hideMark/>
          </w:tcPr>
          <w:p w14:paraId="32613E83"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01:56</w:t>
            </w:r>
          </w:p>
        </w:tc>
        <w:tc>
          <w:tcPr>
            <w:tcW w:w="851" w:type="dxa"/>
            <w:tcBorders>
              <w:top w:val="nil"/>
              <w:left w:val="nil"/>
              <w:bottom w:val="single" w:sz="4" w:space="0" w:color="auto"/>
              <w:right w:val="single" w:sz="4" w:space="0" w:color="auto"/>
            </w:tcBorders>
            <w:shd w:val="clear" w:color="auto" w:fill="auto"/>
            <w:noWrap/>
            <w:vAlign w:val="bottom"/>
            <w:hideMark/>
          </w:tcPr>
          <w:p w14:paraId="57A7F77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00:33</w:t>
            </w:r>
          </w:p>
        </w:tc>
        <w:tc>
          <w:tcPr>
            <w:tcW w:w="1984" w:type="dxa"/>
            <w:tcBorders>
              <w:top w:val="nil"/>
              <w:left w:val="nil"/>
              <w:bottom w:val="single" w:sz="4" w:space="0" w:color="auto"/>
              <w:right w:val="single" w:sz="4" w:space="0" w:color="auto"/>
            </w:tcBorders>
            <w:shd w:val="clear" w:color="auto" w:fill="auto"/>
            <w:noWrap/>
            <w:vAlign w:val="bottom"/>
            <w:hideMark/>
          </w:tcPr>
          <w:p w14:paraId="61CD5BD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=0.120</w:t>
            </w:r>
          </w:p>
        </w:tc>
      </w:tr>
      <w:tr w:rsidR="0011595E" w:rsidRPr="004A3105" w14:paraId="2C53333C" w14:textId="77777777" w:rsidTr="007E7CC9">
        <w:trPr>
          <w:trHeight w:val="542"/>
        </w:trPr>
        <w:tc>
          <w:tcPr>
            <w:tcW w:w="1494" w:type="dxa"/>
            <w:gridSpan w:val="2"/>
            <w:vMerge/>
            <w:tcBorders>
              <w:top w:val="single" w:sz="4" w:space="0" w:color="auto"/>
              <w:left w:val="single" w:sz="4" w:space="0" w:color="auto"/>
              <w:bottom w:val="single" w:sz="4" w:space="0" w:color="auto"/>
              <w:right w:val="single" w:sz="4" w:space="0" w:color="auto"/>
            </w:tcBorders>
            <w:vAlign w:val="center"/>
            <w:hideMark/>
          </w:tcPr>
          <w:p w14:paraId="6C9787C7" w14:textId="77777777" w:rsidR="00223204" w:rsidRPr="007E7CC9" w:rsidRDefault="00223204" w:rsidP="007E7CC9">
            <w:pPr>
              <w:spacing w:after="0"/>
              <w:jc w:val="both"/>
              <w:rPr>
                <w:rFonts w:ascii="Times New Roman" w:eastAsia="Times New Roman" w:hAnsi="Times New Roman" w:cs="Times New Roman"/>
                <w:lang w:val="en-GB" w:eastAsia="hu-HU"/>
              </w:rPr>
            </w:pPr>
          </w:p>
        </w:tc>
        <w:tc>
          <w:tcPr>
            <w:tcW w:w="1484" w:type="dxa"/>
            <w:tcBorders>
              <w:top w:val="nil"/>
              <w:left w:val="nil"/>
              <w:bottom w:val="single" w:sz="4" w:space="0" w:color="auto"/>
              <w:right w:val="single" w:sz="4" w:space="0" w:color="auto"/>
            </w:tcBorders>
            <w:shd w:val="clear" w:color="auto" w:fill="auto"/>
            <w:noWrap/>
            <w:vAlign w:val="bottom"/>
            <w:hideMark/>
          </w:tcPr>
          <w:p w14:paraId="0C40D76E" w14:textId="77777777" w:rsidR="00223204" w:rsidRPr="007E7CC9" w:rsidRDefault="00223204"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goa-1(sa734); 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E954D6F"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30C87730"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w:t>
            </w:r>
          </w:p>
        </w:tc>
        <w:tc>
          <w:tcPr>
            <w:tcW w:w="1134" w:type="dxa"/>
            <w:tcBorders>
              <w:top w:val="nil"/>
              <w:left w:val="nil"/>
              <w:bottom w:val="single" w:sz="4" w:space="0" w:color="auto"/>
              <w:right w:val="single" w:sz="4" w:space="0" w:color="auto"/>
            </w:tcBorders>
            <w:shd w:val="clear" w:color="auto" w:fill="auto"/>
            <w:noWrap/>
            <w:vAlign w:val="bottom"/>
            <w:hideMark/>
          </w:tcPr>
          <w:p w14:paraId="15913A7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14.3%</w:t>
            </w:r>
          </w:p>
        </w:tc>
        <w:tc>
          <w:tcPr>
            <w:tcW w:w="850" w:type="dxa"/>
            <w:tcBorders>
              <w:top w:val="nil"/>
              <w:left w:val="nil"/>
              <w:bottom w:val="single" w:sz="4" w:space="0" w:color="auto"/>
              <w:right w:val="single" w:sz="4" w:space="0" w:color="auto"/>
            </w:tcBorders>
            <w:shd w:val="clear" w:color="auto" w:fill="auto"/>
            <w:noWrap/>
            <w:vAlign w:val="bottom"/>
            <w:hideMark/>
          </w:tcPr>
          <w:p w14:paraId="7F7BB7E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02:37</w:t>
            </w:r>
          </w:p>
        </w:tc>
        <w:tc>
          <w:tcPr>
            <w:tcW w:w="851" w:type="dxa"/>
            <w:tcBorders>
              <w:top w:val="nil"/>
              <w:left w:val="nil"/>
              <w:bottom w:val="single" w:sz="4" w:space="0" w:color="auto"/>
              <w:right w:val="single" w:sz="4" w:space="0" w:color="auto"/>
            </w:tcBorders>
            <w:shd w:val="clear" w:color="auto" w:fill="auto"/>
            <w:noWrap/>
            <w:vAlign w:val="bottom"/>
            <w:hideMark/>
          </w:tcPr>
          <w:p w14:paraId="484ACAE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00:36</w:t>
            </w:r>
          </w:p>
        </w:tc>
        <w:tc>
          <w:tcPr>
            <w:tcW w:w="1984" w:type="dxa"/>
            <w:tcBorders>
              <w:top w:val="nil"/>
              <w:left w:val="nil"/>
              <w:bottom w:val="single" w:sz="4" w:space="0" w:color="auto"/>
              <w:right w:val="single" w:sz="4" w:space="0" w:color="auto"/>
            </w:tcBorders>
            <w:shd w:val="clear" w:color="auto" w:fill="auto"/>
            <w:noWrap/>
            <w:vAlign w:val="bottom"/>
            <w:hideMark/>
          </w:tcPr>
          <w:p w14:paraId="7856930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=0.036</w:t>
            </w:r>
          </w:p>
        </w:tc>
      </w:tr>
      <w:tr w:rsidR="0011595E" w:rsidRPr="004A3105" w14:paraId="0DED9A1D" w14:textId="77777777" w:rsidTr="007E7CC9">
        <w:trPr>
          <w:trHeight w:val="291"/>
        </w:trPr>
        <w:tc>
          <w:tcPr>
            <w:tcW w:w="1494" w:type="dxa"/>
            <w:gridSpan w:val="2"/>
            <w:vMerge/>
            <w:tcBorders>
              <w:top w:val="single" w:sz="4" w:space="0" w:color="auto"/>
              <w:left w:val="single" w:sz="4" w:space="0" w:color="auto"/>
              <w:bottom w:val="single" w:sz="4" w:space="0" w:color="auto"/>
              <w:right w:val="single" w:sz="4" w:space="0" w:color="auto"/>
            </w:tcBorders>
            <w:vAlign w:val="center"/>
            <w:hideMark/>
          </w:tcPr>
          <w:p w14:paraId="0EE14790" w14:textId="77777777" w:rsidR="00223204" w:rsidRPr="007E7CC9" w:rsidRDefault="00223204" w:rsidP="007E7CC9">
            <w:pPr>
              <w:spacing w:after="0"/>
              <w:jc w:val="both"/>
              <w:rPr>
                <w:rFonts w:ascii="Times New Roman" w:eastAsia="Times New Roman" w:hAnsi="Times New Roman" w:cs="Times New Roman"/>
                <w:lang w:val="en-GB" w:eastAsia="hu-HU"/>
              </w:rPr>
            </w:pPr>
          </w:p>
        </w:tc>
        <w:tc>
          <w:tcPr>
            <w:tcW w:w="1484" w:type="dxa"/>
            <w:tcBorders>
              <w:top w:val="nil"/>
              <w:left w:val="nil"/>
              <w:bottom w:val="single" w:sz="4" w:space="0" w:color="auto"/>
              <w:right w:val="single" w:sz="4" w:space="0" w:color="auto"/>
            </w:tcBorders>
            <w:shd w:val="clear" w:color="auto" w:fill="auto"/>
            <w:noWrap/>
            <w:vAlign w:val="bottom"/>
            <w:hideMark/>
          </w:tcPr>
          <w:p w14:paraId="73830CB7" w14:textId="77777777" w:rsidR="00223204" w:rsidRPr="007E7CC9" w:rsidRDefault="00223204" w:rsidP="007E7CC9">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58BCB8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5F0BEE68"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7C5E8FD"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55.0%</w:t>
            </w:r>
          </w:p>
        </w:tc>
        <w:tc>
          <w:tcPr>
            <w:tcW w:w="850" w:type="dxa"/>
            <w:tcBorders>
              <w:top w:val="nil"/>
              <w:left w:val="nil"/>
              <w:bottom w:val="single" w:sz="4" w:space="0" w:color="auto"/>
              <w:right w:val="single" w:sz="4" w:space="0" w:color="auto"/>
            </w:tcBorders>
            <w:shd w:val="clear" w:color="auto" w:fill="auto"/>
            <w:noWrap/>
            <w:vAlign w:val="bottom"/>
            <w:hideMark/>
          </w:tcPr>
          <w:p w14:paraId="2E88309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00:56</w:t>
            </w:r>
          </w:p>
        </w:tc>
        <w:tc>
          <w:tcPr>
            <w:tcW w:w="851" w:type="dxa"/>
            <w:tcBorders>
              <w:top w:val="nil"/>
              <w:left w:val="nil"/>
              <w:bottom w:val="single" w:sz="4" w:space="0" w:color="auto"/>
              <w:right w:val="single" w:sz="4" w:space="0" w:color="auto"/>
            </w:tcBorders>
            <w:shd w:val="clear" w:color="auto" w:fill="auto"/>
            <w:noWrap/>
            <w:vAlign w:val="bottom"/>
            <w:hideMark/>
          </w:tcPr>
          <w:p w14:paraId="39BDD6CB"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00:12</w:t>
            </w:r>
          </w:p>
        </w:tc>
        <w:tc>
          <w:tcPr>
            <w:tcW w:w="1984" w:type="dxa"/>
            <w:tcBorders>
              <w:top w:val="nil"/>
              <w:left w:val="nil"/>
              <w:bottom w:val="single" w:sz="4" w:space="0" w:color="auto"/>
              <w:right w:val="single" w:sz="4" w:space="0" w:color="auto"/>
            </w:tcBorders>
            <w:shd w:val="clear" w:color="auto" w:fill="auto"/>
            <w:noWrap/>
            <w:vAlign w:val="bottom"/>
            <w:hideMark/>
          </w:tcPr>
          <w:p w14:paraId="42E608D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=2.952</w:t>
            </w:r>
          </w:p>
        </w:tc>
      </w:tr>
      <w:tr w:rsidR="0011595E" w:rsidRPr="004A3105" w14:paraId="3AF86BB9" w14:textId="77777777" w:rsidTr="0011595E">
        <w:trPr>
          <w:trHeight w:val="300"/>
        </w:trPr>
        <w:tc>
          <w:tcPr>
            <w:tcW w:w="9640" w:type="dxa"/>
            <w:gridSpan w:val="9"/>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F3E0FFE" w14:textId="77777777" w:rsidR="00223204" w:rsidRPr="007E7CC9" w:rsidRDefault="00223204" w:rsidP="00780D65">
            <w:pPr>
              <w:spacing w:after="0"/>
              <w:jc w:val="center"/>
              <w:rPr>
                <w:rFonts w:ascii="Times New Roman" w:eastAsia="Times New Roman" w:hAnsi="Times New Roman" w:cs="Times New Roman"/>
                <w:highlight w:val="yellow"/>
                <w:lang w:val="en-GB" w:eastAsia="hu-HU"/>
              </w:rPr>
            </w:pPr>
            <w:r w:rsidRPr="007E7CC9">
              <w:rPr>
                <w:rFonts w:ascii="Times New Roman" w:eastAsia="Times New Roman" w:hAnsi="Times New Roman" w:cs="Times New Roman"/>
                <w:lang w:val="en-GB" w:eastAsia="hu-HU"/>
              </w:rPr>
              <w:t> </w:t>
            </w:r>
          </w:p>
        </w:tc>
      </w:tr>
      <w:tr w:rsidR="0011595E" w:rsidRPr="004A3105" w14:paraId="12803076" w14:textId="77777777" w:rsidTr="0011595E">
        <w:trPr>
          <w:trHeight w:val="300"/>
        </w:trPr>
        <w:tc>
          <w:tcPr>
            <w:tcW w:w="1419" w:type="dxa"/>
            <w:vMerge w:val="restart"/>
            <w:tcBorders>
              <w:top w:val="nil"/>
              <w:left w:val="single" w:sz="4" w:space="0" w:color="auto"/>
              <w:bottom w:val="nil"/>
              <w:right w:val="single" w:sz="4" w:space="0" w:color="auto"/>
            </w:tcBorders>
            <w:shd w:val="clear" w:color="auto" w:fill="auto"/>
            <w:vAlign w:val="center"/>
            <w:hideMark/>
          </w:tcPr>
          <w:p w14:paraId="67497A23" w14:textId="77777777" w:rsidR="00223204" w:rsidRPr="007E7CC9" w:rsidRDefault="00223204" w:rsidP="00780D65">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getting to screen </w:t>
            </w:r>
          </w:p>
          <w:p w14:paraId="08DF7A11" w14:textId="77777777" w:rsidR="00223204" w:rsidRPr="007E7CC9" w:rsidRDefault="00223204"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w:t>
            </w:r>
          </w:p>
          <w:p w14:paraId="005AA07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first touch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FCBABBC"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3881A5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767A26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18</w:t>
            </w:r>
          </w:p>
        </w:tc>
        <w:tc>
          <w:tcPr>
            <w:tcW w:w="1134" w:type="dxa"/>
            <w:tcBorders>
              <w:top w:val="nil"/>
              <w:left w:val="nil"/>
              <w:bottom w:val="single" w:sz="4" w:space="0" w:color="auto"/>
              <w:right w:val="single" w:sz="4" w:space="0" w:color="auto"/>
            </w:tcBorders>
            <w:shd w:val="clear" w:color="auto" w:fill="auto"/>
            <w:noWrap/>
            <w:vAlign w:val="bottom"/>
            <w:hideMark/>
          </w:tcPr>
          <w:p w14:paraId="2DCDE34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85.7%</w:t>
            </w:r>
          </w:p>
        </w:tc>
        <w:tc>
          <w:tcPr>
            <w:tcW w:w="850" w:type="dxa"/>
            <w:tcBorders>
              <w:top w:val="nil"/>
              <w:left w:val="nil"/>
              <w:bottom w:val="single" w:sz="4" w:space="0" w:color="auto"/>
              <w:right w:val="single" w:sz="4" w:space="0" w:color="auto"/>
            </w:tcBorders>
            <w:shd w:val="clear" w:color="auto" w:fill="auto"/>
            <w:noWrap/>
            <w:vAlign w:val="bottom"/>
            <w:hideMark/>
          </w:tcPr>
          <w:p w14:paraId="4E949B18"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00:21</w:t>
            </w:r>
          </w:p>
        </w:tc>
        <w:tc>
          <w:tcPr>
            <w:tcW w:w="851" w:type="dxa"/>
            <w:tcBorders>
              <w:top w:val="nil"/>
              <w:left w:val="nil"/>
              <w:bottom w:val="single" w:sz="4" w:space="0" w:color="auto"/>
              <w:right w:val="single" w:sz="4" w:space="0" w:color="auto"/>
            </w:tcBorders>
            <w:shd w:val="clear" w:color="auto" w:fill="auto"/>
            <w:noWrap/>
            <w:vAlign w:val="bottom"/>
            <w:hideMark/>
          </w:tcPr>
          <w:p w14:paraId="360EB712"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00:06</w:t>
            </w:r>
          </w:p>
        </w:tc>
        <w:tc>
          <w:tcPr>
            <w:tcW w:w="1984" w:type="dxa"/>
            <w:tcBorders>
              <w:top w:val="nil"/>
              <w:left w:val="nil"/>
              <w:bottom w:val="single" w:sz="4" w:space="0" w:color="auto"/>
              <w:right w:val="single" w:sz="4" w:space="0" w:color="auto"/>
            </w:tcBorders>
            <w:shd w:val="clear" w:color="auto" w:fill="auto"/>
            <w:noWrap/>
            <w:vAlign w:val="bottom"/>
            <w:hideMark/>
          </w:tcPr>
          <w:p w14:paraId="6D91EEB9" w14:textId="77777777" w:rsidR="00223204" w:rsidRPr="007E7CC9" w:rsidRDefault="00223204"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11595E" w:rsidRPr="004A3105" w14:paraId="0614D59C" w14:textId="77777777" w:rsidTr="0011595E">
        <w:trPr>
          <w:trHeight w:val="300"/>
        </w:trPr>
        <w:tc>
          <w:tcPr>
            <w:tcW w:w="1419" w:type="dxa"/>
            <w:vMerge/>
            <w:tcBorders>
              <w:top w:val="nil"/>
              <w:left w:val="single" w:sz="4" w:space="0" w:color="auto"/>
              <w:bottom w:val="nil"/>
              <w:right w:val="single" w:sz="4" w:space="0" w:color="auto"/>
            </w:tcBorders>
            <w:vAlign w:val="center"/>
            <w:hideMark/>
          </w:tcPr>
          <w:p w14:paraId="5ACFDF14"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3ADF5A7"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tra-1(e1099) </w:t>
            </w:r>
            <w:r w:rsidRPr="007E7CC9">
              <w:rPr>
                <w:rFonts w:ascii="Times New Roman" w:eastAsia="Times New Roman" w:hAnsi="Times New Roman" w:cs="Times New Roman"/>
                <w:iCs/>
                <w:lang w:val="en-GB" w:eastAsia="hu-HU"/>
              </w:rPr>
              <w:t>XX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3B5FD6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27C659D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16</w:t>
            </w:r>
          </w:p>
        </w:tc>
        <w:tc>
          <w:tcPr>
            <w:tcW w:w="1134" w:type="dxa"/>
            <w:tcBorders>
              <w:top w:val="nil"/>
              <w:left w:val="nil"/>
              <w:bottom w:val="single" w:sz="4" w:space="0" w:color="auto"/>
              <w:right w:val="single" w:sz="4" w:space="0" w:color="auto"/>
            </w:tcBorders>
            <w:shd w:val="clear" w:color="auto" w:fill="auto"/>
            <w:noWrap/>
            <w:vAlign w:val="bottom"/>
            <w:hideMark/>
          </w:tcPr>
          <w:p w14:paraId="7F72553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80.0%</w:t>
            </w:r>
          </w:p>
        </w:tc>
        <w:tc>
          <w:tcPr>
            <w:tcW w:w="850" w:type="dxa"/>
            <w:tcBorders>
              <w:top w:val="nil"/>
              <w:left w:val="nil"/>
              <w:bottom w:val="single" w:sz="4" w:space="0" w:color="auto"/>
              <w:right w:val="single" w:sz="4" w:space="0" w:color="auto"/>
            </w:tcBorders>
            <w:shd w:val="clear" w:color="auto" w:fill="auto"/>
            <w:noWrap/>
            <w:vAlign w:val="bottom"/>
            <w:hideMark/>
          </w:tcPr>
          <w:p w14:paraId="603C0854"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00:38</w:t>
            </w:r>
          </w:p>
        </w:tc>
        <w:tc>
          <w:tcPr>
            <w:tcW w:w="851" w:type="dxa"/>
            <w:tcBorders>
              <w:top w:val="nil"/>
              <w:left w:val="nil"/>
              <w:bottom w:val="single" w:sz="4" w:space="0" w:color="auto"/>
              <w:right w:val="single" w:sz="4" w:space="0" w:color="auto"/>
            </w:tcBorders>
            <w:shd w:val="clear" w:color="auto" w:fill="auto"/>
            <w:noWrap/>
            <w:vAlign w:val="bottom"/>
            <w:hideMark/>
          </w:tcPr>
          <w:p w14:paraId="7A18675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00:11</w:t>
            </w:r>
          </w:p>
        </w:tc>
        <w:tc>
          <w:tcPr>
            <w:tcW w:w="1984" w:type="dxa"/>
            <w:tcBorders>
              <w:top w:val="nil"/>
              <w:left w:val="nil"/>
              <w:bottom w:val="single" w:sz="4" w:space="0" w:color="auto"/>
              <w:right w:val="single" w:sz="4" w:space="0" w:color="auto"/>
            </w:tcBorders>
            <w:shd w:val="clear" w:color="auto" w:fill="auto"/>
            <w:noWrap/>
            <w:vAlign w:val="bottom"/>
            <w:hideMark/>
          </w:tcPr>
          <w:p w14:paraId="154152D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=1.992</w:t>
            </w:r>
          </w:p>
        </w:tc>
      </w:tr>
      <w:tr w:rsidR="0011595E" w:rsidRPr="004A3105" w14:paraId="5C37F30C" w14:textId="77777777" w:rsidTr="0011595E">
        <w:trPr>
          <w:trHeight w:val="300"/>
        </w:trPr>
        <w:tc>
          <w:tcPr>
            <w:tcW w:w="1419" w:type="dxa"/>
            <w:vMerge/>
            <w:tcBorders>
              <w:top w:val="nil"/>
              <w:left w:val="single" w:sz="4" w:space="0" w:color="auto"/>
              <w:bottom w:val="nil"/>
              <w:right w:val="single" w:sz="4" w:space="0" w:color="auto"/>
            </w:tcBorders>
            <w:vAlign w:val="center"/>
            <w:hideMark/>
          </w:tcPr>
          <w:p w14:paraId="685375AC"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4D62392"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goa-1(sa734); 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61F7AF3"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0BC66C4"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14</w:t>
            </w:r>
          </w:p>
        </w:tc>
        <w:tc>
          <w:tcPr>
            <w:tcW w:w="1134" w:type="dxa"/>
            <w:tcBorders>
              <w:top w:val="nil"/>
              <w:left w:val="nil"/>
              <w:bottom w:val="single" w:sz="4" w:space="0" w:color="auto"/>
              <w:right w:val="single" w:sz="4" w:space="0" w:color="auto"/>
            </w:tcBorders>
            <w:shd w:val="clear" w:color="auto" w:fill="auto"/>
            <w:noWrap/>
            <w:vAlign w:val="bottom"/>
            <w:hideMark/>
          </w:tcPr>
          <w:p w14:paraId="56BF204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66.7%</w:t>
            </w:r>
          </w:p>
        </w:tc>
        <w:tc>
          <w:tcPr>
            <w:tcW w:w="850" w:type="dxa"/>
            <w:tcBorders>
              <w:top w:val="nil"/>
              <w:left w:val="nil"/>
              <w:bottom w:val="single" w:sz="4" w:space="0" w:color="auto"/>
              <w:right w:val="single" w:sz="4" w:space="0" w:color="auto"/>
            </w:tcBorders>
            <w:shd w:val="clear" w:color="auto" w:fill="auto"/>
            <w:noWrap/>
            <w:vAlign w:val="bottom"/>
            <w:hideMark/>
          </w:tcPr>
          <w:p w14:paraId="7D472587"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01:42</w:t>
            </w:r>
          </w:p>
        </w:tc>
        <w:tc>
          <w:tcPr>
            <w:tcW w:w="851" w:type="dxa"/>
            <w:tcBorders>
              <w:top w:val="nil"/>
              <w:left w:val="nil"/>
              <w:bottom w:val="single" w:sz="4" w:space="0" w:color="auto"/>
              <w:right w:val="single" w:sz="4" w:space="0" w:color="auto"/>
            </w:tcBorders>
            <w:shd w:val="clear" w:color="auto" w:fill="auto"/>
            <w:noWrap/>
            <w:vAlign w:val="bottom"/>
            <w:hideMark/>
          </w:tcPr>
          <w:p w14:paraId="2D77A58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00:20</w:t>
            </w:r>
          </w:p>
        </w:tc>
        <w:tc>
          <w:tcPr>
            <w:tcW w:w="1984" w:type="dxa"/>
            <w:tcBorders>
              <w:top w:val="nil"/>
              <w:left w:val="nil"/>
              <w:bottom w:val="single" w:sz="4" w:space="0" w:color="auto"/>
              <w:right w:val="single" w:sz="4" w:space="0" w:color="auto"/>
            </w:tcBorders>
            <w:shd w:val="clear" w:color="auto" w:fill="auto"/>
            <w:noWrap/>
            <w:vAlign w:val="bottom"/>
            <w:hideMark/>
          </w:tcPr>
          <w:p w14:paraId="62150A4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&lt;0.000</w:t>
            </w:r>
          </w:p>
        </w:tc>
      </w:tr>
      <w:tr w:rsidR="0011595E" w:rsidRPr="004A3105" w14:paraId="57E7B7E8" w14:textId="77777777" w:rsidTr="0011595E">
        <w:trPr>
          <w:trHeight w:val="300"/>
        </w:trPr>
        <w:tc>
          <w:tcPr>
            <w:tcW w:w="1419" w:type="dxa"/>
            <w:vMerge/>
            <w:tcBorders>
              <w:top w:val="nil"/>
              <w:left w:val="single" w:sz="4" w:space="0" w:color="auto"/>
              <w:bottom w:val="nil"/>
              <w:right w:val="single" w:sz="4" w:space="0" w:color="auto"/>
            </w:tcBorders>
            <w:vAlign w:val="center"/>
            <w:hideMark/>
          </w:tcPr>
          <w:p w14:paraId="69740878"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375E020"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C24011D"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C4BBF68"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14</w:t>
            </w:r>
          </w:p>
        </w:tc>
        <w:tc>
          <w:tcPr>
            <w:tcW w:w="1134" w:type="dxa"/>
            <w:tcBorders>
              <w:top w:val="nil"/>
              <w:left w:val="nil"/>
              <w:bottom w:val="single" w:sz="4" w:space="0" w:color="auto"/>
              <w:right w:val="single" w:sz="4" w:space="0" w:color="auto"/>
            </w:tcBorders>
            <w:shd w:val="clear" w:color="auto" w:fill="auto"/>
            <w:noWrap/>
            <w:vAlign w:val="bottom"/>
            <w:hideMark/>
          </w:tcPr>
          <w:p w14:paraId="50FAB4A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70.0%</w:t>
            </w:r>
          </w:p>
        </w:tc>
        <w:tc>
          <w:tcPr>
            <w:tcW w:w="850" w:type="dxa"/>
            <w:tcBorders>
              <w:top w:val="nil"/>
              <w:left w:val="nil"/>
              <w:bottom w:val="single" w:sz="4" w:space="0" w:color="auto"/>
              <w:right w:val="single" w:sz="4" w:space="0" w:color="auto"/>
            </w:tcBorders>
            <w:shd w:val="clear" w:color="auto" w:fill="auto"/>
            <w:noWrap/>
            <w:vAlign w:val="bottom"/>
            <w:hideMark/>
          </w:tcPr>
          <w:p w14:paraId="3CF1232A"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00:46</w:t>
            </w:r>
          </w:p>
        </w:tc>
        <w:tc>
          <w:tcPr>
            <w:tcW w:w="851" w:type="dxa"/>
            <w:tcBorders>
              <w:top w:val="nil"/>
              <w:left w:val="nil"/>
              <w:bottom w:val="single" w:sz="4" w:space="0" w:color="auto"/>
              <w:right w:val="single" w:sz="4" w:space="0" w:color="auto"/>
            </w:tcBorders>
            <w:shd w:val="clear" w:color="auto" w:fill="auto"/>
            <w:noWrap/>
            <w:vAlign w:val="bottom"/>
            <w:hideMark/>
          </w:tcPr>
          <w:p w14:paraId="09DEDA74"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00:10</w:t>
            </w:r>
          </w:p>
        </w:tc>
        <w:tc>
          <w:tcPr>
            <w:tcW w:w="1984" w:type="dxa"/>
            <w:tcBorders>
              <w:top w:val="nil"/>
              <w:left w:val="nil"/>
              <w:bottom w:val="single" w:sz="4" w:space="0" w:color="auto"/>
              <w:right w:val="single" w:sz="4" w:space="0" w:color="auto"/>
            </w:tcBorders>
            <w:shd w:val="clear" w:color="auto" w:fill="auto"/>
            <w:noWrap/>
            <w:vAlign w:val="bottom"/>
            <w:hideMark/>
          </w:tcPr>
          <w:p w14:paraId="456F3F9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=0.114</w:t>
            </w:r>
          </w:p>
        </w:tc>
      </w:tr>
      <w:tr w:rsidR="0011595E" w:rsidRPr="004A3105" w14:paraId="2FA18BFE" w14:textId="77777777" w:rsidTr="0011595E">
        <w:trPr>
          <w:trHeight w:val="300"/>
        </w:trPr>
        <w:tc>
          <w:tcPr>
            <w:tcW w:w="9640" w:type="dxa"/>
            <w:gridSpan w:val="9"/>
            <w:tcBorders>
              <w:top w:val="nil"/>
              <w:left w:val="single" w:sz="4" w:space="0" w:color="auto"/>
              <w:bottom w:val="single" w:sz="4" w:space="0" w:color="auto"/>
              <w:right w:val="nil"/>
            </w:tcBorders>
            <w:shd w:val="clear" w:color="000000" w:fill="AEAAAA"/>
            <w:vAlign w:val="center"/>
            <w:hideMark/>
          </w:tcPr>
          <w:p w14:paraId="6F872BA0" w14:textId="77777777" w:rsidR="00223204" w:rsidRPr="007E7CC9" w:rsidRDefault="00223204" w:rsidP="00780D65">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11595E" w:rsidRPr="004A3105" w14:paraId="63795A79" w14:textId="77777777" w:rsidTr="0011595E">
        <w:trPr>
          <w:trHeight w:val="300"/>
        </w:trPr>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14:paraId="63845448" w14:textId="77777777" w:rsidR="00223204" w:rsidRPr="007E7CC9" w:rsidRDefault="00223204" w:rsidP="00780D65">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first touch → response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6A23328" w14:textId="77777777" w:rsidR="00223204" w:rsidRPr="007E7CC9" w:rsidRDefault="00223204" w:rsidP="00582374">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791800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23E9D8CD"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17</w:t>
            </w:r>
          </w:p>
        </w:tc>
        <w:tc>
          <w:tcPr>
            <w:tcW w:w="1134" w:type="dxa"/>
            <w:tcBorders>
              <w:top w:val="nil"/>
              <w:left w:val="nil"/>
              <w:bottom w:val="single" w:sz="4" w:space="0" w:color="auto"/>
              <w:right w:val="single" w:sz="4" w:space="0" w:color="auto"/>
            </w:tcBorders>
            <w:shd w:val="clear" w:color="auto" w:fill="auto"/>
            <w:noWrap/>
            <w:vAlign w:val="bottom"/>
            <w:hideMark/>
          </w:tcPr>
          <w:p w14:paraId="5D2EE9F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81,0%</w:t>
            </w:r>
          </w:p>
        </w:tc>
        <w:tc>
          <w:tcPr>
            <w:tcW w:w="850" w:type="dxa"/>
            <w:tcBorders>
              <w:top w:val="nil"/>
              <w:left w:val="nil"/>
              <w:bottom w:val="single" w:sz="4" w:space="0" w:color="auto"/>
              <w:right w:val="single" w:sz="4" w:space="0" w:color="auto"/>
            </w:tcBorders>
            <w:shd w:val="clear" w:color="auto" w:fill="auto"/>
            <w:noWrap/>
            <w:vAlign w:val="bottom"/>
            <w:hideMark/>
          </w:tcPr>
          <w:p w14:paraId="6BD1A89A"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00:09</w:t>
            </w:r>
          </w:p>
        </w:tc>
        <w:tc>
          <w:tcPr>
            <w:tcW w:w="851" w:type="dxa"/>
            <w:tcBorders>
              <w:top w:val="nil"/>
              <w:left w:val="nil"/>
              <w:bottom w:val="single" w:sz="4" w:space="0" w:color="auto"/>
              <w:right w:val="single" w:sz="4" w:space="0" w:color="auto"/>
            </w:tcBorders>
            <w:shd w:val="clear" w:color="auto" w:fill="auto"/>
            <w:noWrap/>
            <w:vAlign w:val="bottom"/>
            <w:hideMark/>
          </w:tcPr>
          <w:p w14:paraId="653E04EB"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00:02</w:t>
            </w:r>
          </w:p>
        </w:tc>
        <w:tc>
          <w:tcPr>
            <w:tcW w:w="1984" w:type="dxa"/>
            <w:tcBorders>
              <w:top w:val="nil"/>
              <w:left w:val="nil"/>
              <w:bottom w:val="single" w:sz="4" w:space="0" w:color="auto"/>
              <w:right w:val="single" w:sz="4" w:space="0" w:color="auto"/>
            </w:tcBorders>
            <w:shd w:val="clear" w:color="auto" w:fill="auto"/>
            <w:noWrap/>
            <w:vAlign w:val="bottom"/>
            <w:hideMark/>
          </w:tcPr>
          <w:p w14:paraId="174F97A5" w14:textId="77777777" w:rsidR="00223204" w:rsidRPr="007E7CC9" w:rsidRDefault="00223204"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w:t>
            </w:r>
          </w:p>
        </w:tc>
      </w:tr>
      <w:tr w:rsidR="0011595E" w:rsidRPr="004A3105" w14:paraId="451AB77F" w14:textId="77777777" w:rsidTr="0011595E">
        <w:trPr>
          <w:trHeight w:val="300"/>
        </w:trPr>
        <w:tc>
          <w:tcPr>
            <w:tcW w:w="1419" w:type="dxa"/>
            <w:vMerge/>
            <w:tcBorders>
              <w:top w:val="nil"/>
              <w:left w:val="single" w:sz="4" w:space="0" w:color="auto"/>
              <w:bottom w:val="single" w:sz="4" w:space="0" w:color="auto"/>
              <w:right w:val="single" w:sz="4" w:space="0" w:color="auto"/>
            </w:tcBorders>
            <w:vAlign w:val="center"/>
            <w:hideMark/>
          </w:tcPr>
          <w:p w14:paraId="4190C360"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9A41788"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tra-1(e1099) </w:t>
            </w:r>
            <w:r w:rsidR="00345B52" w:rsidRPr="007E7CC9">
              <w:rPr>
                <w:rFonts w:ascii="Times New Roman" w:eastAsia="Times New Roman" w:hAnsi="Times New Roman" w:cs="Times New Roman"/>
                <w:iCs/>
                <w:lang w:val="en-GB" w:eastAsia="hu-HU"/>
              </w:rPr>
              <w:t>(</w:t>
            </w:r>
            <w:r w:rsidRPr="007E7CC9">
              <w:rPr>
                <w:rFonts w:ascii="Times New Roman" w:eastAsia="Times New Roman" w:hAnsi="Times New Roman" w:cs="Times New Roman"/>
                <w:iCs/>
                <w:lang w:val="en-GB" w:eastAsia="hu-HU"/>
              </w:rPr>
              <w:t>XX</w:t>
            </w:r>
            <w:r w:rsidR="00345B52" w:rsidRPr="007E7CC9">
              <w:rPr>
                <w:rFonts w:ascii="Times New Roman" w:eastAsia="Times New Roman" w:hAnsi="Times New Roman" w:cs="Times New Roman"/>
                <w:iCs/>
                <w:lang w:val="en-GB" w:eastAsia="hu-HU"/>
              </w:rPr>
              <w:t>)</w:t>
            </w:r>
            <w:r w:rsidRPr="007E7CC9">
              <w:rPr>
                <w:rFonts w:ascii="Times New Roman" w:eastAsia="Times New Roman" w:hAnsi="Times New Roman" w:cs="Times New Roman"/>
                <w:iCs/>
                <w:lang w:val="en-GB" w:eastAsia="hu-HU"/>
              </w:rPr>
              <w:t xml:space="preserve"> male</w:t>
            </w:r>
          </w:p>
        </w:tc>
        <w:tc>
          <w:tcPr>
            <w:tcW w:w="709" w:type="dxa"/>
            <w:tcBorders>
              <w:top w:val="nil"/>
              <w:left w:val="nil"/>
              <w:bottom w:val="single" w:sz="4" w:space="0" w:color="auto"/>
              <w:right w:val="single" w:sz="4" w:space="0" w:color="auto"/>
            </w:tcBorders>
            <w:shd w:val="clear" w:color="auto" w:fill="auto"/>
            <w:noWrap/>
            <w:vAlign w:val="bottom"/>
            <w:hideMark/>
          </w:tcPr>
          <w:p w14:paraId="5727BE8E"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2AC63AFC"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w:t>
            </w:r>
          </w:p>
        </w:tc>
        <w:tc>
          <w:tcPr>
            <w:tcW w:w="1134" w:type="dxa"/>
            <w:tcBorders>
              <w:top w:val="nil"/>
              <w:left w:val="nil"/>
              <w:bottom w:val="single" w:sz="4" w:space="0" w:color="auto"/>
              <w:right w:val="single" w:sz="4" w:space="0" w:color="auto"/>
            </w:tcBorders>
            <w:shd w:val="clear" w:color="auto" w:fill="auto"/>
            <w:noWrap/>
            <w:vAlign w:val="bottom"/>
            <w:hideMark/>
          </w:tcPr>
          <w:p w14:paraId="11D1908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55.0%</w:t>
            </w:r>
          </w:p>
        </w:tc>
        <w:tc>
          <w:tcPr>
            <w:tcW w:w="850" w:type="dxa"/>
            <w:tcBorders>
              <w:top w:val="nil"/>
              <w:left w:val="nil"/>
              <w:bottom w:val="single" w:sz="4" w:space="0" w:color="auto"/>
              <w:right w:val="single" w:sz="4" w:space="0" w:color="auto"/>
            </w:tcBorders>
            <w:shd w:val="clear" w:color="auto" w:fill="auto"/>
            <w:noWrap/>
            <w:vAlign w:val="bottom"/>
            <w:hideMark/>
          </w:tcPr>
          <w:p w14:paraId="2FA1EFEC"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00:15</w:t>
            </w:r>
          </w:p>
        </w:tc>
        <w:tc>
          <w:tcPr>
            <w:tcW w:w="851" w:type="dxa"/>
            <w:tcBorders>
              <w:top w:val="nil"/>
              <w:left w:val="nil"/>
              <w:bottom w:val="single" w:sz="4" w:space="0" w:color="auto"/>
              <w:right w:val="single" w:sz="4" w:space="0" w:color="auto"/>
            </w:tcBorders>
            <w:shd w:val="clear" w:color="auto" w:fill="auto"/>
            <w:noWrap/>
            <w:vAlign w:val="bottom"/>
            <w:hideMark/>
          </w:tcPr>
          <w:p w14:paraId="727DEDA6"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00:03</w:t>
            </w:r>
          </w:p>
        </w:tc>
        <w:tc>
          <w:tcPr>
            <w:tcW w:w="1984" w:type="dxa"/>
            <w:tcBorders>
              <w:top w:val="nil"/>
              <w:left w:val="nil"/>
              <w:bottom w:val="single" w:sz="4" w:space="0" w:color="auto"/>
              <w:right w:val="single" w:sz="4" w:space="0" w:color="auto"/>
            </w:tcBorders>
            <w:shd w:val="clear" w:color="auto" w:fill="auto"/>
            <w:noWrap/>
            <w:vAlign w:val="bottom"/>
            <w:hideMark/>
          </w:tcPr>
          <w:p w14:paraId="6412ECFE" w14:textId="77777777" w:rsidR="00223204" w:rsidRPr="007E7CC9" w:rsidRDefault="00223204"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=0.606</w:t>
            </w:r>
          </w:p>
        </w:tc>
      </w:tr>
      <w:tr w:rsidR="0011595E" w:rsidRPr="004A3105" w14:paraId="63027D06" w14:textId="77777777" w:rsidTr="0011595E">
        <w:trPr>
          <w:trHeight w:val="300"/>
        </w:trPr>
        <w:tc>
          <w:tcPr>
            <w:tcW w:w="1419" w:type="dxa"/>
            <w:vMerge/>
            <w:tcBorders>
              <w:top w:val="nil"/>
              <w:left w:val="single" w:sz="4" w:space="0" w:color="auto"/>
              <w:bottom w:val="single" w:sz="4" w:space="0" w:color="auto"/>
              <w:right w:val="single" w:sz="4" w:space="0" w:color="auto"/>
            </w:tcBorders>
            <w:vAlign w:val="center"/>
            <w:hideMark/>
          </w:tcPr>
          <w:p w14:paraId="2CFE5A34"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4D75947"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goa-1(sa734); him-5(e1490) </w:t>
            </w:r>
          </w:p>
          <w:p w14:paraId="4488D135" w14:textId="77777777" w:rsidR="00223204" w:rsidRPr="007E7CC9" w:rsidRDefault="00223204" w:rsidP="007E7CC9">
            <w:pPr>
              <w:spacing w:after="0"/>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 xml:space="preserve">XO male </w:t>
            </w:r>
          </w:p>
        </w:tc>
        <w:tc>
          <w:tcPr>
            <w:tcW w:w="709" w:type="dxa"/>
            <w:tcBorders>
              <w:top w:val="nil"/>
              <w:left w:val="nil"/>
              <w:bottom w:val="single" w:sz="4" w:space="0" w:color="auto"/>
              <w:right w:val="single" w:sz="4" w:space="0" w:color="auto"/>
            </w:tcBorders>
            <w:shd w:val="clear" w:color="auto" w:fill="auto"/>
            <w:noWrap/>
            <w:vAlign w:val="bottom"/>
            <w:hideMark/>
          </w:tcPr>
          <w:p w14:paraId="4FCEC4FB"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21</w:t>
            </w:r>
          </w:p>
        </w:tc>
        <w:tc>
          <w:tcPr>
            <w:tcW w:w="1134" w:type="dxa"/>
            <w:tcBorders>
              <w:top w:val="nil"/>
              <w:left w:val="nil"/>
              <w:bottom w:val="single" w:sz="4" w:space="0" w:color="auto"/>
              <w:right w:val="single" w:sz="4" w:space="0" w:color="auto"/>
            </w:tcBorders>
            <w:shd w:val="clear" w:color="auto" w:fill="auto"/>
            <w:noWrap/>
            <w:vAlign w:val="bottom"/>
            <w:hideMark/>
          </w:tcPr>
          <w:p w14:paraId="4A67AC25"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w:t>
            </w:r>
          </w:p>
        </w:tc>
        <w:tc>
          <w:tcPr>
            <w:tcW w:w="1134" w:type="dxa"/>
            <w:tcBorders>
              <w:top w:val="nil"/>
              <w:left w:val="nil"/>
              <w:bottom w:val="single" w:sz="4" w:space="0" w:color="auto"/>
              <w:right w:val="single" w:sz="4" w:space="0" w:color="auto"/>
            </w:tcBorders>
            <w:shd w:val="clear" w:color="auto" w:fill="auto"/>
            <w:noWrap/>
            <w:vAlign w:val="bottom"/>
            <w:hideMark/>
          </w:tcPr>
          <w:p w14:paraId="0643F4EA"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42.9%</w:t>
            </w:r>
          </w:p>
        </w:tc>
        <w:tc>
          <w:tcPr>
            <w:tcW w:w="850" w:type="dxa"/>
            <w:tcBorders>
              <w:top w:val="nil"/>
              <w:left w:val="nil"/>
              <w:bottom w:val="single" w:sz="4" w:space="0" w:color="auto"/>
              <w:right w:val="single" w:sz="4" w:space="0" w:color="auto"/>
            </w:tcBorders>
            <w:shd w:val="clear" w:color="auto" w:fill="auto"/>
            <w:noWrap/>
            <w:vAlign w:val="bottom"/>
            <w:hideMark/>
          </w:tcPr>
          <w:p w14:paraId="781776F1"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00:21</w:t>
            </w:r>
          </w:p>
        </w:tc>
        <w:tc>
          <w:tcPr>
            <w:tcW w:w="851" w:type="dxa"/>
            <w:tcBorders>
              <w:top w:val="nil"/>
              <w:left w:val="nil"/>
              <w:bottom w:val="single" w:sz="4" w:space="0" w:color="auto"/>
              <w:right w:val="single" w:sz="4" w:space="0" w:color="auto"/>
            </w:tcBorders>
            <w:shd w:val="clear" w:color="auto" w:fill="auto"/>
            <w:noWrap/>
            <w:vAlign w:val="bottom"/>
            <w:hideMark/>
          </w:tcPr>
          <w:p w14:paraId="373AF5C2"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00:04</w:t>
            </w:r>
          </w:p>
        </w:tc>
        <w:tc>
          <w:tcPr>
            <w:tcW w:w="1984" w:type="dxa"/>
            <w:tcBorders>
              <w:top w:val="nil"/>
              <w:left w:val="nil"/>
              <w:bottom w:val="single" w:sz="4" w:space="0" w:color="auto"/>
              <w:right w:val="single" w:sz="4" w:space="0" w:color="auto"/>
            </w:tcBorders>
            <w:shd w:val="clear" w:color="auto" w:fill="auto"/>
            <w:noWrap/>
            <w:vAlign w:val="bottom"/>
            <w:hideMark/>
          </w:tcPr>
          <w:p w14:paraId="6BF2F734" w14:textId="77777777" w:rsidR="00223204" w:rsidRPr="007E7CC9" w:rsidRDefault="00223204"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=0.030</w:t>
            </w:r>
          </w:p>
        </w:tc>
      </w:tr>
      <w:tr w:rsidR="0011595E" w:rsidRPr="004A3105" w14:paraId="6A4C04FA" w14:textId="77777777" w:rsidTr="0011595E">
        <w:trPr>
          <w:trHeight w:val="300"/>
        </w:trPr>
        <w:tc>
          <w:tcPr>
            <w:tcW w:w="1419" w:type="dxa"/>
            <w:vMerge/>
            <w:tcBorders>
              <w:top w:val="nil"/>
              <w:left w:val="single" w:sz="4" w:space="0" w:color="auto"/>
              <w:bottom w:val="single" w:sz="4" w:space="0" w:color="auto"/>
              <w:right w:val="single" w:sz="4" w:space="0" w:color="auto"/>
            </w:tcBorders>
            <w:vAlign w:val="center"/>
            <w:hideMark/>
          </w:tcPr>
          <w:p w14:paraId="71834830" w14:textId="77777777" w:rsidR="00223204" w:rsidRPr="007E7CC9" w:rsidRDefault="00223204" w:rsidP="007E7CC9">
            <w:pPr>
              <w:spacing w:after="0"/>
              <w:rPr>
                <w:rFonts w:ascii="Times New Roman" w:eastAsia="Times New Roman" w:hAnsi="Times New Roman" w:cs="Times New Roman"/>
                <w:lang w:val="en-GB" w:eastAsia="hu-HU"/>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47540B0" w14:textId="77777777" w:rsidR="00223204" w:rsidRPr="007E7CC9" w:rsidRDefault="00223204" w:rsidP="007E7CC9">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goa-1(syIs9gf)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i/>
                <w:iCs/>
                <w:lang w:val="en-GB" w:eastAsia="hu-HU"/>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13F8577"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6CF004CA"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14</w:t>
            </w:r>
          </w:p>
        </w:tc>
        <w:tc>
          <w:tcPr>
            <w:tcW w:w="1134" w:type="dxa"/>
            <w:tcBorders>
              <w:top w:val="nil"/>
              <w:left w:val="nil"/>
              <w:bottom w:val="single" w:sz="4" w:space="0" w:color="auto"/>
              <w:right w:val="single" w:sz="4" w:space="0" w:color="auto"/>
            </w:tcBorders>
            <w:shd w:val="clear" w:color="auto" w:fill="auto"/>
            <w:noWrap/>
            <w:vAlign w:val="bottom"/>
            <w:hideMark/>
          </w:tcPr>
          <w:p w14:paraId="4EF49C10"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70.0%</w:t>
            </w:r>
          </w:p>
        </w:tc>
        <w:tc>
          <w:tcPr>
            <w:tcW w:w="850" w:type="dxa"/>
            <w:tcBorders>
              <w:top w:val="nil"/>
              <w:left w:val="nil"/>
              <w:bottom w:val="single" w:sz="4" w:space="0" w:color="auto"/>
              <w:right w:val="single" w:sz="4" w:space="0" w:color="auto"/>
            </w:tcBorders>
            <w:shd w:val="clear" w:color="auto" w:fill="auto"/>
            <w:noWrap/>
            <w:vAlign w:val="bottom"/>
            <w:hideMark/>
          </w:tcPr>
          <w:p w14:paraId="1913F432"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00:12</w:t>
            </w:r>
          </w:p>
        </w:tc>
        <w:tc>
          <w:tcPr>
            <w:tcW w:w="851" w:type="dxa"/>
            <w:tcBorders>
              <w:top w:val="nil"/>
              <w:left w:val="nil"/>
              <w:bottom w:val="single" w:sz="4" w:space="0" w:color="auto"/>
              <w:right w:val="single" w:sz="4" w:space="0" w:color="auto"/>
            </w:tcBorders>
            <w:shd w:val="clear" w:color="auto" w:fill="auto"/>
            <w:noWrap/>
            <w:vAlign w:val="bottom"/>
            <w:hideMark/>
          </w:tcPr>
          <w:p w14:paraId="2D8BE899" w14:textId="77777777" w:rsidR="00223204" w:rsidRPr="007E7CC9" w:rsidRDefault="00223204"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00:03</w:t>
            </w:r>
          </w:p>
        </w:tc>
        <w:tc>
          <w:tcPr>
            <w:tcW w:w="1984" w:type="dxa"/>
            <w:tcBorders>
              <w:top w:val="nil"/>
              <w:left w:val="nil"/>
              <w:bottom w:val="single" w:sz="4" w:space="0" w:color="auto"/>
              <w:right w:val="single" w:sz="4" w:space="0" w:color="auto"/>
            </w:tcBorders>
            <w:shd w:val="clear" w:color="auto" w:fill="auto"/>
            <w:noWrap/>
            <w:vAlign w:val="bottom"/>
            <w:hideMark/>
          </w:tcPr>
          <w:p w14:paraId="6B670587" w14:textId="77777777" w:rsidR="00223204" w:rsidRPr="007E7CC9" w:rsidRDefault="00223204" w:rsidP="007E7CC9">
            <w:pPr>
              <w:spacing w:after="0"/>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 xml:space="preserve">him-5(e1490) </w:t>
            </w:r>
            <w:r w:rsidRPr="007E7CC9">
              <w:rPr>
                <w:rFonts w:ascii="Times New Roman" w:eastAsia="Times New Roman" w:hAnsi="Times New Roman" w:cs="Times New Roman"/>
                <w:iCs/>
                <w:lang w:val="en-GB" w:eastAsia="hu-HU"/>
              </w:rPr>
              <w:t>XO male,</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=2.508</w:t>
            </w:r>
          </w:p>
        </w:tc>
      </w:tr>
    </w:tbl>
    <w:p w14:paraId="0167CB42" w14:textId="20ABFACC" w:rsidR="00160F71" w:rsidRPr="004A3105" w:rsidRDefault="00160F71" w:rsidP="007E7CC9">
      <w:pPr>
        <w:spacing w:line="360" w:lineRule="auto"/>
        <w:rPr>
          <w:rFonts w:ascii="Times New Roman" w:hAnsi="Times New Roman" w:cs="Times New Roman"/>
          <w:b/>
          <w:lang w:val="en-GB"/>
        </w:rPr>
      </w:pPr>
    </w:p>
    <w:p w14:paraId="00C12E38" w14:textId="58D2D852" w:rsidR="00C371C6" w:rsidRPr="00AF5DD8" w:rsidRDefault="00C371C6" w:rsidP="007E7CC9">
      <w:pPr>
        <w:spacing w:line="360" w:lineRule="auto"/>
        <w:rPr>
          <w:rFonts w:ascii="Times New Roman" w:hAnsi="Times New Roman" w:cs="Times New Roman"/>
          <w:b/>
          <w:lang w:val="en-GB"/>
        </w:rPr>
      </w:pPr>
    </w:p>
    <w:p w14:paraId="2BC1B987" w14:textId="77777777" w:rsidR="00C371C6" w:rsidRPr="004A3105" w:rsidRDefault="00C371C6" w:rsidP="007E7CC9">
      <w:pPr>
        <w:spacing w:line="360" w:lineRule="auto"/>
        <w:rPr>
          <w:rFonts w:ascii="Times New Roman" w:hAnsi="Times New Roman" w:cs="Times New Roman"/>
          <w:b/>
          <w:lang w:val="en-GB"/>
        </w:rPr>
      </w:pPr>
    </w:p>
    <w:p w14:paraId="05ED4DB1" w14:textId="142F7A08" w:rsidR="00CF159E" w:rsidRPr="00AF5DD8" w:rsidRDefault="00CF159E" w:rsidP="007E7CC9">
      <w:pPr>
        <w:spacing w:line="360" w:lineRule="auto"/>
        <w:rPr>
          <w:rFonts w:ascii="Times New Roman" w:hAnsi="Times New Roman" w:cs="Times New Roman"/>
          <w:lang w:val="en-GB"/>
        </w:rPr>
      </w:pPr>
      <w:r w:rsidRPr="004A3105">
        <w:rPr>
          <w:rFonts w:ascii="Times New Roman" w:hAnsi="Times New Roman" w:cs="Times New Roman"/>
          <w:b/>
          <w:lang w:val="en-GB"/>
        </w:rPr>
        <w:lastRenderedPageBreak/>
        <w:t xml:space="preserve">Table </w:t>
      </w:r>
      <w:r w:rsidR="00D86B69" w:rsidRPr="007E7CC9">
        <w:rPr>
          <w:rFonts w:ascii="Times New Roman" w:hAnsi="Times New Roman" w:cs="Times New Roman"/>
          <w:b/>
          <w:color w:val="FF0000"/>
          <w:lang w:val="en-GB"/>
        </w:rPr>
        <w:t>S12</w:t>
      </w:r>
      <w:r w:rsidRPr="004A3105">
        <w:rPr>
          <w:rFonts w:ascii="Times New Roman" w:hAnsi="Times New Roman" w:cs="Times New Roman"/>
          <w:b/>
          <w:lang w:val="en-GB"/>
        </w:rPr>
        <w:t xml:space="preserve">. Statistics for </w:t>
      </w:r>
      <w:r w:rsidR="00AF3F81" w:rsidRPr="000B6CC8">
        <w:rPr>
          <w:rFonts w:ascii="Times New Roman" w:hAnsi="Times New Roman" w:cs="Times New Roman"/>
          <w:b/>
          <w:lang w:val="en-GB"/>
        </w:rPr>
        <w:t>q</w:t>
      </w:r>
      <w:r w:rsidRPr="000B6CC8">
        <w:rPr>
          <w:rFonts w:ascii="Times New Roman" w:hAnsi="Times New Roman" w:cs="Times New Roman"/>
          <w:b/>
          <w:lang w:val="en-GB"/>
        </w:rPr>
        <w:t xml:space="preserve">uantifying </w:t>
      </w:r>
      <w:r w:rsidR="00AF3F81" w:rsidRPr="000B6CC8">
        <w:rPr>
          <w:rFonts w:ascii="Times New Roman" w:hAnsi="Times New Roman" w:cs="Times New Roman"/>
          <w:b/>
          <w:lang w:val="en-GB"/>
        </w:rPr>
        <w:t>c</w:t>
      </w:r>
      <w:r w:rsidRPr="00AF5DD8">
        <w:rPr>
          <w:rFonts w:ascii="Times New Roman" w:hAnsi="Times New Roman" w:cs="Times New Roman"/>
          <w:b/>
          <w:lang w:val="en-GB"/>
        </w:rPr>
        <w:t xml:space="preserve">hemotaxis to </w:t>
      </w:r>
      <w:r w:rsidR="00AF3F81" w:rsidRPr="00AF5DD8">
        <w:rPr>
          <w:rFonts w:ascii="Times New Roman" w:hAnsi="Times New Roman" w:cs="Times New Roman"/>
          <w:b/>
          <w:lang w:val="en-GB"/>
        </w:rPr>
        <w:t>s</w:t>
      </w:r>
      <w:r w:rsidRPr="00AF5DD8">
        <w:rPr>
          <w:rFonts w:ascii="Times New Roman" w:hAnsi="Times New Roman" w:cs="Times New Roman"/>
          <w:b/>
          <w:lang w:val="en-GB"/>
        </w:rPr>
        <w:t xml:space="preserve">ex </w:t>
      </w:r>
      <w:r w:rsidR="00AF3F81" w:rsidRPr="00AF5DD8">
        <w:rPr>
          <w:rFonts w:ascii="Times New Roman" w:hAnsi="Times New Roman" w:cs="Times New Roman"/>
          <w:b/>
          <w:lang w:val="en-GB"/>
        </w:rPr>
        <w:t>p</w:t>
      </w:r>
      <w:r w:rsidRPr="00AF5DD8">
        <w:rPr>
          <w:rFonts w:ascii="Times New Roman" w:hAnsi="Times New Roman" w:cs="Times New Roman"/>
          <w:b/>
          <w:lang w:val="en-GB"/>
        </w:rPr>
        <w:t>heromone.</w:t>
      </w:r>
    </w:p>
    <w:tbl>
      <w:tblPr>
        <w:tblW w:w="9080" w:type="dxa"/>
        <w:tblLook w:val="04A0" w:firstRow="1" w:lastRow="0" w:firstColumn="1" w:lastColumn="0" w:noHBand="0" w:noVBand="1"/>
      </w:tblPr>
      <w:tblGrid>
        <w:gridCol w:w="1700"/>
        <w:gridCol w:w="1070"/>
        <w:gridCol w:w="1083"/>
        <w:gridCol w:w="1363"/>
        <w:gridCol w:w="1363"/>
        <w:gridCol w:w="960"/>
        <w:gridCol w:w="1960"/>
      </w:tblGrid>
      <w:tr w:rsidR="001F392E" w:rsidRPr="004A3105" w14:paraId="14CB289D" w14:textId="77777777" w:rsidTr="001F392E">
        <w:trPr>
          <w:trHeight w:val="1065"/>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72B8" w14:textId="77777777" w:rsidR="001F392E" w:rsidRPr="007E7CC9" w:rsidRDefault="001F392E" w:rsidP="00780D65">
            <w:pPr>
              <w:spacing w:after="0"/>
              <w:jc w:val="both"/>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Genotype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CE2F8" w14:textId="77777777" w:rsidR="001F392E" w:rsidRPr="007E7CC9" w:rsidRDefault="001F392E" w:rsidP="00582374">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Number of worms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C3409" w14:textId="77777777" w:rsidR="001F392E" w:rsidRPr="007E7CC9" w:rsidRDefault="001F392E"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Number of "plates"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52558" w14:textId="77777777" w:rsidR="001F392E" w:rsidRPr="007E7CC9" w:rsidRDefault="001F392E"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Median of chemotaxis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68645" w14:textId="77777777" w:rsidR="001F392E" w:rsidRPr="007E7CC9" w:rsidRDefault="001F392E"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Mean of chemotaxis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9F515" w14:textId="77777777" w:rsidR="001F392E" w:rsidRPr="007E7CC9" w:rsidRDefault="001F392E" w:rsidP="007E7CC9">
            <w:pPr>
              <w:spacing w:after="0"/>
              <w:jc w:val="center"/>
              <w:rPr>
                <w:rFonts w:ascii="Times New Roman" w:eastAsia="Times New Roman" w:hAnsi="Times New Roman" w:cs="Times New Roman"/>
                <w:b/>
                <w:bCs/>
                <w:color w:val="FF0000"/>
                <w:lang w:val="en-GB" w:eastAsia="en-GB"/>
              </w:rPr>
            </w:pPr>
            <w:r w:rsidRPr="007E7CC9">
              <w:rPr>
                <w:rFonts w:ascii="Times New Roman" w:eastAsia="Times New Roman" w:hAnsi="Times New Roman" w:cs="Times New Roman"/>
                <w:b/>
                <w:bCs/>
                <w:color w:val="FF0000"/>
                <w:lang w:val="en-GB" w:eastAsia="en-GB"/>
              </w:rPr>
              <w:t>±SEM</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C15BF" w14:textId="77777777" w:rsidR="001F392E" w:rsidRPr="007E7CC9" w:rsidRDefault="001F392E" w:rsidP="007E7CC9">
            <w:pPr>
              <w:spacing w:after="0"/>
              <w:jc w:val="center"/>
              <w:rPr>
                <w:rFonts w:ascii="Times New Roman" w:eastAsia="Times New Roman" w:hAnsi="Times New Roman" w:cs="Times New Roman"/>
                <w:b/>
                <w:bCs/>
                <w:color w:val="FF0000"/>
                <w:lang w:val="en-GB" w:eastAsia="en-GB"/>
              </w:rPr>
            </w:pPr>
            <w:proofErr w:type="spellStart"/>
            <w:r w:rsidRPr="007E7CC9">
              <w:rPr>
                <w:rFonts w:ascii="Times New Roman" w:eastAsia="Times New Roman" w:hAnsi="Times New Roman" w:cs="Times New Roman"/>
                <w:b/>
                <w:bCs/>
                <w:color w:val="FF0000"/>
                <w:lang w:val="en-GB" w:eastAsia="en-GB"/>
              </w:rPr>
              <w:t>Kruskal</w:t>
            </w:r>
            <w:proofErr w:type="spellEnd"/>
            <w:r w:rsidRPr="007E7CC9">
              <w:rPr>
                <w:rFonts w:ascii="Times New Roman" w:eastAsia="Times New Roman" w:hAnsi="Times New Roman" w:cs="Times New Roman"/>
                <w:b/>
                <w:bCs/>
                <w:color w:val="FF0000"/>
                <w:lang w:val="en-GB" w:eastAsia="en-GB"/>
              </w:rPr>
              <w:t xml:space="preserve">-Wallis H test with Dunn’s Post Hoc Test </w:t>
            </w:r>
            <w:r w:rsidRPr="007E7CC9">
              <w:rPr>
                <w:rFonts w:ascii="Times New Roman" w:eastAsia="Times New Roman" w:hAnsi="Times New Roman" w:cs="Times New Roman"/>
                <w:b/>
                <w:bCs/>
                <w:i/>
                <w:iCs/>
                <w:color w:val="FF0000"/>
                <w:lang w:val="en-GB" w:eastAsia="en-GB"/>
              </w:rPr>
              <w:t>P</w:t>
            </w:r>
            <w:r w:rsidRPr="007E7CC9">
              <w:rPr>
                <w:rFonts w:ascii="Times New Roman" w:eastAsia="Times New Roman" w:hAnsi="Times New Roman" w:cs="Times New Roman"/>
                <w:b/>
                <w:bCs/>
                <w:color w:val="FF0000"/>
                <w:lang w:val="en-GB" w:eastAsia="en-GB"/>
              </w:rPr>
              <w:t xml:space="preserve"> value </w:t>
            </w:r>
          </w:p>
        </w:tc>
      </w:tr>
      <w:tr w:rsidR="001F392E" w:rsidRPr="004A3105" w14:paraId="14CD3903" w14:textId="77777777" w:rsidTr="001F392E">
        <w:trPr>
          <w:trHeight w:val="537"/>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50E1DBFC"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3C1414B"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7F29F8E"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1DFE51A"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564DA1C"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9101879"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6987AB8D" w14:textId="77777777" w:rsidR="001F392E" w:rsidRPr="007E7CC9" w:rsidRDefault="001F392E" w:rsidP="007E7CC9">
            <w:pPr>
              <w:spacing w:after="0"/>
              <w:rPr>
                <w:rFonts w:ascii="Times New Roman" w:eastAsia="Times New Roman" w:hAnsi="Times New Roman" w:cs="Times New Roman"/>
                <w:b/>
                <w:bCs/>
                <w:color w:val="FF0000"/>
                <w:lang w:val="en-GB" w:eastAsia="en-GB"/>
              </w:rPr>
            </w:pPr>
          </w:p>
        </w:tc>
      </w:tr>
      <w:tr w:rsidR="001F392E" w:rsidRPr="004A3105" w14:paraId="5E7462FD" w14:textId="77777777" w:rsidTr="001F392E">
        <w:trPr>
          <w:trHeight w:val="126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10D413"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r w:rsidRPr="007E7CC9">
              <w:rPr>
                <w:rFonts w:ascii="Times New Roman" w:eastAsia="Times New Roman" w:hAnsi="Times New Roman" w:cs="Times New Roman"/>
                <w:color w:val="FF0000"/>
                <w:lang w:val="en-GB" w:eastAsia="en-GB"/>
              </w:rPr>
              <w:t xml:space="preserve"> XX herm.</w:t>
            </w:r>
          </w:p>
        </w:tc>
        <w:tc>
          <w:tcPr>
            <w:tcW w:w="960" w:type="dxa"/>
            <w:tcBorders>
              <w:top w:val="nil"/>
              <w:left w:val="nil"/>
              <w:bottom w:val="single" w:sz="4" w:space="0" w:color="auto"/>
              <w:right w:val="single" w:sz="4" w:space="0" w:color="auto"/>
            </w:tcBorders>
            <w:shd w:val="clear" w:color="auto" w:fill="auto"/>
            <w:noWrap/>
            <w:vAlign w:val="center"/>
            <w:hideMark/>
          </w:tcPr>
          <w:p w14:paraId="40A4A848"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269</w:t>
            </w:r>
          </w:p>
        </w:tc>
        <w:tc>
          <w:tcPr>
            <w:tcW w:w="960" w:type="dxa"/>
            <w:tcBorders>
              <w:top w:val="nil"/>
              <w:left w:val="nil"/>
              <w:bottom w:val="single" w:sz="4" w:space="0" w:color="auto"/>
              <w:right w:val="single" w:sz="4" w:space="0" w:color="auto"/>
            </w:tcBorders>
            <w:shd w:val="clear" w:color="auto" w:fill="auto"/>
            <w:noWrap/>
            <w:vAlign w:val="center"/>
            <w:hideMark/>
          </w:tcPr>
          <w:p w14:paraId="07D8A1A9"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w:t>
            </w:r>
          </w:p>
        </w:tc>
        <w:tc>
          <w:tcPr>
            <w:tcW w:w="1240" w:type="dxa"/>
            <w:tcBorders>
              <w:top w:val="nil"/>
              <w:left w:val="nil"/>
              <w:bottom w:val="single" w:sz="4" w:space="0" w:color="auto"/>
              <w:right w:val="single" w:sz="4" w:space="0" w:color="auto"/>
            </w:tcBorders>
            <w:shd w:val="clear" w:color="auto" w:fill="auto"/>
            <w:noWrap/>
            <w:vAlign w:val="center"/>
            <w:hideMark/>
          </w:tcPr>
          <w:p w14:paraId="1CBE7928"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0.000</w:t>
            </w:r>
          </w:p>
        </w:tc>
        <w:tc>
          <w:tcPr>
            <w:tcW w:w="1300" w:type="dxa"/>
            <w:tcBorders>
              <w:top w:val="nil"/>
              <w:left w:val="nil"/>
              <w:bottom w:val="single" w:sz="4" w:space="0" w:color="auto"/>
              <w:right w:val="single" w:sz="4" w:space="0" w:color="auto"/>
            </w:tcBorders>
            <w:shd w:val="clear" w:color="auto" w:fill="auto"/>
            <w:noWrap/>
            <w:vAlign w:val="center"/>
            <w:hideMark/>
          </w:tcPr>
          <w:p w14:paraId="523AC62D"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0.060</w:t>
            </w:r>
          </w:p>
        </w:tc>
        <w:tc>
          <w:tcPr>
            <w:tcW w:w="960" w:type="dxa"/>
            <w:tcBorders>
              <w:top w:val="nil"/>
              <w:left w:val="nil"/>
              <w:bottom w:val="single" w:sz="4" w:space="0" w:color="auto"/>
              <w:right w:val="single" w:sz="4" w:space="0" w:color="auto"/>
            </w:tcBorders>
            <w:shd w:val="clear" w:color="auto" w:fill="auto"/>
            <w:noWrap/>
            <w:vAlign w:val="center"/>
            <w:hideMark/>
          </w:tcPr>
          <w:p w14:paraId="33D1939A"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0.041</w:t>
            </w:r>
          </w:p>
        </w:tc>
        <w:tc>
          <w:tcPr>
            <w:tcW w:w="1960" w:type="dxa"/>
            <w:tcBorders>
              <w:top w:val="nil"/>
              <w:left w:val="nil"/>
              <w:bottom w:val="single" w:sz="4" w:space="0" w:color="auto"/>
              <w:right w:val="single" w:sz="4" w:space="0" w:color="auto"/>
            </w:tcBorders>
            <w:shd w:val="clear" w:color="auto" w:fill="auto"/>
            <w:noWrap/>
            <w:vAlign w:val="center"/>
            <w:hideMark/>
          </w:tcPr>
          <w:p w14:paraId="0A1839F7"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w:t>
            </w:r>
          </w:p>
        </w:tc>
      </w:tr>
      <w:tr w:rsidR="001F392E" w:rsidRPr="004A3105" w14:paraId="53A08A83" w14:textId="77777777" w:rsidTr="001F392E">
        <w:trPr>
          <w:trHeight w:val="9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2066ED6"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him-5(e1490)</w:t>
            </w:r>
            <w:r w:rsidRPr="007E7CC9">
              <w:rPr>
                <w:rFonts w:ascii="Times New Roman" w:eastAsia="Times New Roman" w:hAnsi="Times New Roman" w:cs="Times New Roman"/>
                <w:color w:val="FF0000"/>
                <w:lang w:val="en-GB" w:eastAsia="en-GB"/>
              </w:rPr>
              <w:t xml:space="preserve"> XO male</w:t>
            </w:r>
          </w:p>
        </w:tc>
        <w:tc>
          <w:tcPr>
            <w:tcW w:w="960" w:type="dxa"/>
            <w:tcBorders>
              <w:top w:val="nil"/>
              <w:left w:val="nil"/>
              <w:bottom w:val="single" w:sz="4" w:space="0" w:color="auto"/>
              <w:right w:val="single" w:sz="4" w:space="0" w:color="auto"/>
            </w:tcBorders>
            <w:shd w:val="clear" w:color="auto" w:fill="auto"/>
            <w:noWrap/>
            <w:vAlign w:val="center"/>
            <w:hideMark/>
          </w:tcPr>
          <w:p w14:paraId="3BD6C2F0"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270</w:t>
            </w:r>
          </w:p>
        </w:tc>
        <w:tc>
          <w:tcPr>
            <w:tcW w:w="960" w:type="dxa"/>
            <w:tcBorders>
              <w:top w:val="nil"/>
              <w:left w:val="nil"/>
              <w:bottom w:val="single" w:sz="4" w:space="0" w:color="auto"/>
              <w:right w:val="single" w:sz="4" w:space="0" w:color="auto"/>
            </w:tcBorders>
            <w:shd w:val="clear" w:color="auto" w:fill="auto"/>
            <w:noWrap/>
            <w:vAlign w:val="center"/>
            <w:hideMark/>
          </w:tcPr>
          <w:p w14:paraId="390137B2"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14</w:t>
            </w:r>
          </w:p>
        </w:tc>
        <w:tc>
          <w:tcPr>
            <w:tcW w:w="1240" w:type="dxa"/>
            <w:tcBorders>
              <w:top w:val="nil"/>
              <w:left w:val="nil"/>
              <w:bottom w:val="single" w:sz="4" w:space="0" w:color="auto"/>
              <w:right w:val="single" w:sz="4" w:space="0" w:color="auto"/>
            </w:tcBorders>
            <w:shd w:val="clear" w:color="auto" w:fill="auto"/>
            <w:noWrap/>
            <w:vAlign w:val="center"/>
            <w:hideMark/>
          </w:tcPr>
          <w:p w14:paraId="7EC27E94"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0.553</w:t>
            </w:r>
          </w:p>
        </w:tc>
        <w:tc>
          <w:tcPr>
            <w:tcW w:w="1300" w:type="dxa"/>
            <w:tcBorders>
              <w:top w:val="nil"/>
              <w:left w:val="nil"/>
              <w:bottom w:val="single" w:sz="4" w:space="0" w:color="auto"/>
              <w:right w:val="single" w:sz="4" w:space="0" w:color="auto"/>
            </w:tcBorders>
            <w:shd w:val="clear" w:color="auto" w:fill="auto"/>
            <w:noWrap/>
            <w:vAlign w:val="center"/>
            <w:hideMark/>
          </w:tcPr>
          <w:p w14:paraId="067EE895"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0.510</w:t>
            </w:r>
          </w:p>
        </w:tc>
        <w:tc>
          <w:tcPr>
            <w:tcW w:w="960" w:type="dxa"/>
            <w:tcBorders>
              <w:top w:val="nil"/>
              <w:left w:val="nil"/>
              <w:bottom w:val="single" w:sz="4" w:space="0" w:color="auto"/>
              <w:right w:val="single" w:sz="4" w:space="0" w:color="auto"/>
            </w:tcBorders>
            <w:shd w:val="clear" w:color="auto" w:fill="auto"/>
            <w:noWrap/>
            <w:vAlign w:val="center"/>
            <w:hideMark/>
          </w:tcPr>
          <w:p w14:paraId="4DAD567F"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0.059</w:t>
            </w:r>
          </w:p>
        </w:tc>
        <w:tc>
          <w:tcPr>
            <w:tcW w:w="1960" w:type="dxa"/>
            <w:tcBorders>
              <w:top w:val="nil"/>
              <w:left w:val="nil"/>
              <w:bottom w:val="single" w:sz="4" w:space="0" w:color="auto"/>
              <w:right w:val="single" w:sz="4" w:space="0" w:color="auto"/>
            </w:tcBorders>
            <w:shd w:val="clear" w:color="auto" w:fill="auto"/>
            <w:vAlign w:val="center"/>
            <w:hideMark/>
          </w:tcPr>
          <w:p w14:paraId="0DDC3316"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 xml:space="preserve">him-5(e1490) </w:t>
            </w:r>
            <w:r w:rsidRPr="007E7CC9">
              <w:rPr>
                <w:rFonts w:ascii="Times New Roman" w:eastAsia="Times New Roman" w:hAnsi="Times New Roman" w:cs="Times New Roman"/>
                <w:color w:val="FF0000"/>
                <w:lang w:val="en-GB" w:eastAsia="en-GB"/>
              </w:rPr>
              <w:t xml:space="preserve">XX herm.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&lt;0.0001</w:t>
            </w:r>
          </w:p>
        </w:tc>
      </w:tr>
      <w:tr w:rsidR="001F392E" w:rsidRPr="004A3105" w14:paraId="7006BDB6" w14:textId="77777777" w:rsidTr="001F392E">
        <w:trPr>
          <w:trHeight w:val="18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0EEB448"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goa-1(sa734); him-5(e1490)</w:t>
            </w:r>
            <w:r w:rsidRPr="007E7CC9">
              <w:rPr>
                <w:rFonts w:ascii="Times New Roman" w:eastAsia="Times New Roman" w:hAnsi="Times New Roman" w:cs="Times New Roman"/>
                <w:color w:val="FF0000"/>
                <w:lang w:val="en-GB" w:eastAsia="en-GB"/>
              </w:rPr>
              <w:t xml:space="preserve"> XX herm.</w:t>
            </w:r>
          </w:p>
        </w:tc>
        <w:tc>
          <w:tcPr>
            <w:tcW w:w="960" w:type="dxa"/>
            <w:tcBorders>
              <w:top w:val="nil"/>
              <w:left w:val="nil"/>
              <w:bottom w:val="single" w:sz="4" w:space="0" w:color="auto"/>
              <w:right w:val="single" w:sz="4" w:space="0" w:color="auto"/>
            </w:tcBorders>
            <w:shd w:val="clear" w:color="auto" w:fill="auto"/>
            <w:noWrap/>
            <w:vAlign w:val="center"/>
            <w:hideMark/>
          </w:tcPr>
          <w:p w14:paraId="70870F30"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191</w:t>
            </w:r>
          </w:p>
        </w:tc>
        <w:tc>
          <w:tcPr>
            <w:tcW w:w="960" w:type="dxa"/>
            <w:tcBorders>
              <w:top w:val="nil"/>
              <w:left w:val="nil"/>
              <w:bottom w:val="single" w:sz="4" w:space="0" w:color="auto"/>
              <w:right w:val="single" w:sz="4" w:space="0" w:color="auto"/>
            </w:tcBorders>
            <w:shd w:val="clear" w:color="auto" w:fill="auto"/>
            <w:noWrap/>
            <w:vAlign w:val="center"/>
            <w:hideMark/>
          </w:tcPr>
          <w:p w14:paraId="085E86E6"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w:t>
            </w:r>
          </w:p>
        </w:tc>
        <w:tc>
          <w:tcPr>
            <w:tcW w:w="1240" w:type="dxa"/>
            <w:tcBorders>
              <w:top w:val="nil"/>
              <w:left w:val="nil"/>
              <w:bottom w:val="single" w:sz="4" w:space="0" w:color="auto"/>
              <w:right w:val="single" w:sz="4" w:space="0" w:color="auto"/>
            </w:tcBorders>
            <w:shd w:val="clear" w:color="auto" w:fill="auto"/>
            <w:noWrap/>
            <w:vAlign w:val="center"/>
            <w:hideMark/>
          </w:tcPr>
          <w:p w14:paraId="2D69CCBE"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0.074</w:t>
            </w:r>
          </w:p>
        </w:tc>
        <w:tc>
          <w:tcPr>
            <w:tcW w:w="1300" w:type="dxa"/>
            <w:tcBorders>
              <w:top w:val="nil"/>
              <w:left w:val="nil"/>
              <w:bottom w:val="single" w:sz="4" w:space="0" w:color="auto"/>
              <w:right w:val="single" w:sz="4" w:space="0" w:color="auto"/>
            </w:tcBorders>
            <w:shd w:val="clear" w:color="auto" w:fill="auto"/>
            <w:noWrap/>
            <w:vAlign w:val="center"/>
            <w:hideMark/>
          </w:tcPr>
          <w:p w14:paraId="4EE06EC9"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0.086</w:t>
            </w:r>
          </w:p>
        </w:tc>
        <w:tc>
          <w:tcPr>
            <w:tcW w:w="960" w:type="dxa"/>
            <w:tcBorders>
              <w:top w:val="nil"/>
              <w:left w:val="nil"/>
              <w:bottom w:val="single" w:sz="4" w:space="0" w:color="auto"/>
              <w:right w:val="single" w:sz="4" w:space="0" w:color="auto"/>
            </w:tcBorders>
            <w:shd w:val="clear" w:color="auto" w:fill="auto"/>
            <w:noWrap/>
            <w:vAlign w:val="center"/>
            <w:hideMark/>
          </w:tcPr>
          <w:p w14:paraId="13070617"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0.037</w:t>
            </w:r>
          </w:p>
        </w:tc>
        <w:tc>
          <w:tcPr>
            <w:tcW w:w="1960" w:type="dxa"/>
            <w:tcBorders>
              <w:top w:val="nil"/>
              <w:left w:val="nil"/>
              <w:bottom w:val="single" w:sz="4" w:space="0" w:color="auto"/>
              <w:right w:val="single" w:sz="4" w:space="0" w:color="auto"/>
            </w:tcBorders>
            <w:shd w:val="clear" w:color="auto" w:fill="auto"/>
            <w:vAlign w:val="center"/>
            <w:hideMark/>
          </w:tcPr>
          <w:p w14:paraId="0F815782" w14:textId="09575D3E"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goa-1(sa734); him-5(e1490)</w:t>
            </w:r>
            <w:r w:rsidRPr="007E7CC9">
              <w:rPr>
                <w:rFonts w:ascii="Times New Roman" w:eastAsia="Times New Roman" w:hAnsi="Times New Roman" w:cs="Times New Roman"/>
                <w:color w:val="FF0000"/>
                <w:lang w:val="en-GB" w:eastAsia="en-GB"/>
              </w:rPr>
              <w:t>, XO male</w:t>
            </w:r>
            <w:r w:rsidRPr="004A3105">
              <w:rPr>
                <w:rFonts w:ascii="Times New Roman" w:eastAsia="Times New Roman" w:hAnsi="Times New Roman" w:cs="Times New Roman"/>
                <w:color w:val="FF0000"/>
                <w:lang w:val="en-GB" w:eastAsia="en-GB"/>
              </w:rPr>
              <w:t>,</w:t>
            </w:r>
            <w:r w:rsidR="005E7B37" w:rsidRPr="000B6CC8">
              <w:rPr>
                <w:rFonts w:ascii="Times New Roman" w:eastAsia="Times New Roman" w:hAnsi="Times New Roman" w:cs="Times New Roman"/>
                <w:color w:val="FF0000"/>
                <w:lang w:val="en-GB" w:eastAsia="en-GB"/>
              </w:rPr>
              <w:t xml:space="preserve"> </w:t>
            </w:r>
            <w:r w:rsidRPr="007E7CC9">
              <w:rPr>
                <w:rFonts w:ascii="Times New Roman" w:eastAsia="Times New Roman" w:hAnsi="Times New Roman" w:cs="Times New Roman"/>
                <w:color w:val="FF0000"/>
                <w:lang w:val="en-GB" w:eastAsia="en-GB"/>
              </w:rPr>
              <w:t xml:space="preserve">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=0.453</w:t>
            </w:r>
          </w:p>
        </w:tc>
      </w:tr>
      <w:tr w:rsidR="001F392E" w:rsidRPr="004A3105" w14:paraId="35C01961" w14:textId="77777777" w:rsidTr="001F392E">
        <w:trPr>
          <w:trHeight w:val="12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DA8E4C1"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goa-1(sa734); him-5(e1490)</w:t>
            </w:r>
            <w:r w:rsidRPr="007E7CC9">
              <w:rPr>
                <w:rFonts w:ascii="Times New Roman" w:eastAsia="Times New Roman" w:hAnsi="Times New Roman" w:cs="Times New Roman"/>
                <w:color w:val="FF0000"/>
                <w:lang w:val="en-GB" w:eastAsia="en-GB"/>
              </w:rPr>
              <w:t xml:space="preserve"> XO male</w:t>
            </w:r>
          </w:p>
        </w:tc>
        <w:tc>
          <w:tcPr>
            <w:tcW w:w="960" w:type="dxa"/>
            <w:tcBorders>
              <w:top w:val="nil"/>
              <w:left w:val="nil"/>
              <w:bottom w:val="single" w:sz="4" w:space="0" w:color="auto"/>
              <w:right w:val="single" w:sz="4" w:space="0" w:color="auto"/>
            </w:tcBorders>
            <w:shd w:val="clear" w:color="auto" w:fill="auto"/>
            <w:noWrap/>
            <w:vAlign w:val="center"/>
            <w:hideMark/>
          </w:tcPr>
          <w:p w14:paraId="635CA0D8"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184</w:t>
            </w:r>
          </w:p>
        </w:tc>
        <w:tc>
          <w:tcPr>
            <w:tcW w:w="960" w:type="dxa"/>
            <w:tcBorders>
              <w:top w:val="nil"/>
              <w:left w:val="nil"/>
              <w:bottom w:val="single" w:sz="4" w:space="0" w:color="auto"/>
              <w:right w:val="single" w:sz="4" w:space="0" w:color="auto"/>
            </w:tcBorders>
            <w:shd w:val="clear" w:color="auto" w:fill="auto"/>
            <w:noWrap/>
            <w:vAlign w:val="center"/>
            <w:hideMark/>
          </w:tcPr>
          <w:p w14:paraId="73936B69"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10</w:t>
            </w:r>
          </w:p>
        </w:tc>
        <w:tc>
          <w:tcPr>
            <w:tcW w:w="1240" w:type="dxa"/>
            <w:tcBorders>
              <w:top w:val="nil"/>
              <w:left w:val="nil"/>
              <w:bottom w:val="single" w:sz="4" w:space="0" w:color="auto"/>
              <w:right w:val="single" w:sz="4" w:space="0" w:color="auto"/>
            </w:tcBorders>
            <w:shd w:val="clear" w:color="auto" w:fill="auto"/>
            <w:noWrap/>
            <w:vAlign w:val="center"/>
            <w:hideMark/>
          </w:tcPr>
          <w:p w14:paraId="798C9F64"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0.000</w:t>
            </w:r>
          </w:p>
        </w:tc>
        <w:tc>
          <w:tcPr>
            <w:tcW w:w="1300" w:type="dxa"/>
            <w:tcBorders>
              <w:top w:val="nil"/>
              <w:left w:val="nil"/>
              <w:bottom w:val="single" w:sz="4" w:space="0" w:color="auto"/>
              <w:right w:val="single" w:sz="4" w:space="0" w:color="auto"/>
            </w:tcBorders>
            <w:shd w:val="clear" w:color="auto" w:fill="auto"/>
            <w:noWrap/>
            <w:vAlign w:val="center"/>
            <w:hideMark/>
          </w:tcPr>
          <w:p w14:paraId="22CBB019"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0.024</w:t>
            </w:r>
          </w:p>
        </w:tc>
        <w:tc>
          <w:tcPr>
            <w:tcW w:w="960" w:type="dxa"/>
            <w:tcBorders>
              <w:top w:val="nil"/>
              <w:left w:val="nil"/>
              <w:bottom w:val="single" w:sz="4" w:space="0" w:color="auto"/>
              <w:right w:val="single" w:sz="4" w:space="0" w:color="auto"/>
            </w:tcBorders>
            <w:shd w:val="clear" w:color="auto" w:fill="auto"/>
            <w:noWrap/>
            <w:vAlign w:val="center"/>
            <w:hideMark/>
          </w:tcPr>
          <w:p w14:paraId="7B2F70CA"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0.019</w:t>
            </w:r>
          </w:p>
        </w:tc>
        <w:tc>
          <w:tcPr>
            <w:tcW w:w="1960" w:type="dxa"/>
            <w:tcBorders>
              <w:top w:val="nil"/>
              <w:left w:val="nil"/>
              <w:bottom w:val="single" w:sz="4" w:space="0" w:color="auto"/>
              <w:right w:val="single" w:sz="4" w:space="0" w:color="auto"/>
            </w:tcBorders>
            <w:shd w:val="clear" w:color="auto" w:fill="auto"/>
            <w:vAlign w:val="center"/>
            <w:hideMark/>
          </w:tcPr>
          <w:p w14:paraId="6607010C"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 xml:space="preserve">him-5(e1490) </w:t>
            </w:r>
            <w:r w:rsidRPr="007E7CC9">
              <w:rPr>
                <w:rFonts w:ascii="Times New Roman" w:eastAsia="Times New Roman" w:hAnsi="Times New Roman" w:cs="Times New Roman"/>
                <w:color w:val="FF0000"/>
                <w:lang w:val="en-GB" w:eastAsia="en-GB"/>
              </w:rPr>
              <w:t>XO male P&lt;0.0001</w:t>
            </w:r>
          </w:p>
        </w:tc>
      </w:tr>
      <w:tr w:rsidR="001F392E" w:rsidRPr="004A3105" w14:paraId="33A76387" w14:textId="77777777" w:rsidTr="001F392E">
        <w:trPr>
          <w:trHeight w:val="96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59A66EC"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goa-1(syIs9gf); him-5(e1490)</w:t>
            </w:r>
            <w:r w:rsidRPr="007E7CC9">
              <w:rPr>
                <w:rFonts w:ascii="Times New Roman" w:eastAsia="Times New Roman" w:hAnsi="Times New Roman" w:cs="Times New Roman"/>
                <w:color w:val="FF0000"/>
                <w:lang w:val="en-GB" w:eastAsia="en-GB"/>
              </w:rPr>
              <w:t xml:space="preserve"> XX herm.</w:t>
            </w:r>
          </w:p>
        </w:tc>
        <w:tc>
          <w:tcPr>
            <w:tcW w:w="960" w:type="dxa"/>
            <w:tcBorders>
              <w:top w:val="nil"/>
              <w:left w:val="nil"/>
              <w:bottom w:val="single" w:sz="4" w:space="0" w:color="auto"/>
              <w:right w:val="single" w:sz="4" w:space="0" w:color="auto"/>
            </w:tcBorders>
            <w:shd w:val="clear" w:color="auto" w:fill="auto"/>
            <w:noWrap/>
            <w:vAlign w:val="center"/>
            <w:hideMark/>
          </w:tcPr>
          <w:p w14:paraId="2F6B268E"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199</w:t>
            </w:r>
          </w:p>
        </w:tc>
        <w:tc>
          <w:tcPr>
            <w:tcW w:w="960" w:type="dxa"/>
            <w:tcBorders>
              <w:top w:val="nil"/>
              <w:left w:val="nil"/>
              <w:bottom w:val="single" w:sz="4" w:space="0" w:color="auto"/>
              <w:right w:val="single" w:sz="4" w:space="0" w:color="auto"/>
            </w:tcBorders>
            <w:shd w:val="clear" w:color="auto" w:fill="auto"/>
            <w:noWrap/>
            <w:vAlign w:val="center"/>
            <w:hideMark/>
          </w:tcPr>
          <w:p w14:paraId="3CB2DF9E"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11</w:t>
            </w:r>
          </w:p>
        </w:tc>
        <w:tc>
          <w:tcPr>
            <w:tcW w:w="1240" w:type="dxa"/>
            <w:tcBorders>
              <w:top w:val="nil"/>
              <w:left w:val="nil"/>
              <w:bottom w:val="single" w:sz="4" w:space="0" w:color="auto"/>
              <w:right w:val="single" w:sz="4" w:space="0" w:color="auto"/>
            </w:tcBorders>
            <w:shd w:val="clear" w:color="auto" w:fill="auto"/>
            <w:noWrap/>
            <w:vAlign w:val="center"/>
            <w:hideMark/>
          </w:tcPr>
          <w:p w14:paraId="3539758F"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0.238</w:t>
            </w:r>
          </w:p>
        </w:tc>
        <w:tc>
          <w:tcPr>
            <w:tcW w:w="1300" w:type="dxa"/>
            <w:tcBorders>
              <w:top w:val="nil"/>
              <w:left w:val="nil"/>
              <w:bottom w:val="single" w:sz="4" w:space="0" w:color="auto"/>
              <w:right w:val="single" w:sz="4" w:space="0" w:color="auto"/>
            </w:tcBorders>
            <w:shd w:val="clear" w:color="auto" w:fill="auto"/>
            <w:noWrap/>
            <w:vAlign w:val="center"/>
            <w:hideMark/>
          </w:tcPr>
          <w:p w14:paraId="785FBB86"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0.208</w:t>
            </w:r>
          </w:p>
        </w:tc>
        <w:tc>
          <w:tcPr>
            <w:tcW w:w="960" w:type="dxa"/>
            <w:tcBorders>
              <w:top w:val="nil"/>
              <w:left w:val="nil"/>
              <w:bottom w:val="single" w:sz="4" w:space="0" w:color="auto"/>
              <w:right w:val="single" w:sz="4" w:space="0" w:color="auto"/>
            </w:tcBorders>
            <w:shd w:val="clear" w:color="auto" w:fill="auto"/>
            <w:noWrap/>
            <w:vAlign w:val="center"/>
            <w:hideMark/>
          </w:tcPr>
          <w:p w14:paraId="0BA9F5F3"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0.053</w:t>
            </w:r>
          </w:p>
        </w:tc>
        <w:tc>
          <w:tcPr>
            <w:tcW w:w="1960" w:type="dxa"/>
            <w:tcBorders>
              <w:top w:val="nil"/>
              <w:left w:val="nil"/>
              <w:bottom w:val="single" w:sz="4" w:space="0" w:color="auto"/>
              <w:right w:val="single" w:sz="4" w:space="0" w:color="auto"/>
            </w:tcBorders>
            <w:shd w:val="clear" w:color="auto" w:fill="auto"/>
            <w:vAlign w:val="center"/>
            <w:hideMark/>
          </w:tcPr>
          <w:p w14:paraId="124D1EE8"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 xml:space="preserve">him-5(e1490) </w:t>
            </w:r>
            <w:r w:rsidRPr="007E7CC9">
              <w:rPr>
                <w:rFonts w:ascii="Times New Roman" w:eastAsia="Times New Roman" w:hAnsi="Times New Roman" w:cs="Times New Roman"/>
                <w:color w:val="FF0000"/>
                <w:lang w:val="en-GB" w:eastAsia="en-GB"/>
              </w:rPr>
              <w:t xml:space="preserve">XX herm.,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=0.071</w:t>
            </w:r>
          </w:p>
        </w:tc>
      </w:tr>
      <w:tr w:rsidR="001F392E" w:rsidRPr="004A3105" w14:paraId="0BCB89DE" w14:textId="77777777" w:rsidTr="001F392E">
        <w:trPr>
          <w:trHeight w:val="18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7A20331"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goa-1(syIs9gf); him-5(e1490)</w:t>
            </w:r>
            <w:r w:rsidRPr="007E7CC9">
              <w:rPr>
                <w:rFonts w:ascii="Times New Roman" w:eastAsia="Times New Roman" w:hAnsi="Times New Roman" w:cs="Times New Roman"/>
                <w:color w:val="FF0000"/>
                <w:lang w:val="en-GB" w:eastAsia="en-GB"/>
              </w:rPr>
              <w:t xml:space="preserve"> XO male</w:t>
            </w:r>
          </w:p>
        </w:tc>
        <w:tc>
          <w:tcPr>
            <w:tcW w:w="960" w:type="dxa"/>
            <w:tcBorders>
              <w:top w:val="nil"/>
              <w:left w:val="nil"/>
              <w:bottom w:val="single" w:sz="4" w:space="0" w:color="auto"/>
              <w:right w:val="single" w:sz="4" w:space="0" w:color="auto"/>
            </w:tcBorders>
            <w:shd w:val="clear" w:color="auto" w:fill="auto"/>
            <w:noWrap/>
            <w:vAlign w:val="center"/>
            <w:hideMark/>
          </w:tcPr>
          <w:p w14:paraId="5D613DC6"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78</w:t>
            </w:r>
          </w:p>
        </w:tc>
        <w:tc>
          <w:tcPr>
            <w:tcW w:w="960" w:type="dxa"/>
            <w:tcBorders>
              <w:top w:val="nil"/>
              <w:left w:val="nil"/>
              <w:bottom w:val="single" w:sz="4" w:space="0" w:color="auto"/>
              <w:right w:val="single" w:sz="4" w:space="0" w:color="auto"/>
            </w:tcBorders>
            <w:shd w:val="clear" w:color="auto" w:fill="auto"/>
            <w:noWrap/>
            <w:vAlign w:val="center"/>
            <w:hideMark/>
          </w:tcPr>
          <w:p w14:paraId="768BC000"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4</w:t>
            </w:r>
          </w:p>
        </w:tc>
        <w:tc>
          <w:tcPr>
            <w:tcW w:w="1240" w:type="dxa"/>
            <w:tcBorders>
              <w:top w:val="nil"/>
              <w:left w:val="nil"/>
              <w:bottom w:val="single" w:sz="4" w:space="0" w:color="auto"/>
              <w:right w:val="single" w:sz="4" w:space="0" w:color="auto"/>
            </w:tcBorders>
            <w:shd w:val="clear" w:color="auto" w:fill="auto"/>
            <w:noWrap/>
            <w:vAlign w:val="center"/>
            <w:hideMark/>
          </w:tcPr>
          <w:p w14:paraId="6A51AF7E"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0.250</w:t>
            </w:r>
          </w:p>
        </w:tc>
        <w:tc>
          <w:tcPr>
            <w:tcW w:w="1300" w:type="dxa"/>
            <w:tcBorders>
              <w:top w:val="nil"/>
              <w:left w:val="nil"/>
              <w:bottom w:val="single" w:sz="4" w:space="0" w:color="auto"/>
              <w:right w:val="single" w:sz="4" w:space="0" w:color="auto"/>
            </w:tcBorders>
            <w:shd w:val="clear" w:color="auto" w:fill="auto"/>
            <w:noWrap/>
            <w:vAlign w:val="center"/>
            <w:hideMark/>
          </w:tcPr>
          <w:p w14:paraId="5AC65967"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0.315</w:t>
            </w:r>
          </w:p>
        </w:tc>
        <w:tc>
          <w:tcPr>
            <w:tcW w:w="960" w:type="dxa"/>
            <w:tcBorders>
              <w:top w:val="nil"/>
              <w:left w:val="nil"/>
              <w:bottom w:val="single" w:sz="4" w:space="0" w:color="auto"/>
              <w:right w:val="single" w:sz="4" w:space="0" w:color="auto"/>
            </w:tcBorders>
            <w:shd w:val="clear" w:color="auto" w:fill="auto"/>
            <w:noWrap/>
            <w:vAlign w:val="center"/>
            <w:hideMark/>
          </w:tcPr>
          <w:p w14:paraId="06609C17"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0.101</w:t>
            </w:r>
          </w:p>
        </w:tc>
        <w:tc>
          <w:tcPr>
            <w:tcW w:w="1960" w:type="dxa"/>
            <w:tcBorders>
              <w:top w:val="nil"/>
              <w:left w:val="nil"/>
              <w:bottom w:val="single" w:sz="4" w:space="0" w:color="auto"/>
              <w:right w:val="single" w:sz="4" w:space="0" w:color="auto"/>
            </w:tcBorders>
            <w:shd w:val="clear" w:color="auto" w:fill="auto"/>
            <w:vAlign w:val="center"/>
            <w:hideMark/>
          </w:tcPr>
          <w:p w14:paraId="4350BF66"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goa-1(syIs9gf); him-5(e1490)</w:t>
            </w:r>
            <w:r w:rsidRPr="007E7CC9">
              <w:rPr>
                <w:rFonts w:ascii="Times New Roman" w:eastAsia="Times New Roman" w:hAnsi="Times New Roman" w:cs="Times New Roman"/>
                <w:color w:val="FF0000"/>
                <w:lang w:val="en-GB" w:eastAsia="en-GB"/>
              </w:rPr>
              <w:t xml:space="preserve"> XX herm.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=0.413</w:t>
            </w:r>
          </w:p>
        </w:tc>
      </w:tr>
      <w:tr w:rsidR="001F392E" w:rsidRPr="004A3105" w14:paraId="64DBC4BA" w14:textId="77777777" w:rsidTr="001F392E">
        <w:trPr>
          <w:trHeight w:val="945"/>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A74CD03" w14:textId="77777777" w:rsidR="001F392E" w:rsidRPr="007E7CC9" w:rsidRDefault="001F392E" w:rsidP="00780D65">
            <w:pPr>
              <w:spacing w:after="0"/>
              <w:rPr>
                <w:rFonts w:ascii="Times New Roman" w:eastAsia="Times New Roman" w:hAnsi="Times New Roman" w:cs="Times New Roman"/>
                <w:i/>
                <w:iCs/>
                <w:color w:val="FF0000"/>
                <w:lang w:val="en-GB" w:eastAsia="en-GB"/>
              </w:rPr>
            </w:pPr>
            <w:r w:rsidRPr="007E7CC9">
              <w:rPr>
                <w:rFonts w:ascii="Times New Roman" w:eastAsia="Times New Roman" w:hAnsi="Times New Roman" w:cs="Times New Roman"/>
                <w:i/>
                <w:iCs/>
                <w:color w:val="FF0000"/>
                <w:lang w:val="en-GB" w:eastAsia="en-GB"/>
              </w:rPr>
              <w:t xml:space="preserve">tra-1(e1099) </w:t>
            </w:r>
            <w:r w:rsidRPr="007E7CC9">
              <w:rPr>
                <w:rFonts w:ascii="Times New Roman" w:eastAsia="Times New Roman" w:hAnsi="Times New Roman" w:cs="Times New Roman"/>
                <w:color w:val="FF0000"/>
                <w:lang w:val="en-GB" w:eastAsia="en-GB"/>
              </w:rPr>
              <w:t>XX male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9AAE2"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236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D5BD1"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13</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C85837"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0.550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CF00C"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0.467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1F3CC"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0.092</w:t>
            </w:r>
          </w:p>
        </w:tc>
        <w:tc>
          <w:tcPr>
            <w:tcW w:w="1960" w:type="dxa"/>
            <w:tcBorders>
              <w:top w:val="nil"/>
              <w:left w:val="nil"/>
              <w:bottom w:val="single" w:sz="4" w:space="0" w:color="auto"/>
              <w:right w:val="single" w:sz="4" w:space="0" w:color="auto"/>
            </w:tcBorders>
            <w:shd w:val="clear" w:color="auto" w:fill="auto"/>
            <w:vAlign w:val="center"/>
            <w:hideMark/>
          </w:tcPr>
          <w:p w14:paraId="49B2A11D"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vs.</w:t>
            </w:r>
            <w:r w:rsidRPr="007E7CC9">
              <w:rPr>
                <w:rFonts w:ascii="Times New Roman" w:eastAsia="Times New Roman" w:hAnsi="Times New Roman" w:cs="Times New Roman"/>
                <w:i/>
                <w:iCs/>
                <w:color w:val="FF0000"/>
                <w:lang w:val="en-GB" w:eastAsia="en-GB"/>
              </w:rPr>
              <w:t xml:space="preserve"> him-5(e1490) </w:t>
            </w:r>
            <w:r w:rsidRPr="007E7CC9">
              <w:rPr>
                <w:rFonts w:ascii="Times New Roman" w:eastAsia="Times New Roman" w:hAnsi="Times New Roman" w:cs="Times New Roman"/>
                <w:color w:val="FF0000"/>
                <w:lang w:val="en-GB" w:eastAsia="en-GB"/>
              </w:rPr>
              <w:t xml:space="preserve">XO male,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=0.526</w:t>
            </w:r>
          </w:p>
        </w:tc>
      </w:tr>
      <w:tr w:rsidR="001F392E" w:rsidRPr="004A3105" w14:paraId="6FF8E42E" w14:textId="77777777" w:rsidTr="001F392E">
        <w:trPr>
          <w:trHeight w:val="1395"/>
        </w:trPr>
        <w:tc>
          <w:tcPr>
            <w:tcW w:w="1700" w:type="dxa"/>
            <w:vMerge/>
            <w:tcBorders>
              <w:top w:val="nil"/>
              <w:left w:val="single" w:sz="4" w:space="0" w:color="auto"/>
              <w:bottom w:val="single" w:sz="4" w:space="0" w:color="auto"/>
              <w:right w:val="single" w:sz="4" w:space="0" w:color="auto"/>
            </w:tcBorders>
            <w:vAlign w:val="center"/>
            <w:hideMark/>
          </w:tcPr>
          <w:p w14:paraId="5E1702B0" w14:textId="77777777" w:rsidR="001F392E" w:rsidRPr="007E7CC9" w:rsidRDefault="001F392E" w:rsidP="007E7CC9">
            <w:pPr>
              <w:spacing w:after="0"/>
              <w:rPr>
                <w:rFonts w:ascii="Times New Roman" w:eastAsia="Times New Roman" w:hAnsi="Times New Roman" w:cs="Times New Roman"/>
                <w:i/>
                <w:iCs/>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33CF0217"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278FF244"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240" w:type="dxa"/>
            <w:vMerge/>
            <w:tcBorders>
              <w:top w:val="nil"/>
              <w:left w:val="single" w:sz="4" w:space="0" w:color="auto"/>
              <w:bottom w:val="single" w:sz="4" w:space="0" w:color="auto"/>
              <w:right w:val="single" w:sz="4" w:space="0" w:color="auto"/>
            </w:tcBorders>
            <w:vAlign w:val="center"/>
            <w:hideMark/>
          </w:tcPr>
          <w:p w14:paraId="584DE03C"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14:paraId="3EA04D37"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26BF14A5"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0B87B35E"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goa-1(syIs9gf); him-5(e1490)</w:t>
            </w:r>
            <w:r w:rsidRPr="007E7CC9">
              <w:rPr>
                <w:rFonts w:ascii="Times New Roman" w:eastAsia="Times New Roman" w:hAnsi="Times New Roman" w:cs="Times New Roman"/>
                <w:color w:val="FF0000"/>
                <w:lang w:val="en-GB" w:eastAsia="en-GB"/>
              </w:rPr>
              <w:t xml:space="preserve"> XO male </w:t>
            </w:r>
            <w:r w:rsidRPr="007E7CC9">
              <w:rPr>
                <w:rFonts w:ascii="Times New Roman" w:eastAsia="Times New Roman" w:hAnsi="Times New Roman" w:cs="Times New Roman"/>
                <w:i/>
                <w:iCs/>
                <w:color w:val="FF0000"/>
                <w:lang w:val="en-GB" w:eastAsia="en-GB"/>
              </w:rPr>
              <w:t>P</w:t>
            </w:r>
            <w:r w:rsidRPr="007E7CC9">
              <w:rPr>
                <w:rFonts w:ascii="Times New Roman" w:eastAsia="Times New Roman" w:hAnsi="Times New Roman" w:cs="Times New Roman"/>
                <w:color w:val="FF0000"/>
                <w:lang w:val="en-GB" w:eastAsia="en-GB"/>
              </w:rPr>
              <w:t>=0.682</w:t>
            </w:r>
          </w:p>
        </w:tc>
      </w:tr>
      <w:tr w:rsidR="001F392E" w:rsidRPr="004A3105" w14:paraId="02F810D4" w14:textId="77777777" w:rsidTr="001F392E">
        <w:trPr>
          <w:trHeight w:val="990"/>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3A569A0B" w14:textId="77777777" w:rsidR="001F392E" w:rsidRPr="007E7CC9" w:rsidRDefault="001F392E" w:rsidP="00780D65">
            <w:pPr>
              <w:spacing w:after="0"/>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i/>
                <w:color w:val="FF0000"/>
                <w:lang w:val="en-GB" w:eastAsia="en-GB"/>
              </w:rPr>
              <w:t>goa-1(sa734);tra-</w:t>
            </w:r>
            <w:r w:rsidRPr="007E7CC9">
              <w:rPr>
                <w:rFonts w:ascii="Times New Roman" w:eastAsia="Times New Roman" w:hAnsi="Times New Roman" w:cs="Times New Roman"/>
                <w:i/>
                <w:color w:val="FF0000"/>
                <w:lang w:val="en-GB" w:eastAsia="en-GB"/>
              </w:rPr>
              <w:lastRenderedPageBreak/>
              <w:t>1(e1099)</w:t>
            </w:r>
            <w:r w:rsidRPr="007E7CC9">
              <w:rPr>
                <w:rFonts w:ascii="Times New Roman" w:eastAsia="Times New Roman" w:hAnsi="Times New Roman" w:cs="Times New Roman"/>
                <w:color w:val="FF0000"/>
                <w:lang w:val="en-GB" w:eastAsia="en-GB"/>
              </w:rPr>
              <w:t xml:space="preserve"> XX male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0700A" w14:textId="77777777" w:rsidR="001F392E" w:rsidRPr="007E7CC9" w:rsidRDefault="001F392E" w:rsidP="00582374">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lastRenderedPageBreak/>
              <w:t>119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B6F385"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7</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A8FE86"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391FEB"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0.001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A278E"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0.027</w:t>
            </w:r>
          </w:p>
        </w:tc>
        <w:tc>
          <w:tcPr>
            <w:tcW w:w="1960" w:type="dxa"/>
            <w:tcBorders>
              <w:top w:val="nil"/>
              <w:left w:val="nil"/>
              <w:bottom w:val="single" w:sz="4" w:space="0" w:color="auto"/>
              <w:right w:val="single" w:sz="4" w:space="0" w:color="auto"/>
            </w:tcBorders>
            <w:shd w:val="clear" w:color="auto" w:fill="auto"/>
            <w:vAlign w:val="center"/>
            <w:hideMark/>
          </w:tcPr>
          <w:p w14:paraId="111C3A5F"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goa-1(sa734); him-5(e1490)</w:t>
            </w:r>
            <w:r w:rsidRPr="007E7CC9">
              <w:rPr>
                <w:rFonts w:ascii="Times New Roman" w:eastAsia="Times New Roman" w:hAnsi="Times New Roman" w:cs="Times New Roman"/>
                <w:color w:val="FF0000"/>
                <w:lang w:val="en-GB" w:eastAsia="en-GB"/>
              </w:rPr>
              <w:t xml:space="preserve"> XO male P=0.723</w:t>
            </w:r>
          </w:p>
        </w:tc>
      </w:tr>
      <w:tr w:rsidR="001F392E" w:rsidRPr="004A3105" w14:paraId="303D30C4" w14:textId="77777777" w:rsidTr="001F392E">
        <w:trPr>
          <w:trHeight w:val="915"/>
        </w:trPr>
        <w:tc>
          <w:tcPr>
            <w:tcW w:w="1700" w:type="dxa"/>
            <w:vMerge/>
            <w:tcBorders>
              <w:top w:val="nil"/>
              <w:left w:val="single" w:sz="4" w:space="0" w:color="auto"/>
              <w:bottom w:val="single" w:sz="4" w:space="0" w:color="auto"/>
              <w:right w:val="single" w:sz="4" w:space="0" w:color="auto"/>
            </w:tcBorders>
            <w:vAlign w:val="center"/>
            <w:hideMark/>
          </w:tcPr>
          <w:p w14:paraId="01AA3EFB"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7B3ECBDE"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33200CB0"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240" w:type="dxa"/>
            <w:vMerge/>
            <w:tcBorders>
              <w:top w:val="nil"/>
              <w:left w:val="single" w:sz="4" w:space="0" w:color="auto"/>
              <w:bottom w:val="single" w:sz="4" w:space="0" w:color="auto"/>
              <w:right w:val="single" w:sz="4" w:space="0" w:color="auto"/>
            </w:tcBorders>
            <w:vAlign w:val="center"/>
            <w:hideMark/>
          </w:tcPr>
          <w:p w14:paraId="6F938B22"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14:paraId="0A4D9755"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5DB354A5" w14:textId="77777777" w:rsidR="001F392E" w:rsidRPr="007E7CC9" w:rsidRDefault="001F392E" w:rsidP="007E7CC9">
            <w:pPr>
              <w:spacing w:after="0"/>
              <w:rPr>
                <w:rFonts w:ascii="Times New Roman" w:eastAsia="Times New Roman" w:hAnsi="Times New Roman" w:cs="Times New Roman"/>
                <w:color w:val="FF0000"/>
                <w:lang w:val="en-GB" w:eastAsia="en-GB"/>
              </w:rPr>
            </w:pPr>
          </w:p>
        </w:tc>
        <w:tc>
          <w:tcPr>
            <w:tcW w:w="1960" w:type="dxa"/>
            <w:tcBorders>
              <w:top w:val="nil"/>
              <w:left w:val="nil"/>
              <w:bottom w:val="single" w:sz="4" w:space="0" w:color="auto"/>
              <w:right w:val="single" w:sz="4" w:space="0" w:color="auto"/>
            </w:tcBorders>
            <w:shd w:val="clear" w:color="auto" w:fill="auto"/>
            <w:vAlign w:val="center"/>
            <w:hideMark/>
          </w:tcPr>
          <w:p w14:paraId="43C323B2" w14:textId="77777777" w:rsidR="001F392E" w:rsidRPr="007E7CC9" w:rsidRDefault="001F392E" w:rsidP="007E7CC9">
            <w:pPr>
              <w:spacing w:after="0"/>
              <w:jc w:val="center"/>
              <w:rPr>
                <w:rFonts w:ascii="Times New Roman" w:eastAsia="Times New Roman" w:hAnsi="Times New Roman" w:cs="Times New Roman"/>
                <w:color w:val="FF0000"/>
                <w:lang w:val="en-GB" w:eastAsia="en-GB"/>
              </w:rPr>
            </w:pPr>
            <w:r w:rsidRPr="007E7CC9">
              <w:rPr>
                <w:rFonts w:ascii="Times New Roman" w:eastAsia="Times New Roman" w:hAnsi="Times New Roman" w:cs="Times New Roman"/>
                <w:color w:val="FF0000"/>
                <w:lang w:val="en-GB" w:eastAsia="en-GB"/>
              </w:rPr>
              <w:t xml:space="preserve">vs. </w:t>
            </w:r>
            <w:r w:rsidRPr="007E7CC9">
              <w:rPr>
                <w:rFonts w:ascii="Times New Roman" w:eastAsia="Times New Roman" w:hAnsi="Times New Roman" w:cs="Times New Roman"/>
                <w:i/>
                <w:iCs/>
                <w:color w:val="FF0000"/>
                <w:lang w:val="en-GB" w:eastAsia="en-GB"/>
              </w:rPr>
              <w:t>tra-1(e1099)</w:t>
            </w:r>
            <w:r w:rsidRPr="007E7CC9">
              <w:rPr>
                <w:rFonts w:ascii="Times New Roman" w:eastAsia="Times New Roman" w:hAnsi="Times New Roman" w:cs="Times New Roman"/>
                <w:color w:val="FF0000"/>
                <w:lang w:val="en-GB" w:eastAsia="en-GB"/>
              </w:rPr>
              <w:t xml:space="preserve"> XX male P&lt;0.0001</w:t>
            </w:r>
          </w:p>
        </w:tc>
      </w:tr>
    </w:tbl>
    <w:p w14:paraId="571C5711" w14:textId="77777777" w:rsidR="00CF159E" w:rsidRPr="004A3105" w:rsidRDefault="00CF159E" w:rsidP="007E7CC9">
      <w:pPr>
        <w:spacing w:line="360" w:lineRule="auto"/>
        <w:jc w:val="both"/>
        <w:rPr>
          <w:rFonts w:ascii="Times New Roman" w:hAnsi="Times New Roman" w:cs="Times New Roman"/>
          <w:b/>
          <w:lang w:val="en-GB"/>
        </w:rPr>
      </w:pPr>
    </w:p>
    <w:p w14:paraId="75451A56" w14:textId="77777777" w:rsidR="004C6653" w:rsidRPr="00AF5DD8" w:rsidRDefault="004C6653" w:rsidP="007E7CC9">
      <w:pPr>
        <w:spacing w:line="360" w:lineRule="auto"/>
        <w:jc w:val="both"/>
        <w:rPr>
          <w:rFonts w:ascii="Times New Roman" w:hAnsi="Times New Roman" w:cs="Times New Roman"/>
          <w:b/>
          <w:lang w:val="en-GB"/>
        </w:rPr>
      </w:pPr>
    </w:p>
    <w:p w14:paraId="3F1AE52B" w14:textId="77777777" w:rsidR="0010573D" w:rsidRDefault="0010573D" w:rsidP="007E7CC9">
      <w:pPr>
        <w:spacing w:line="360" w:lineRule="auto"/>
        <w:rPr>
          <w:rFonts w:ascii="Times New Roman" w:hAnsi="Times New Roman" w:cs="Times New Roman"/>
          <w:b/>
          <w:lang w:val="en-GB"/>
        </w:rPr>
      </w:pPr>
    </w:p>
    <w:p w14:paraId="77105C69" w14:textId="7C6951DB" w:rsidR="00E06661" w:rsidRPr="00AF5DD8" w:rsidRDefault="00E06661" w:rsidP="007E7CC9">
      <w:pPr>
        <w:spacing w:line="360" w:lineRule="auto"/>
        <w:rPr>
          <w:rFonts w:ascii="Times New Roman" w:hAnsi="Times New Roman" w:cs="Times New Roman"/>
          <w:b/>
          <w:lang w:val="en-GB"/>
        </w:rPr>
      </w:pPr>
    </w:p>
    <w:p w14:paraId="49B61C0F" w14:textId="23B4CECC" w:rsidR="00CF159E" w:rsidRPr="004A3105" w:rsidRDefault="00057057" w:rsidP="007E7CC9">
      <w:pPr>
        <w:spacing w:line="360" w:lineRule="auto"/>
        <w:rPr>
          <w:rFonts w:ascii="Times New Roman" w:hAnsi="Times New Roman" w:cs="Times New Roman"/>
          <w:lang w:val="en-GB"/>
        </w:rPr>
      </w:pPr>
      <w:r w:rsidRPr="00AF5DD8">
        <w:rPr>
          <w:rFonts w:ascii="Times New Roman" w:hAnsi="Times New Roman" w:cs="Times New Roman"/>
          <w:b/>
          <w:lang w:val="en-GB"/>
        </w:rPr>
        <w:t>Table</w:t>
      </w:r>
      <w:r w:rsidR="00CF159E" w:rsidRPr="00AF5DD8">
        <w:rPr>
          <w:rFonts w:ascii="Times New Roman" w:hAnsi="Times New Roman" w:cs="Times New Roman"/>
          <w:b/>
          <w:lang w:val="en-GB"/>
        </w:rPr>
        <w:t xml:space="preserve"> </w:t>
      </w:r>
      <w:r w:rsidR="005E7B37" w:rsidRPr="007E7CC9">
        <w:rPr>
          <w:rFonts w:ascii="Times New Roman" w:hAnsi="Times New Roman" w:cs="Times New Roman"/>
          <w:b/>
          <w:color w:val="FF0000"/>
          <w:lang w:val="en-GB"/>
        </w:rPr>
        <w:t>S13</w:t>
      </w:r>
      <w:r w:rsidR="00CF159E" w:rsidRPr="004A3105">
        <w:rPr>
          <w:rFonts w:ascii="Times New Roman" w:hAnsi="Times New Roman" w:cs="Times New Roman"/>
          <w:b/>
          <w:lang w:val="en-GB"/>
        </w:rPr>
        <w:t xml:space="preserve">. Statistics for </w:t>
      </w:r>
      <w:r w:rsidR="00AF3F81" w:rsidRPr="000B6CC8">
        <w:rPr>
          <w:rFonts w:ascii="Times New Roman" w:hAnsi="Times New Roman" w:cs="Times New Roman"/>
          <w:b/>
          <w:lang w:val="en-GB"/>
        </w:rPr>
        <w:t>q</w:t>
      </w:r>
      <w:r w:rsidR="00CF159E" w:rsidRPr="000B6CC8">
        <w:rPr>
          <w:rFonts w:ascii="Times New Roman" w:hAnsi="Times New Roman" w:cs="Times New Roman"/>
          <w:b/>
          <w:lang w:val="en-GB"/>
        </w:rPr>
        <w:t xml:space="preserve">uantifying </w:t>
      </w:r>
      <w:r w:rsidR="00345B52" w:rsidRPr="000B6CC8">
        <w:rPr>
          <w:rFonts w:ascii="Times New Roman" w:hAnsi="Times New Roman" w:cs="Times New Roman"/>
          <w:b/>
          <w:lang w:val="en-GB"/>
        </w:rPr>
        <w:t xml:space="preserve">rate adaptation </w:t>
      </w:r>
      <w:r w:rsidR="00CF159E" w:rsidRPr="00AF5DD8">
        <w:rPr>
          <w:rFonts w:ascii="Times New Roman" w:hAnsi="Times New Roman" w:cs="Times New Roman"/>
          <w:b/>
          <w:lang w:val="en-GB"/>
        </w:rPr>
        <w:t xml:space="preserve">of </w:t>
      </w:r>
      <w:r w:rsidR="00AF3F81" w:rsidRPr="00AF5DD8">
        <w:rPr>
          <w:rFonts w:ascii="Times New Roman" w:hAnsi="Times New Roman" w:cs="Times New Roman"/>
          <w:b/>
          <w:lang w:val="en-GB"/>
        </w:rPr>
        <w:t>a</w:t>
      </w:r>
      <w:r w:rsidR="00CF159E" w:rsidRPr="00AF5DD8">
        <w:rPr>
          <w:rFonts w:ascii="Times New Roman" w:hAnsi="Times New Roman" w:cs="Times New Roman"/>
          <w:b/>
          <w:lang w:val="en-GB"/>
        </w:rPr>
        <w:t xml:space="preserve">nimals </w:t>
      </w:r>
      <w:r w:rsidR="00AF3F81" w:rsidRPr="00AF5DD8">
        <w:rPr>
          <w:rFonts w:ascii="Times New Roman" w:hAnsi="Times New Roman" w:cs="Times New Roman"/>
          <w:b/>
          <w:lang w:val="en-GB"/>
        </w:rPr>
        <w:t>w</w:t>
      </w:r>
      <w:r w:rsidR="00CF159E" w:rsidRPr="00AF5DD8">
        <w:rPr>
          <w:rFonts w:ascii="Times New Roman" w:hAnsi="Times New Roman" w:cs="Times New Roman"/>
          <w:b/>
          <w:lang w:val="en-GB"/>
        </w:rPr>
        <w:t xml:space="preserve">ith </w:t>
      </w:r>
      <w:r w:rsidR="00AF3F81" w:rsidRPr="00AF5DD8">
        <w:rPr>
          <w:rFonts w:ascii="Times New Roman" w:hAnsi="Times New Roman" w:cs="Times New Roman"/>
          <w:b/>
          <w:lang w:val="en-GB"/>
        </w:rPr>
        <w:t>r</w:t>
      </w:r>
      <w:r w:rsidR="00CF159E" w:rsidRPr="00AF5DD8">
        <w:rPr>
          <w:rFonts w:ascii="Times New Roman" w:hAnsi="Times New Roman" w:cs="Times New Roman"/>
          <w:b/>
          <w:lang w:val="en-GB"/>
        </w:rPr>
        <w:t xml:space="preserve">educed or </w:t>
      </w:r>
      <w:r w:rsidR="00AF3F81" w:rsidRPr="00AF5DD8">
        <w:rPr>
          <w:rFonts w:ascii="Times New Roman" w:hAnsi="Times New Roman" w:cs="Times New Roman"/>
          <w:b/>
          <w:lang w:val="en-GB"/>
        </w:rPr>
        <w:t>e</w:t>
      </w:r>
      <w:r w:rsidR="00CF159E" w:rsidRPr="004A3105">
        <w:rPr>
          <w:rFonts w:ascii="Times New Roman" w:hAnsi="Times New Roman" w:cs="Times New Roman"/>
          <w:b/>
          <w:lang w:val="en-GB"/>
        </w:rPr>
        <w:t xml:space="preserve">levated </w:t>
      </w:r>
      <w:r w:rsidR="00AF3F81" w:rsidRPr="004A3105">
        <w:rPr>
          <w:rFonts w:ascii="Times New Roman" w:hAnsi="Times New Roman" w:cs="Times New Roman"/>
          <w:b/>
          <w:lang w:val="en-GB"/>
        </w:rPr>
        <w:t>l</w:t>
      </w:r>
      <w:r w:rsidR="00CF159E" w:rsidRPr="004A3105">
        <w:rPr>
          <w:rFonts w:ascii="Times New Roman" w:hAnsi="Times New Roman" w:cs="Times New Roman"/>
          <w:b/>
          <w:lang w:val="en-GB"/>
        </w:rPr>
        <w:t xml:space="preserve">evels of GOA-1 </w:t>
      </w:r>
      <w:r w:rsidR="00AF3F81" w:rsidRPr="004A3105">
        <w:rPr>
          <w:rFonts w:ascii="Times New Roman" w:hAnsi="Times New Roman" w:cs="Times New Roman"/>
          <w:b/>
          <w:lang w:val="en-GB"/>
        </w:rPr>
        <w:t>a</w:t>
      </w:r>
      <w:r w:rsidR="00CF159E" w:rsidRPr="004A3105">
        <w:rPr>
          <w:rFonts w:ascii="Times New Roman" w:hAnsi="Times New Roman" w:cs="Times New Roman"/>
          <w:b/>
          <w:lang w:val="en-GB"/>
        </w:rPr>
        <w:t xml:space="preserve">ctivity to </w:t>
      </w:r>
      <w:proofErr w:type="spellStart"/>
      <w:r w:rsidR="00AF3F81" w:rsidRPr="004A3105">
        <w:rPr>
          <w:rFonts w:ascii="Times New Roman" w:hAnsi="Times New Roman" w:cs="Times New Roman"/>
          <w:b/>
          <w:lang w:val="en-GB"/>
        </w:rPr>
        <w:t>i</w:t>
      </w:r>
      <w:r w:rsidR="00CF159E" w:rsidRPr="004A3105">
        <w:rPr>
          <w:rFonts w:ascii="Times New Roman" w:hAnsi="Times New Roman" w:cs="Times New Roman"/>
          <w:b/>
          <w:lang w:val="en-GB"/>
        </w:rPr>
        <w:t>soamyl</w:t>
      </w:r>
      <w:proofErr w:type="spellEnd"/>
      <w:r w:rsidR="00CF159E" w:rsidRPr="004A3105">
        <w:rPr>
          <w:rFonts w:ascii="Times New Roman" w:hAnsi="Times New Roman" w:cs="Times New Roman"/>
          <w:b/>
          <w:lang w:val="en-GB"/>
        </w:rPr>
        <w:t xml:space="preserve"> </w:t>
      </w:r>
      <w:r w:rsidR="00AF3F81" w:rsidRPr="004A3105">
        <w:rPr>
          <w:rFonts w:ascii="Times New Roman" w:hAnsi="Times New Roman" w:cs="Times New Roman"/>
          <w:b/>
          <w:lang w:val="en-GB"/>
        </w:rPr>
        <w:t>a</w:t>
      </w:r>
      <w:r w:rsidR="00CF159E" w:rsidRPr="004A3105">
        <w:rPr>
          <w:rFonts w:ascii="Times New Roman" w:hAnsi="Times New Roman" w:cs="Times New Roman"/>
          <w:b/>
          <w:lang w:val="en-GB"/>
        </w:rPr>
        <w:t>lcohol.</w:t>
      </w:r>
      <w:r w:rsidR="00CF159E" w:rsidRPr="004A3105">
        <w:rPr>
          <w:rFonts w:ascii="Times New Roman" w:hAnsi="Times New Roman" w:cs="Times New Roman"/>
          <w:lang w:val="en-GB"/>
        </w:rPr>
        <w:t xml:space="preserve"> IS: inter</w:t>
      </w:r>
      <w:r w:rsidR="005967BE" w:rsidRPr="004A3105">
        <w:rPr>
          <w:rFonts w:ascii="Times New Roman" w:hAnsi="Times New Roman" w:cs="Times New Roman"/>
          <w:lang w:val="en-GB"/>
        </w:rPr>
        <w:t>sex.</w:t>
      </w:r>
    </w:p>
    <w:tbl>
      <w:tblPr>
        <w:tblW w:w="9153" w:type="dxa"/>
        <w:tblInd w:w="-294" w:type="dxa"/>
        <w:tblLayout w:type="fixed"/>
        <w:tblCellMar>
          <w:left w:w="70" w:type="dxa"/>
          <w:right w:w="70" w:type="dxa"/>
        </w:tblCellMar>
        <w:tblLook w:val="04A0" w:firstRow="1" w:lastRow="0" w:firstColumn="1" w:lastColumn="0" w:noHBand="0" w:noVBand="1"/>
      </w:tblPr>
      <w:tblGrid>
        <w:gridCol w:w="1640"/>
        <w:gridCol w:w="1134"/>
        <w:gridCol w:w="851"/>
        <w:gridCol w:w="1275"/>
        <w:gridCol w:w="1276"/>
        <w:gridCol w:w="851"/>
        <w:gridCol w:w="2126"/>
      </w:tblGrid>
      <w:tr w:rsidR="00345B52" w:rsidRPr="004A3105" w14:paraId="67691C5D" w14:textId="77777777" w:rsidTr="00345B52">
        <w:trPr>
          <w:trHeight w:val="190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5F4549" w14:textId="77777777" w:rsidR="00345B52" w:rsidRPr="007E7CC9" w:rsidRDefault="00345B52" w:rsidP="0010573D">
            <w:pPr>
              <w:spacing w:after="0"/>
              <w:jc w:val="both"/>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Genotype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3F1F98E" w14:textId="77777777" w:rsidR="00345B52" w:rsidRPr="007E7CC9" w:rsidRDefault="00345B52" w:rsidP="00582374">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Number of  worms</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4FF95F9" w14:textId="77777777" w:rsidR="00345B52" w:rsidRPr="007E7CC9" w:rsidRDefault="00345B52"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Trials</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C29660B" w14:textId="77777777" w:rsidR="00345B52" w:rsidRPr="007E7CC9" w:rsidRDefault="00345B52"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Median Rate of adaptation [{Ci(c)-Ci(IAA)}/Ci(c)]</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B3CA61E" w14:textId="77777777" w:rsidR="00345B52" w:rsidRPr="007E7CC9" w:rsidRDefault="00345B52"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Mean Rate of adaptation [{Ci(c)-Ci(IAA)}/Ci(c)]</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0BD7297" w14:textId="77777777" w:rsidR="00345B52" w:rsidRPr="007E7CC9" w:rsidRDefault="00345B52"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±SEM</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6EE1CC57" w14:textId="77777777" w:rsidR="00345B52" w:rsidRPr="007E7CC9" w:rsidRDefault="00345B52" w:rsidP="007E7CC9">
            <w:pPr>
              <w:spacing w:after="0"/>
              <w:jc w:val="center"/>
              <w:rPr>
                <w:rFonts w:ascii="Times New Roman" w:eastAsia="Times New Roman" w:hAnsi="Times New Roman" w:cs="Times New Roman"/>
                <w:b/>
                <w:bCs/>
                <w:lang w:val="en-GB" w:eastAsia="hu-HU"/>
              </w:rPr>
            </w:pPr>
            <w:r w:rsidRPr="007E7CC9">
              <w:rPr>
                <w:rFonts w:ascii="Times New Roman" w:eastAsia="Times New Roman" w:hAnsi="Times New Roman" w:cs="Times New Roman"/>
                <w:b/>
                <w:bCs/>
                <w:lang w:val="en-GB" w:eastAsia="hu-HU"/>
              </w:rPr>
              <w:t xml:space="preserve">Independent </w:t>
            </w:r>
            <w:r w:rsidRPr="007E7CC9">
              <w:rPr>
                <w:rFonts w:ascii="Times New Roman" w:eastAsia="Times New Roman" w:hAnsi="Times New Roman" w:cs="Times New Roman"/>
                <w:b/>
                <w:bCs/>
                <w:i/>
                <w:iCs/>
                <w:lang w:val="en-GB" w:eastAsia="hu-HU"/>
              </w:rPr>
              <w:t>t</w:t>
            </w:r>
            <w:r w:rsidRPr="007E7CC9">
              <w:rPr>
                <w:rFonts w:ascii="Times New Roman" w:eastAsia="Times New Roman" w:hAnsi="Times New Roman" w:cs="Times New Roman"/>
                <w:b/>
                <w:bCs/>
                <w:lang w:val="en-GB" w:eastAsia="hu-HU"/>
              </w:rPr>
              <w:t xml:space="preserve">-test </w:t>
            </w:r>
            <w:r w:rsidRPr="007E7CC9">
              <w:rPr>
                <w:rFonts w:ascii="Times New Roman" w:eastAsia="Times New Roman" w:hAnsi="Times New Roman" w:cs="Times New Roman"/>
                <w:b/>
                <w:bCs/>
                <w:i/>
                <w:lang w:val="en-GB" w:eastAsia="hu-HU"/>
              </w:rPr>
              <w:t xml:space="preserve">P </w:t>
            </w:r>
            <w:r w:rsidRPr="007E7CC9">
              <w:rPr>
                <w:rFonts w:ascii="Times New Roman" w:eastAsia="Times New Roman" w:hAnsi="Times New Roman" w:cs="Times New Roman"/>
                <w:b/>
                <w:bCs/>
                <w:lang w:val="en-GB" w:eastAsia="hu-HU"/>
              </w:rPr>
              <w:t>value</w:t>
            </w:r>
          </w:p>
        </w:tc>
      </w:tr>
      <w:tr w:rsidR="00345B52" w:rsidRPr="004A3105" w14:paraId="325FC602" w14:textId="77777777" w:rsidTr="00345B52">
        <w:trPr>
          <w:trHeight w:val="330"/>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4672183E"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wild-type </w:t>
            </w:r>
            <w:r w:rsidRPr="007E7CC9">
              <w:rPr>
                <w:rFonts w:ascii="Times New Roman" w:eastAsia="Times New Roman" w:hAnsi="Times New Roman" w:cs="Times New Roman"/>
                <w:lang w:val="en-GB" w:eastAsia="hu-HU"/>
              </w:rPr>
              <w:t>herm.</w:t>
            </w:r>
          </w:p>
        </w:tc>
        <w:tc>
          <w:tcPr>
            <w:tcW w:w="1134" w:type="dxa"/>
            <w:tcBorders>
              <w:top w:val="nil"/>
              <w:left w:val="nil"/>
              <w:bottom w:val="single" w:sz="8" w:space="0" w:color="auto"/>
              <w:right w:val="single" w:sz="8" w:space="0" w:color="auto"/>
            </w:tcBorders>
            <w:shd w:val="clear" w:color="auto" w:fill="auto"/>
            <w:noWrap/>
            <w:vAlign w:val="center"/>
            <w:hideMark/>
          </w:tcPr>
          <w:p w14:paraId="2218D10D"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1576</w:t>
            </w:r>
          </w:p>
        </w:tc>
        <w:tc>
          <w:tcPr>
            <w:tcW w:w="851" w:type="dxa"/>
            <w:tcBorders>
              <w:top w:val="nil"/>
              <w:left w:val="nil"/>
              <w:bottom w:val="single" w:sz="8" w:space="0" w:color="auto"/>
              <w:right w:val="single" w:sz="8" w:space="0" w:color="auto"/>
            </w:tcBorders>
            <w:shd w:val="clear" w:color="auto" w:fill="auto"/>
            <w:noWrap/>
            <w:vAlign w:val="center"/>
            <w:hideMark/>
          </w:tcPr>
          <w:p w14:paraId="2D18A0FD"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12</w:t>
            </w:r>
          </w:p>
        </w:tc>
        <w:tc>
          <w:tcPr>
            <w:tcW w:w="1275" w:type="dxa"/>
            <w:tcBorders>
              <w:top w:val="nil"/>
              <w:left w:val="nil"/>
              <w:bottom w:val="single" w:sz="8" w:space="0" w:color="auto"/>
              <w:right w:val="single" w:sz="8" w:space="0" w:color="auto"/>
            </w:tcBorders>
            <w:shd w:val="clear" w:color="auto" w:fill="auto"/>
            <w:noWrap/>
            <w:vAlign w:val="center"/>
            <w:hideMark/>
          </w:tcPr>
          <w:p w14:paraId="24E4C568"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0.704</w:t>
            </w:r>
          </w:p>
        </w:tc>
        <w:tc>
          <w:tcPr>
            <w:tcW w:w="1276" w:type="dxa"/>
            <w:tcBorders>
              <w:top w:val="nil"/>
              <w:left w:val="nil"/>
              <w:bottom w:val="single" w:sz="8" w:space="0" w:color="auto"/>
              <w:right w:val="single" w:sz="8" w:space="0" w:color="auto"/>
            </w:tcBorders>
            <w:shd w:val="clear" w:color="auto" w:fill="auto"/>
            <w:noWrap/>
            <w:vAlign w:val="center"/>
            <w:hideMark/>
          </w:tcPr>
          <w:p w14:paraId="7775E2C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0.74</w:t>
            </w:r>
          </w:p>
        </w:tc>
        <w:tc>
          <w:tcPr>
            <w:tcW w:w="851" w:type="dxa"/>
            <w:tcBorders>
              <w:top w:val="nil"/>
              <w:left w:val="nil"/>
              <w:bottom w:val="single" w:sz="8" w:space="0" w:color="auto"/>
              <w:right w:val="single" w:sz="8" w:space="0" w:color="auto"/>
            </w:tcBorders>
            <w:shd w:val="clear" w:color="auto" w:fill="auto"/>
            <w:noWrap/>
            <w:vAlign w:val="center"/>
            <w:hideMark/>
          </w:tcPr>
          <w:p w14:paraId="008A98E9"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0.047</w:t>
            </w:r>
          </w:p>
        </w:tc>
        <w:tc>
          <w:tcPr>
            <w:tcW w:w="2126" w:type="dxa"/>
            <w:tcBorders>
              <w:top w:val="nil"/>
              <w:left w:val="nil"/>
              <w:bottom w:val="single" w:sz="8" w:space="0" w:color="auto"/>
              <w:right w:val="single" w:sz="8" w:space="0" w:color="auto"/>
            </w:tcBorders>
            <w:shd w:val="clear" w:color="auto" w:fill="auto"/>
            <w:noWrap/>
            <w:vAlign w:val="bottom"/>
            <w:hideMark/>
          </w:tcPr>
          <w:p w14:paraId="6018CC3A" w14:textId="77777777" w:rsidR="00345B52" w:rsidRPr="007E7CC9" w:rsidRDefault="00345B52" w:rsidP="007E7CC9">
            <w:pPr>
              <w:spacing w:after="0"/>
              <w:rPr>
                <w:rFonts w:ascii="Calibri" w:eastAsia="Times New Roman" w:hAnsi="Calibri" w:cs="Times New Roman"/>
                <w:sz w:val="22"/>
                <w:szCs w:val="22"/>
                <w:lang w:val="en-GB" w:eastAsia="hu-HU"/>
              </w:rPr>
            </w:pPr>
            <w:r w:rsidRPr="007E7CC9">
              <w:rPr>
                <w:rFonts w:ascii="Calibri" w:eastAsia="Times New Roman" w:hAnsi="Calibri" w:cs="Times New Roman"/>
                <w:sz w:val="22"/>
                <w:szCs w:val="22"/>
                <w:lang w:val="en-GB" w:eastAsia="hu-HU"/>
              </w:rPr>
              <w:t> </w:t>
            </w:r>
          </w:p>
        </w:tc>
      </w:tr>
      <w:tr w:rsidR="00345B52" w:rsidRPr="004A3105" w14:paraId="69FF344A"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1F3C001D"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wild-type </w:t>
            </w:r>
            <w:r w:rsidRPr="007E7CC9">
              <w:rPr>
                <w:rFonts w:ascii="Times New Roman" w:eastAsia="Times New Roman" w:hAnsi="Times New Roman" w:cs="Times New Roman"/>
                <w:lang w:val="en-GB" w:eastAsia="hu-HU"/>
              </w:rPr>
              <w:t>male</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DD13A7"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113</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47D392"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8C631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0.708</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C1C458"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0.75</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9621C8"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0.345</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39AF03E"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=0.0979</w:t>
            </w:r>
          </w:p>
        </w:tc>
      </w:tr>
      <w:tr w:rsidR="00345B52" w:rsidRPr="004A3105" w14:paraId="31D933B8"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7E85FCCE"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754069B0"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432372B5"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41F467A4"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5838C8E8"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15804D51"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7622D884"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15BAFD5F"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4A1E5BE"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him-5(e1490)</w:t>
            </w:r>
          </w:p>
          <w:p w14:paraId="01F7AA4E" w14:textId="77777777" w:rsidR="00345B52" w:rsidRPr="007E7CC9" w:rsidRDefault="00345B52" w:rsidP="00582374">
            <w:pPr>
              <w:spacing w:after="0"/>
              <w:jc w:val="both"/>
              <w:rPr>
                <w:rFonts w:ascii="Times New Roman" w:eastAsia="Times New Roman" w:hAnsi="Times New Roman" w:cs="Times New Roman"/>
                <w:iCs/>
                <w:lang w:val="en-GB" w:eastAsia="hu-HU"/>
              </w:rPr>
            </w:pPr>
            <w:r w:rsidRPr="007E7CC9">
              <w:rPr>
                <w:rFonts w:ascii="Times New Roman" w:eastAsia="Times New Roman" w:hAnsi="Times New Roman" w:cs="Times New Roman"/>
                <w:iCs/>
                <w:lang w:val="en-GB" w:eastAsia="hu-HU"/>
              </w:rPr>
              <w:t>male</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4D249E"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721</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82704E"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1B45F0"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0.683</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56EDB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0.683</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EA640B"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0.083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F0CB651"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male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=0.789</w:t>
            </w:r>
          </w:p>
        </w:tc>
      </w:tr>
      <w:tr w:rsidR="00345B52" w:rsidRPr="004A3105" w14:paraId="359220DB"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4196E4FA"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54DB1EE4"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753CE306"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3BDE40FC"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586FDB49"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563C7442"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6844E1AA"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3E1E80D1"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35331"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tra-1(e1099) </w:t>
            </w:r>
            <w:r w:rsidRPr="007E7CC9">
              <w:rPr>
                <w:rFonts w:ascii="Times New Roman" w:eastAsia="Times New Roman" w:hAnsi="Times New Roman" w:cs="Times New Roman"/>
                <w:lang w:val="en-GB" w:eastAsia="hu-HU"/>
              </w:rPr>
              <w:t>male</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9B4C48"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186</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CA129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37F9AD"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0.792</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726559"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0.792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A6D8C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0.07</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FD7352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=0.534</w:t>
            </w:r>
          </w:p>
        </w:tc>
      </w:tr>
      <w:tr w:rsidR="00345B52" w:rsidRPr="004A3105" w14:paraId="508194FF"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3340AA7E"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52D97213"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7AFA159F"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671C62FB"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470E1884"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02CF57EC"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676CB5A6"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7687CE8A"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50F9E906" w14:textId="77777777" w:rsidR="005E7B37" w:rsidRPr="007E7CC9" w:rsidRDefault="00345B52"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tra-1(e1488)</w:t>
            </w:r>
          </w:p>
          <w:p w14:paraId="163DD680" w14:textId="1F5881D2" w:rsidR="00345B52" w:rsidRPr="007E7CC9" w:rsidRDefault="005E7B37"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Cs/>
                <w:lang w:val="en-GB" w:eastAsia="hu-HU"/>
              </w:rPr>
              <w:t>IS</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5ABA80"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695</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B19DB5"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FC2775"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0.768</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82935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0.768</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5B304B"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0.079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19589639"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=0.768</w:t>
            </w:r>
          </w:p>
        </w:tc>
      </w:tr>
      <w:tr w:rsidR="00345B52" w:rsidRPr="004A3105" w14:paraId="76C80149"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530B690F"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77CA580F"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28A14211"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4D706183"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6B59C889"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6E6F29D3"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39A47FCF"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2A64660D"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1E64C98" w14:textId="77777777" w:rsidR="00345B52" w:rsidRPr="007E7CC9" w:rsidRDefault="00345B52"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tra-1(e1575gf); tra-3(e1767)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1565D2"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1624</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EFF3D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15</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6A750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0.352</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18FD3D"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0.338</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B7E9A0"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0.06</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648A5825"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12279473" w14:textId="77777777" w:rsidTr="00345B52">
        <w:trPr>
          <w:trHeight w:val="615"/>
        </w:trPr>
        <w:tc>
          <w:tcPr>
            <w:tcW w:w="1640" w:type="dxa"/>
            <w:vMerge/>
            <w:tcBorders>
              <w:top w:val="nil"/>
              <w:left w:val="single" w:sz="8" w:space="0" w:color="auto"/>
              <w:bottom w:val="single" w:sz="8" w:space="0" w:color="000000"/>
              <w:right w:val="single" w:sz="8" w:space="0" w:color="auto"/>
            </w:tcBorders>
            <w:vAlign w:val="center"/>
            <w:hideMark/>
          </w:tcPr>
          <w:p w14:paraId="68ABCCB3"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21D8CFE9"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15ACF22B"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26D30AE7"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09560B00"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44F0B2A0"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610183BB"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199CFEE4"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1376A864"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fem-3(e2006)</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26C909"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893</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B4DC3"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E31678"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0.279</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E1D143"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0.302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25BEBF"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A138333"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56B01910"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36EB2F9E"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778EA27A"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35FC199B"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236F2FBE"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7B875D18"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130B5017"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340C4B43"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0B215D05"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CBE5ED8"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goa-1(sa734)</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494AC0"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1182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C59021"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3</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36F68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BE61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0.106</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D6ECC7"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0.077</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44661C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3F4E7905"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19FA40DE"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30973308"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338D7E18"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562B1D6F"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4F150670"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74A4CBBA"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7128A4FD"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264DEF14"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0857914"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goa-1(n1134)</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82B9F3"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832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247645"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8</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DA0A7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-0.067</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D1139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-0.035</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E9217B"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0.06</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B64A52"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wild-type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427D64F3"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16D98A18"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32936B33"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5C844B02"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5A3E7081"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286EEA78"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4225BCC2"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3CC73D09"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29273E54"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5F96A095" w14:textId="77777777" w:rsidR="00345B52" w:rsidRPr="007E7CC9" w:rsidRDefault="00345B52" w:rsidP="0010573D">
            <w:pPr>
              <w:spacing w:after="0"/>
              <w:jc w:val="both"/>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lastRenderedPageBreak/>
              <w:t>goa-1(syIs9gf)</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9B59F5"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654</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D6E013"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5F0B1A"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1.054</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39A1E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1.077</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045934"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0.131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0DF14A2"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wild-type</w:t>
            </w:r>
            <w:r w:rsidRPr="007E7CC9">
              <w:rPr>
                <w:rFonts w:ascii="Times New Roman" w:eastAsia="Times New Roman" w:hAnsi="Times New Roman" w:cs="Times New Roman"/>
                <w:lang w:val="en-GB" w:eastAsia="hu-HU"/>
              </w:rPr>
              <w:t xml:space="preserve"> herm.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=0.014</w:t>
            </w:r>
          </w:p>
        </w:tc>
      </w:tr>
      <w:tr w:rsidR="00345B52" w:rsidRPr="004A3105" w14:paraId="4386B720"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618EEE30"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435480D4"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1BDF133E"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57F1FD46"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798E58C4"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64F05E72"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7464365E"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2CA5579F"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222C0D96" w14:textId="77777777" w:rsidR="00345B52" w:rsidRPr="007E7CC9" w:rsidRDefault="00345B52"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 goa-1(sa734); him-5(e1490)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11E77F"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182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EAA8D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5</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5CE2D5"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0.084</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76AFDD"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0.057</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458ABF"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0.123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65E8BCF1"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him-5(e1490)</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3BD69278"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5E1F4215"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7036F8DE"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07F6434E"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0D80B51F"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1DB11911"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2E1B5A7F"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6A6B9240"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298D9199"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1BDCAAE" w14:textId="77777777" w:rsidR="00345B52" w:rsidRPr="007E7CC9" w:rsidRDefault="00345B52"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 xml:space="preserve"> goa-1(n1134); him-5(e1490)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153AD1"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420</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7E5A51"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6</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5B8899"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-0.041</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94581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-0.081</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04EDD6"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0.128</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824DF0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him-5(e1490) P</w:t>
            </w:r>
            <w:r w:rsidRPr="007E7CC9">
              <w:rPr>
                <w:rFonts w:ascii="Times New Roman" w:eastAsia="Times New Roman" w:hAnsi="Times New Roman" w:cs="Times New Roman"/>
                <w:iCs/>
                <w:lang w:val="en-GB" w:eastAsia="hu-HU"/>
              </w:rPr>
              <w:t>&lt;0.001</w:t>
            </w:r>
          </w:p>
        </w:tc>
      </w:tr>
      <w:tr w:rsidR="00345B52" w:rsidRPr="004A3105" w14:paraId="0A97DD3A"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371763F0"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1761C15C"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1C43B1BA"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6C05F519"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3B98B9B1"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6D188DA5"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61FEE4AE" w14:textId="77777777" w:rsidR="00345B52" w:rsidRPr="007E7CC9" w:rsidRDefault="00345B52" w:rsidP="007E7CC9">
            <w:pPr>
              <w:spacing w:after="0"/>
              <w:rPr>
                <w:rFonts w:ascii="Times New Roman" w:eastAsia="Times New Roman" w:hAnsi="Times New Roman" w:cs="Times New Roman"/>
                <w:lang w:val="en-GB" w:eastAsia="hu-HU"/>
              </w:rPr>
            </w:pPr>
          </w:p>
        </w:tc>
      </w:tr>
      <w:tr w:rsidR="00345B52" w:rsidRPr="004A3105" w14:paraId="6A5BC3DB" w14:textId="77777777" w:rsidTr="00345B52">
        <w:trPr>
          <w:trHeight w:val="414"/>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F0EB0C4" w14:textId="77777777" w:rsidR="00345B52" w:rsidRPr="007E7CC9" w:rsidRDefault="00345B52" w:rsidP="0010573D">
            <w:pPr>
              <w:spacing w:after="0"/>
              <w:rPr>
                <w:rFonts w:ascii="Times New Roman" w:eastAsia="Times New Roman" w:hAnsi="Times New Roman" w:cs="Times New Roman"/>
                <w:i/>
                <w:iCs/>
                <w:lang w:val="en-GB" w:eastAsia="hu-HU"/>
              </w:rPr>
            </w:pPr>
            <w:r w:rsidRPr="007E7CC9">
              <w:rPr>
                <w:rFonts w:ascii="Times New Roman" w:eastAsia="Times New Roman" w:hAnsi="Times New Roman" w:cs="Times New Roman"/>
                <w:i/>
                <w:iCs/>
                <w:lang w:val="en-GB" w:eastAsia="hu-HU"/>
              </w:rPr>
              <w:t>tra-1(e1488); goa-1(n1134)</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03FF8" w14:textId="77777777" w:rsidR="00345B52" w:rsidRPr="007E7CC9" w:rsidRDefault="00345B52" w:rsidP="00582374">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932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C2F52C"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9</w:t>
            </w:r>
          </w:p>
        </w:tc>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4457FF"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0.410</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F0C89F"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0.39</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4D66AF" w14:textId="77777777"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0.039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71692921" w14:textId="21790638" w:rsidR="00345B52" w:rsidRPr="007E7CC9" w:rsidRDefault="00345B52" w:rsidP="007E7CC9">
            <w:pPr>
              <w:spacing w:after="0"/>
              <w:jc w:val="center"/>
              <w:rPr>
                <w:rFonts w:ascii="Times New Roman" w:eastAsia="Times New Roman" w:hAnsi="Times New Roman" w:cs="Times New Roman"/>
                <w:lang w:val="en-GB" w:eastAsia="hu-HU"/>
              </w:rPr>
            </w:pPr>
            <w:r w:rsidRPr="007E7CC9">
              <w:rPr>
                <w:rFonts w:ascii="Times New Roman" w:eastAsia="Times New Roman" w:hAnsi="Times New Roman" w:cs="Times New Roman"/>
                <w:lang w:val="en-GB" w:eastAsia="hu-HU"/>
              </w:rPr>
              <w:t xml:space="preserve">vs. </w:t>
            </w:r>
            <w:r w:rsidRPr="007E7CC9">
              <w:rPr>
                <w:rFonts w:ascii="Times New Roman" w:eastAsia="Times New Roman" w:hAnsi="Times New Roman" w:cs="Times New Roman"/>
                <w:i/>
                <w:iCs/>
                <w:lang w:val="en-GB" w:eastAsia="hu-HU"/>
              </w:rPr>
              <w:t>tra-1(e1488)</w:t>
            </w:r>
            <w:r w:rsidRPr="007E7CC9">
              <w:rPr>
                <w:rFonts w:ascii="Times New Roman" w:eastAsia="Times New Roman" w:hAnsi="Times New Roman" w:cs="Times New Roman"/>
                <w:lang w:val="en-GB" w:eastAsia="hu-HU"/>
              </w:rPr>
              <w:t xml:space="preserve"> </w:t>
            </w:r>
            <w:r w:rsidR="005E7B37" w:rsidRPr="007E7CC9">
              <w:rPr>
                <w:rFonts w:ascii="Times New Roman" w:eastAsia="Times New Roman" w:hAnsi="Times New Roman" w:cs="Times New Roman"/>
                <w:lang w:val="en-GB" w:eastAsia="hu-HU"/>
              </w:rPr>
              <w:t>IS</w:t>
            </w:r>
            <w:r w:rsidRPr="007E7CC9">
              <w:rPr>
                <w:rFonts w:ascii="Times New Roman" w:eastAsia="Times New Roman" w:hAnsi="Times New Roman" w:cs="Times New Roman"/>
                <w:lang w:val="en-GB" w:eastAsia="hu-HU"/>
              </w:rPr>
              <w:t xml:space="preserve">, </w:t>
            </w:r>
            <w:r w:rsidRPr="007E7CC9">
              <w:rPr>
                <w:rFonts w:ascii="Times New Roman" w:eastAsia="Times New Roman" w:hAnsi="Times New Roman" w:cs="Times New Roman"/>
                <w:i/>
                <w:lang w:val="en-GB" w:eastAsia="hu-HU"/>
              </w:rPr>
              <w:t>P</w:t>
            </w:r>
            <w:r w:rsidRPr="007E7CC9">
              <w:rPr>
                <w:rFonts w:ascii="Times New Roman" w:eastAsia="Times New Roman" w:hAnsi="Times New Roman" w:cs="Times New Roman"/>
                <w:lang w:val="en-GB" w:eastAsia="hu-HU"/>
              </w:rPr>
              <w:t>&lt;0.001</w:t>
            </w:r>
          </w:p>
        </w:tc>
      </w:tr>
      <w:tr w:rsidR="00345B52" w:rsidRPr="004A3105" w14:paraId="527027BB" w14:textId="77777777" w:rsidTr="00345B52">
        <w:trPr>
          <w:trHeight w:val="414"/>
        </w:trPr>
        <w:tc>
          <w:tcPr>
            <w:tcW w:w="1640" w:type="dxa"/>
            <w:vMerge/>
            <w:tcBorders>
              <w:top w:val="nil"/>
              <w:left w:val="single" w:sz="8" w:space="0" w:color="auto"/>
              <w:bottom w:val="single" w:sz="8" w:space="0" w:color="000000"/>
              <w:right w:val="single" w:sz="8" w:space="0" w:color="auto"/>
            </w:tcBorders>
            <w:vAlign w:val="center"/>
            <w:hideMark/>
          </w:tcPr>
          <w:p w14:paraId="5D75A5EA" w14:textId="77777777" w:rsidR="00345B52" w:rsidRPr="007E7CC9" w:rsidRDefault="00345B52" w:rsidP="007E7CC9">
            <w:pPr>
              <w:spacing w:after="0"/>
              <w:rPr>
                <w:rFonts w:ascii="Times New Roman" w:eastAsia="Times New Roman" w:hAnsi="Times New Roman" w:cs="Times New Roman"/>
                <w:i/>
                <w:iCs/>
                <w:lang w:val="en-GB" w:eastAsia="hu-HU"/>
              </w:rPr>
            </w:pPr>
          </w:p>
        </w:tc>
        <w:tc>
          <w:tcPr>
            <w:tcW w:w="1134" w:type="dxa"/>
            <w:vMerge/>
            <w:tcBorders>
              <w:top w:val="nil"/>
              <w:left w:val="single" w:sz="8" w:space="0" w:color="auto"/>
              <w:bottom w:val="single" w:sz="8" w:space="0" w:color="000000"/>
              <w:right w:val="single" w:sz="8" w:space="0" w:color="auto"/>
            </w:tcBorders>
            <w:vAlign w:val="center"/>
            <w:hideMark/>
          </w:tcPr>
          <w:p w14:paraId="056AD76E"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6ED74D22" w14:textId="77777777" w:rsidR="00345B52" w:rsidRPr="007E7CC9" w:rsidRDefault="00345B52" w:rsidP="007E7CC9">
            <w:pPr>
              <w:spacing w:after="0"/>
              <w:rPr>
                <w:rFonts w:ascii="Times New Roman" w:eastAsia="Times New Roman" w:hAnsi="Times New Roman" w:cs="Times New Roman"/>
                <w:lang w:val="en-GB" w:eastAsia="hu-HU"/>
              </w:rPr>
            </w:pPr>
          </w:p>
        </w:tc>
        <w:tc>
          <w:tcPr>
            <w:tcW w:w="1275" w:type="dxa"/>
            <w:vMerge/>
            <w:tcBorders>
              <w:top w:val="nil"/>
              <w:left w:val="single" w:sz="8" w:space="0" w:color="auto"/>
              <w:bottom w:val="single" w:sz="8" w:space="0" w:color="000000"/>
              <w:right w:val="single" w:sz="8" w:space="0" w:color="auto"/>
            </w:tcBorders>
            <w:vAlign w:val="center"/>
            <w:hideMark/>
          </w:tcPr>
          <w:p w14:paraId="54B6F7B4" w14:textId="77777777" w:rsidR="00345B52" w:rsidRPr="007E7CC9" w:rsidRDefault="00345B52" w:rsidP="007E7CC9">
            <w:pPr>
              <w:spacing w:after="0"/>
              <w:rPr>
                <w:rFonts w:ascii="Times New Roman" w:eastAsia="Times New Roman" w:hAnsi="Times New Roman" w:cs="Times New Roman"/>
                <w:lang w:val="en-GB" w:eastAsia="hu-HU"/>
              </w:rPr>
            </w:pPr>
          </w:p>
        </w:tc>
        <w:tc>
          <w:tcPr>
            <w:tcW w:w="1276" w:type="dxa"/>
            <w:vMerge/>
            <w:tcBorders>
              <w:top w:val="nil"/>
              <w:left w:val="single" w:sz="8" w:space="0" w:color="auto"/>
              <w:bottom w:val="single" w:sz="8" w:space="0" w:color="000000"/>
              <w:right w:val="single" w:sz="8" w:space="0" w:color="auto"/>
            </w:tcBorders>
            <w:vAlign w:val="center"/>
            <w:hideMark/>
          </w:tcPr>
          <w:p w14:paraId="0A499307" w14:textId="77777777" w:rsidR="00345B52" w:rsidRPr="007E7CC9" w:rsidRDefault="00345B52" w:rsidP="007E7CC9">
            <w:pPr>
              <w:spacing w:after="0"/>
              <w:rPr>
                <w:rFonts w:ascii="Times New Roman" w:eastAsia="Times New Roman" w:hAnsi="Times New Roman" w:cs="Times New Roman"/>
                <w:lang w:val="en-GB" w:eastAsia="hu-HU"/>
              </w:rPr>
            </w:pPr>
          </w:p>
        </w:tc>
        <w:tc>
          <w:tcPr>
            <w:tcW w:w="851" w:type="dxa"/>
            <w:vMerge/>
            <w:tcBorders>
              <w:top w:val="nil"/>
              <w:left w:val="single" w:sz="8" w:space="0" w:color="auto"/>
              <w:bottom w:val="single" w:sz="8" w:space="0" w:color="000000"/>
              <w:right w:val="single" w:sz="8" w:space="0" w:color="auto"/>
            </w:tcBorders>
            <w:vAlign w:val="center"/>
            <w:hideMark/>
          </w:tcPr>
          <w:p w14:paraId="439A36D4" w14:textId="77777777" w:rsidR="00345B52" w:rsidRPr="007E7CC9" w:rsidRDefault="00345B52" w:rsidP="007E7CC9">
            <w:pPr>
              <w:spacing w:after="0"/>
              <w:rPr>
                <w:rFonts w:ascii="Times New Roman" w:eastAsia="Times New Roman" w:hAnsi="Times New Roman" w:cs="Times New Roman"/>
                <w:lang w:val="en-GB" w:eastAsia="hu-HU"/>
              </w:rPr>
            </w:pPr>
          </w:p>
        </w:tc>
        <w:tc>
          <w:tcPr>
            <w:tcW w:w="2126" w:type="dxa"/>
            <w:vMerge/>
            <w:tcBorders>
              <w:top w:val="nil"/>
              <w:left w:val="single" w:sz="8" w:space="0" w:color="auto"/>
              <w:bottom w:val="single" w:sz="8" w:space="0" w:color="000000"/>
              <w:right w:val="single" w:sz="8" w:space="0" w:color="auto"/>
            </w:tcBorders>
            <w:vAlign w:val="center"/>
            <w:hideMark/>
          </w:tcPr>
          <w:p w14:paraId="0E364134" w14:textId="77777777" w:rsidR="00345B52" w:rsidRPr="007E7CC9" w:rsidRDefault="00345B52" w:rsidP="007E7CC9">
            <w:pPr>
              <w:spacing w:after="0"/>
              <w:rPr>
                <w:rFonts w:ascii="Times New Roman" w:eastAsia="Times New Roman" w:hAnsi="Times New Roman" w:cs="Times New Roman"/>
                <w:lang w:val="en-GB" w:eastAsia="hu-HU"/>
              </w:rPr>
            </w:pPr>
          </w:p>
        </w:tc>
      </w:tr>
    </w:tbl>
    <w:p w14:paraId="33B1017C" w14:textId="77777777" w:rsidR="00E06661" w:rsidRPr="004A3105" w:rsidRDefault="00E06661" w:rsidP="007E7CC9">
      <w:pPr>
        <w:spacing w:line="360" w:lineRule="auto"/>
        <w:rPr>
          <w:rFonts w:ascii="Times New Roman" w:hAnsi="Times New Roman" w:cs="Times New Roman"/>
          <w:b/>
          <w:lang w:val="en-GB"/>
        </w:rPr>
      </w:pPr>
    </w:p>
    <w:p w14:paraId="3D77B8BF" w14:textId="77777777" w:rsidR="00896440" w:rsidRPr="00AF5DD8" w:rsidRDefault="00896440" w:rsidP="007E7CC9">
      <w:pPr>
        <w:spacing w:line="360" w:lineRule="auto"/>
        <w:rPr>
          <w:rFonts w:ascii="Times New Roman" w:hAnsi="Times New Roman" w:cs="Times New Roman"/>
          <w:b/>
          <w:lang w:val="en-GB"/>
        </w:rPr>
      </w:pPr>
    </w:p>
    <w:p w14:paraId="2892AFA4" w14:textId="3AF05D46" w:rsidR="0011595E" w:rsidRPr="00AF5DD8" w:rsidRDefault="0011595E" w:rsidP="007E7CC9">
      <w:pPr>
        <w:spacing w:line="360" w:lineRule="auto"/>
        <w:rPr>
          <w:rFonts w:ascii="Times New Roman" w:hAnsi="Times New Roman" w:cs="Times New Roman"/>
          <w:b/>
          <w:lang w:val="en-GB"/>
        </w:rPr>
      </w:pPr>
    </w:p>
    <w:p w14:paraId="1E68E5E5" w14:textId="1FCEB82B" w:rsidR="00057057" w:rsidRPr="00AF5DD8" w:rsidRDefault="00057057" w:rsidP="007E7CC9">
      <w:pPr>
        <w:spacing w:line="360" w:lineRule="auto"/>
        <w:jc w:val="both"/>
        <w:rPr>
          <w:rFonts w:ascii="Times New Roman" w:hAnsi="Times New Roman" w:cs="Times New Roman"/>
          <w:b/>
          <w:lang w:val="en-GB"/>
        </w:rPr>
      </w:pPr>
      <w:r w:rsidRPr="00AF5DD8">
        <w:rPr>
          <w:rFonts w:ascii="Times New Roman" w:hAnsi="Times New Roman" w:cs="Times New Roman"/>
          <w:b/>
          <w:lang w:val="en-GB"/>
        </w:rPr>
        <w:t xml:space="preserve">Table </w:t>
      </w:r>
      <w:r w:rsidR="00896440" w:rsidRPr="007E7CC9">
        <w:rPr>
          <w:rFonts w:ascii="Times New Roman" w:hAnsi="Times New Roman" w:cs="Times New Roman"/>
          <w:b/>
          <w:color w:val="FF0000"/>
          <w:lang w:val="en-GB"/>
        </w:rPr>
        <w:t>S14</w:t>
      </w:r>
      <w:r w:rsidRPr="004A3105">
        <w:rPr>
          <w:rFonts w:ascii="Times New Roman" w:hAnsi="Times New Roman" w:cs="Times New Roman"/>
          <w:b/>
          <w:lang w:val="en-GB"/>
        </w:rPr>
        <w:t xml:space="preserve">. Genomic </w:t>
      </w:r>
      <w:r w:rsidR="00AF3F81" w:rsidRPr="000B6CC8">
        <w:rPr>
          <w:rFonts w:ascii="Times New Roman" w:hAnsi="Times New Roman" w:cs="Times New Roman"/>
          <w:b/>
          <w:lang w:val="en-GB"/>
        </w:rPr>
        <w:t>r</w:t>
      </w:r>
      <w:r w:rsidRPr="000B6CC8">
        <w:rPr>
          <w:rFonts w:ascii="Times New Roman" w:hAnsi="Times New Roman" w:cs="Times New Roman"/>
          <w:b/>
          <w:lang w:val="en-GB"/>
        </w:rPr>
        <w:t xml:space="preserve">egions </w:t>
      </w:r>
      <w:r w:rsidR="00AF3F81" w:rsidRPr="000B6CC8">
        <w:rPr>
          <w:rFonts w:ascii="Times New Roman" w:hAnsi="Times New Roman" w:cs="Times New Roman"/>
          <w:b/>
          <w:lang w:val="en-GB"/>
        </w:rPr>
        <w:t>s</w:t>
      </w:r>
      <w:r w:rsidRPr="00AF5DD8">
        <w:rPr>
          <w:rFonts w:ascii="Times New Roman" w:hAnsi="Times New Roman" w:cs="Times New Roman"/>
          <w:b/>
          <w:lang w:val="en-GB"/>
        </w:rPr>
        <w:t xml:space="preserve">elected for </w:t>
      </w:r>
      <w:r w:rsidR="00AF3F81" w:rsidRPr="00AF5DD8">
        <w:rPr>
          <w:rFonts w:ascii="Times New Roman" w:hAnsi="Times New Roman" w:cs="Times New Roman"/>
          <w:b/>
          <w:lang w:val="en-GB"/>
        </w:rPr>
        <w:t>m</w:t>
      </w:r>
      <w:r w:rsidRPr="00AF5DD8">
        <w:rPr>
          <w:rFonts w:ascii="Times New Roman" w:hAnsi="Times New Roman" w:cs="Times New Roman"/>
          <w:b/>
          <w:lang w:val="en-GB"/>
        </w:rPr>
        <w:t xml:space="preserve">otif </w:t>
      </w:r>
      <w:r w:rsidR="00AF3F81" w:rsidRPr="00AF5DD8">
        <w:rPr>
          <w:rFonts w:ascii="Times New Roman" w:hAnsi="Times New Roman" w:cs="Times New Roman"/>
          <w:b/>
          <w:lang w:val="en-GB"/>
        </w:rPr>
        <w:t>s</w:t>
      </w:r>
      <w:r w:rsidRPr="00AF5DD8">
        <w:rPr>
          <w:rFonts w:ascii="Times New Roman" w:hAnsi="Times New Roman" w:cs="Times New Roman"/>
          <w:b/>
          <w:lang w:val="en-GB"/>
        </w:rPr>
        <w:t>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206"/>
        <w:gridCol w:w="5850"/>
      </w:tblGrid>
      <w:tr w:rsidR="006C6926" w:rsidRPr="004A3105" w14:paraId="4337EDE9" w14:textId="77777777" w:rsidTr="00E7504D">
        <w:trPr>
          <w:tblHeader/>
        </w:trPr>
        <w:tc>
          <w:tcPr>
            <w:tcW w:w="1770" w:type="pct"/>
            <w:shd w:val="clear" w:color="auto" w:fill="auto"/>
          </w:tcPr>
          <w:p w14:paraId="39484853" w14:textId="77777777" w:rsidR="00057057" w:rsidRPr="004A3105" w:rsidRDefault="00057057" w:rsidP="0010573D">
            <w:pPr>
              <w:pStyle w:val="TableHeading"/>
              <w:jc w:val="both"/>
              <w:rPr>
                <w:rFonts w:ascii="Times New Roman" w:hAnsi="Times New Roman" w:cs="Times New Roman"/>
                <w:b/>
                <w:lang w:val="en-GB"/>
              </w:rPr>
            </w:pPr>
            <w:r w:rsidRPr="004A3105">
              <w:rPr>
                <w:rFonts w:ascii="Times New Roman" w:hAnsi="Times New Roman" w:cs="Times New Roman"/>
                <w:b/>
                <w:lang w:val="en-GB"/>
              </w:rPr>
              <w:t>Alignment</w:t>
            </w:r>
          </w:p>
        </w:tc>
        <w:tc>
          <w:tcPr>
            <w:tcW w:w="3230" w:type="pct"/>
            <w:shd w:val="clear" w:color="auto" w:fill="auto"/>
          </w:tcPr>
          <w:p w14:paraId="250B7298" w14:textId="77777777" w:rsidR="00057057" w:rsidRPr="004A3105" w:rsidRDefault="00057057" w:rsidP="00582374">
            <w:pPr>
              <w:pStyle w:val="TableHeading"/>
              <w:jc w:val="both"/>
              <w:rPr>
                <w:rFonts w:ascii="Times New Roman" w:hAnsi="Times New Roman" w:cs="Times New Roman"/>
                <w:b/>
                <w:lang w:val="en-GB"/>
              </w:rPr>
            </w:pPr>
            <w:r w:rsidRPr="004A3105">
              <w:rPr>
                <w:rFonts w:ascii="Times New Roman" w:hAnsi="Times New Roman" w:cs="Times New Roman"/>
                <w:b/>
                <w:lang w:val="en-GB"/>
              </w:rPr>
              <w:t>Genomic region in GRCh38 genome build</w:t>
            </w:r>
          </w:p>
        </w:tc>
      </w:tr>
      <w:tr w:rsidR="006C6926" w:rsidRPr="004A3105" w14:paraId="3D504C04" w14:textId="77777777" w:rsidTr="00E7504D">
        <w:tc>
          <w:tcPr>
            <w:tcW w:w="1770" w:type="pct"/>
            <w:shd w:val="clear" w:color="auto" w:fill="auto"/>
          </w:tcPr>
          <w:p w14:paraId="53AEE26E"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GNAO1 block1</w:t>
            </w:r>
          </w:p>
        </w:tc>
        <w:tc>
          <w:tcPr>
            <w:tcW w:w="3230" w:type="pct"/>
            <w:shd w:val="clear" w:color="auto" w:fill="auto"/>
          </w:tcPr>
          <w:p w14:paraId="7731672E" w14:textId="77777777" w:rsidR="00057057" w:rsidRPr="00AF5DD8" w:rsidRDefault="00057057" w:rsidP="00582374">
            <w:pPr>
              <w:pStyle w:val="TableContents"/>
              <w:jc w:val="both"/>
              <w:rPr>
                <w:rFonts w:ascii="Times New Roman" w:hAnsi="Times New Roman" w:cs="Times New Roman"/>
                <w:lang w:val="en-GB"/>
              </w:rPr>
            </w:pPr>
            <w:r w:rsidRPr="00AF5DD8">
              <w:rPr>
                <w:rFonts w:ascii="Times New Roman" w:hAnsi="Times New Roman" w:cs="Times New Roman"/>
                <w:lang w:val="en-GB"/>
              </w:rPr>
              <w:t>Chromosome 16 56112617-56190248</w:t>
            </w:r>
          </w:p>
        </w:tc>
      </w:tr>
      <w:tr w:rsidR="006C6926" w:rsidRPr="004A3105" w14:paraId="5FD1BA84" w14:textId="77777777" w:rsidTr="00E7504D">
        <w:tc>
          <w:tcPr>
            <w:tcW w:w="1770" w:type="pct"/>
            <w:shd w:val="clear" w:color="auto" w:fill="auto"/>
          </w:tcPr>
          <w:p w14:paraId="4C811C7B" w14:textId="77777777" w:rsidR="00057057" w:rsidRPr="000B6CC8"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w:t>
            </w:r>
            <w:r w:rsidRPr="000B6CC8">
              <w:rPr>
                <w:rFonts w:ascii="Times New Roman" w:hAnsi="Times New Roman" w:cs="Times New Roman"/>
                <w:lang w:val="en-GB"/>
              </w:rPr>
              <w:t>NAO1 block7</w:t>
            </w:r>
          </w:p>
        </w:tc>
        <w:tc>
          <w:tcPr>
            <w:tcW w:w="3230" w:type="pct"/>
            <w:shd w:val="clear" w:color="auto" w:fill="auto"/>
          </w:tcPr>
          <w:p w14:paraId="102E6B29" w14:textId="77777777" w:rsidR="00057057" w:rsidRPr="00AF5DD8" w:rsidRDefault="00057057" w:rsidP="00582374">
            <w:pPr>
              <w:pStyle w:val="TableContents"/>
              <w:jc w:val="both"/>
              <w:rPr>
                <w:rFonts w:ascii="Times New Roman" w:hAnsi="Times New Roman" w:cs="Times New Roman"/>
                <w:lang w:val="en-GB"/>
              </w:rPr>
            </w:pPr>
            <w:r w:rsidRPr="00AF5DD8">
              <w:rPr>
                <w:rFonts w:ascii="Times New Roman" w:hAnsi="Times New Roman" w:cs="Times New Roman"/>
                <w:lang w:val="en-GB"/>
              </w:rPr>
              <w:t>Chromosome 16 56190249-56205016</w:t>
            </w:r>
          </w:p>
        </w:tc>
      </w:tr>
      <w:tr w:rsidR="006C6926" w:rsidRPr="004A3105" w14:paraId="2E5A30F9" w14:textId="77777777" w:rsidTr="00E7504D">
        <w:tc>
          <w:tcPr>
            <w:tcW w:w="1770" w:type="pct"/>
            <w:shd w:val="clear" w:color="auto" w:fill="auto"/>
          </w:tcPr>
          <w:p w14:paraId="0BED43C1"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GNAI1 block1</w:t>
            </w:r>
          </w:p>
        </w:tc>
        <w:tc>
          <w:tcPr>
            <w:tcW w:w="3230" w:type="pct"/>
            <w:shd w:val="clear" w:color="auto" w:fill="auto"/>
          </w:tcPr>
          <w:p w14:paraId="284D08E0"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7 80079059-80136450</w:t>
            </w:r>
          </w:p>
        </w:tc>
      </w:tr>
      <w:tr w:rsidR="006C6926" w:rsidRPr="004A3105" w14:paraId="160DA703" w14:textId="77777777" w:rsidTr="00E7504D">
        <w:tc>
          <w:tcPr>
            <w:tcW w:w="1770" w:type="pct"/>
            <w:shd w:val="clear" w:color="auto" w:fill="auto"/>
          </w:tcPr>
          <w:p w14:paraId="551591C1"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GNAI1 block2</w:t>
            </w:r>
          </w:p>
        </w:tc>
        <w:tc>
          <w:tcPr>
            <w:tcW w:w="3230" w:type="pct"/>
            <w:shd w:val="clear" w:color="auto" w:fill="auto"/>
          </w:tcPr>
          <w:p w14:paraId="37857606"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7 80146971-80199230</w:t>
            </w:r>
          </w:p>
        </w:tc>
      </w:tr>
      <w:tr w:rsidR="006C6926" w:rsidRPr="004A3105" w14:paraId="6DC9D207" w14:textId="77777777" w:rsidTr="00E7504D">
        <w:tc>
          <w:tcPr>
            <w:tcW w:w="1770" w:type="pct"/>
            <w:shd w:val="clear" w:color="auto" w:fill="auto"/>
          </w:tcPr>
          <w:p w14:paraId="24CCE7F9"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GNAI1 block3</w:t>
            </w:r>
          </w:p>
        </w:tc>
        <w:tc>
          <w:tcPr>
            <w:tcW w:w="3230" w:type="pct"/>
            <w:shd w:val="clear" w:color="auto" w:fill="auto"/>
          </w:tcPr>
          <w:p w14:paraId="63EBF2AD"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7 80219161-80245947</w:t>
            </w:r>
          </w:p>
        </w:tc>
      </w:tr>
      <w:tr w:rsidR="006C6926" w:rsidRPr="004A3105" w14:paraId="29E17937" w14:textId="77777777" w:rsidTr="00E7504D">
        <w:tc>
          <w:tcPr>
            <w:tcW w:w="1770" w:type="pct"/>
            <w:shd w:val="clear" w:color="auto" w:fill="auto"/>
          </w:tcPr>
          <w:p w14:paraId="728B480E"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GNAI1 block4</w:t>
            </w:r>
          </w:p>
        </w:tc>
        <w:tc>
          <w:tcPr>
            <w:tcW w:w="3230" w:type="pct"/>
            <w:shd w:val="clear" w:color="auto" w:fill="auto"/>
          </w:tcPr>
          <w:p w14:paraId="6458487B"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7 80199231-80219160</w:t>
            </w:r>
          </w:p>
        </w:tc>
      </w:tr>
      <w:tr w:rsidR="006C6926" w:rsidRPr="004A3105" w14:paraId="4C8375BD" w14:textId="77777777" w:rsidTr="00E7504D">
        <w:tc>
          <w:tcPr>
            <w:tcW w:w="1770" w:type="pct"/>
            <w:shd w:val="clear" w:color="auto" w:fill="auto"/>
          </w:tcPr>
          <w:p w14:paraId="49F40759"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GNAI1 block5</w:t>
            </w:r>
          </w:p>
        </w:tc>
        <w:tc>
          <w:tcPr>
            <w:tcW w:w="3230" w:type="pct"/>
            <w:shd w:val="clear" w:color="auto" w:fill="auto"/>
          </w:tcPr>
          <w:p w14:paraId="31CACF67"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7 80136451-80146970</w:t>
            </w:r>
          </w:p>
        </w:tc>
      </w:tr>
      <w:tr w:rsidR="006C6926" w:rsidRPr="004A3105" w14:paraId="7148F73F" w14:textId="77777777" w:rsidTr="00E7504D">
        <w:tc>
          <w:tcPr>
            <w:tcW w:w="1770" w:type="pct"/>
            <w:shd w:val="clear" w:color="auto" w:fill="auto"/>
          </w:tcPr>
          <w:p w14:paraId="6A48ACE6"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GNAI2</w:t>
            </w:r>
          </w:p>
        </w:tc>
        <w:tc>
          <w:tcPr>
            <w:tcW w:w="3230" w:type="pct"/>
            <w:shd w:val="clear" w:color="auto" w:fill="auto"/>
          </w:tcPr>
          <w:p w14:paraId="011DDA36"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3 50220911-50267410</w:t>
            </w:r>
          </w:p>
        </w:tc>
      </w:tr>
      <w:tr w:rsidR="006C6926" w:rsidRPr="004A3105" w14:paraId="4D972956" w14:textId="77777777" w:rsidTr="00E7504D">
        <w:tc>
          <w:tcPr>
            <w:tcW w:w="1770" w:type="pct"/>
            <w:shd w:val="clear" w:color="auto" w:fill="auto"/>
          </w:tcPr>
          <w:p w14:paraId="17421D7B"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GNAI3 block2</w:t>
            </w:r>
          </w:p>
        </w:tc>
        <w:tc>
          <w:tcPr>
            <w:tcW w:w="3230" w:type="pct"/>
            <w:shd w:val="clear" w:color="auto" w:fill="auto"/>
          </w:tcPr>
          <w:p w14:paraId="5E71C4C9"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1 109579210-109619792</w:t>
            </w:r>
          </w:p>
        </w:tc>
      </w:tr>
      <w:tr w:rsidR="00057057" w:rsidRPr="004A3105" w14:paraId="237E425E" w14:textId="77777777" w:rsidTr="00E7504D">
        <w:tc>
          <w:tcPr>
            <w:tcW w:w="1770" w:type="pct"/>
            <w:shd w:val="clear" w:color="auto" w:fill="auto"/>
          </w:tcPr>
          <w:p w14:paraId="3B19ABAC"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GNAI3 block1</w:t>
            </w:r>
          </w:p>
        </w:tc>
        <w:tc>
          <w:tcPr>
            <w:tcW w:w="3230" w:type="pct"/>
            <w:shd w:val="clear" w:color="auto" w:fill="auto"/>
          </w:tcPr>
          <w:p w14:paraId="62DBC0BF" w14:textId="77777777" w:rsidR="00057057" w:rsidRPr="00AF5DD8" w:rsidRDefault="00057057" w:rsidP="00582374">
            <w:pPr>
              <w:spacing w:after="0"/>
              <w:jc w:val="both"/>
              <w:rPr>
                <w:rFonts w:ascii="Times New Roman" w:hAnsi="Times New Roman" w:cs="Times New Roman"/>
                <w:lang w:val="en-GB"/>
              </w:rPr>
            </w:pPr>
            <w:r w:rsidRPr="00AF5DD8">
              <w:rPr>
                <w:rFonts w:ascii="Times New Roman" w:hAnsi="Times New Roman" w:cs="Times New Roman"/>
                <w:lang w:val="en-GB"/>
              </w:rPr>
              <w:t>Chromosome 1 109545907-109579209</w:t>
            </w:r>
          </w:p>
        </w:tc>
      </w:tr>
    </w:tbl>
    <w:p w14:paraId="3DC4E7F7" w14:textId="77777777" w:rsidR="00057057" w:rsidRPr="004A3105" w:rsidRDefault="00057057" w:rsidP="007E7CC9">
      <w:pPr>
        <w:spacing w:line="360" w:lineRule="auto"/>
        <w:jc w:val="both"/>
        <w:rPr>
          <w:rFonts w:ascii="Times New Roman" w:hAnsi="Times New Roman" w:cs="Times New Roman"/>
          <w:lang w:val="en-GB"/>
        </w:rPr>
      </w:pPr>
    </w:p>
    <w:p w14:paraId="4603C413" w14:textId="77777777" w:rsidR="00CF159E" w:rsidRPr="00AF5DD8" w:rsidRDefault="00CF159E" w:rsidP="007E7CC9">
      <w:pPr>
        <w:spacing w:line="360" w:lineRule="auto"/>
        <w:jc w:val="both"/>
        <w:rPr>
          <w:rFonts w:ascii="Times New Roman" w:hAnsi="Times New Roman" w:cs="Times New Roman"/>
          <w:b/>
          <w:lang w:val="en-GB"/>
        </w:rPr>
      </w:pPr>
    </w:p>
    <w:p w14:paraId="46A71BC1" w14:textId="77777777" w:rsidR="0010573D" w:rsidRDefault="0010573D" w:rsidP="007E7CC9">
      <w:pPr>
        <w:spacing w:line="360" w:lineRule="auto"/>
        <w:jc w:val="both"/>
        <w:rPr>
          <w:rFonts w:ascii="Times New Roman" w:hAnsi="Times New Roman" w:cs="Times New Roman"/>
          <w:b/>
          <w:lang w:val="en-GB"/>
        </w:rPr>
      </w:pPr>
    </w:p>
    <w:p w14:paraId="1985E279" w14:textId="407D6A19" w:rsidR="00057057" w:rsidRPr="004A3105" w:rsidRDefault="00057057" w:rsidP="007E7CC9">
      <w:pPr>
        <w:spacing w:line="360" w:lineRule="auto"/>
        <w:jc w:val="both"/>
        <w:rPr>
          <w:rFonts w:ascii="Times New Roman" w:hAnsi="Times New Roman" w:cs="Times New Roman"/>
          <w:i/>
          <w:lang w:val="en-GB"/>
        </w:rPr>
      </w:pPr>
      <w:r w:rsidRPr="00AF5DD8">
        <w:rPr>
          <w:rFonts w:ascii="Times New Roman" w:hAnsi="Times New Roman" w:cs="Times New Roman"/>
          <w:b/>
          <w:lang w:val="en-GB"/>
        </w:rPr>
        <w:t xml:space="preserve">Table </w:t>
      </w:r>
      <w:r w:rsidR="00896440" w:rsidRPr="007E7CC9">
        <w:rPr>
          <w:rFonts w:ascii="Times New Roman" w:hAnsi="Times New Roman" w:cs="Times New Roman"/>
          <w:b/>
          <w:color w:val="FF0000"/>
          <w:lang w:val="en-GB"/>
        </w:rPr>
        <w:t>S15</w:t>
      </w:r>
      <w:r w:rsidRPr="004A3105">
        <w:rPr>
          <w:rFonts w:ascii="Times New Roman" w:hAnsi="Times New Roman" w:cs="Times New Roman"/>
          <w:lang w:val="en-GB"/>
        </w:rPr>
        <w:t>.</w:t>
      </w:r>
      <w:r w:rsidRPr="000B6CC8">
        <w:rPr>
          <w:rFonts w:ascii="Times New Roman" w:hAnsi="Times New Roman" w:cs="Times New Roman"/>
          <w:i/>
          <w:lang w:val="en-GB"/>
        </w:rPr>
        <w:t xml:space="preserve"> </w:t>
      </w:r>
      <w:r w:rsidRPr="000B6CC8">
        <w:rPr>
          <w:rFonts w:ascii="Times New Roman" w:hAnsi="Times New Roman" w:cs="Times New Roman"/>
          <w:b/>
          <w:lang w:val="en-GB"/>
        </w:rPr>
        <w:t xml:space="preserve">Number of </w:t>
      </w:r>
      <w:r w:rsidR="00AF3F81" w:rsidRPr="000B6CC8">
        <w:rPr>
          <w:rFonts w:ascii="Times New Roman" w:hAnsi="Times New Roman" w:cs="Times New Roman"/>
          <w:b/>
          <w:lang w:val="en-GB"/>
        </w:rPr>
        <w:t>h</w:t>
      </w:r>
      <w:r w:rsidRPr="00AF5DD8">
        <w:rPr>
          <w:rFonts w:ascii="Times New Roman" w:hAnsi="Times New Roman" w:cs="Times New Roman"/>
          <w:b/>
          <w:lang w:val="en-GB"/>
        </w:rPr>
        <w:t xml:space="preserve">its in </w:t>
      </w:r>
      <w:r w:rsidR="00AF3F81" w:rsidRPr="00AF5DD8">
        <w:rPr>
          <w:rFonts w:ascii="Times New Roman" w:hAnsi="Times New Roman" w:cs="Times New Roman"/>
          <w:b/>
          <w:lang w:val="en-GB"/>
        </w:rPr>
        <w:t>t</w:t>
      </w:r>
      <w:r w:rsidRPr="00AF5DD8">
        <w:rPr>
          <w:rFonts w:ascii="Times New Roman" w:hAnsi="Times New Roman" w:cs="Times New Roman"/>
          <w:b/>
          <w:lang w:val="en-GB"/>
        </w:rPr>
        <w:t xml:space="preserve">he </w:t>
      </w:r>
      <w:r w:rsidR="00AF3F81" w:rsidRPr="00AF5DD8">
        <w:rPr>
          <w:rFonts w:ascii="Times New Roman" w:hAnsi="Times New Roman" w:cs="Times New Roman"/>
          <w:b/>
          <w:lang w:val="en-GB"/>
        </w:rPr>
        <w:t>g</w:t>
      </w:r>
      <w:r w:rsidRPr="00AF5DD8">
        <w:rPr>
          <w:rFonts w:ascii="Times New Roman" w:hAnsi="Times New Roman" w:cs="Times New Roman"/>
          <w:b/>
          <w:lang w:val="en-GB"/>
        </w:rPr>
        <w:t xml:space="preserve">enomic </w:t>
      </w:r>
      <w:r w:rsidR="00AF3F81" w:rsidRPr="00AF5DD8">
        <w:rPr>
          <w:rFonts w:ascii="Times New Roman" w:hAnsi="Times New Roman" w:cs="Times New Roman"/>
          <w:b/>
          <w:lang w:val="en-GB"/>
        </w:rPr>
        <w:t>r</w:t>
      </w:r>
      <w:r w:rsidR="0089766D" w:rsidRPr="00AF5DD8">
        <w:rPr>
          <w:rFonts w:ascii="Times New Roman" w:hAnsi="Times New Roman" w:cs="Times New Roman"/>
          <w:b/>
          <w:lang w:val="en-GB"/>
        </w:rPr>
        <w:t>egions</w:t>
      </w:r>
      <w:r w:rsidRPr="00AF5DD8">
        <w:rPr>
          <w:rFonts w:ascii="Times New Roman" w:hAnsi="Times New Roman" w:cs="Times New Roman"/>
          <w:b/>
          <w:lang w:val="en-GB"/>
        </w:rPr>
        <w:t xml:space="preserve"> of </w:t>
      </w:r>
      <w:r w:rsidR="00AF3F81" w:rsidRPr="004A3105">
        <w:rPr>
          <w:rFonts w:ascii="Times New Roman" w:hAnsi="Times New Roman" w:cs="Times New Roman"/>
          <w:b/>
          <w:lang w:val="en-GB"/>
        </w:rPr>
        <w:t>h</w:t>
      </w:r>
      <w:r w:rsidRPr="004A3105">
        <w:rPr>
          <w:rFonts w:ascii="Times New Roman" w:hAnsi="Times New Roman" w:cs="Times New Roman"/>
          <w:b/>
          <w:lang w:val="en-GB"/>
        </w:rPr>
        <w:t xml:space="preserve">uman </w:t>
      </w:r>
      <w:r w:rsidRPr="004A3105">
        <w:rPr>
          <w:rFonts w:ascii="Times New Roman" w:hAnsi="Times New Roman" w:cs="Times New Roman"/>
          <w:b/>
          <w:i/>
          <w:lang w:val="en-GB"/>
        </w:rPr>
        <w:t>Gα(i/o)</w:t>
      </w:r>
      <w:r w:rsidRPr="004A3105">
        <w:rPr>
          <w:rFonts w:ascii="Times New Roman" w:hAnsi="Times New Roman" w:cs="Times New Roman"/>
          <w:b/>
          <w:lang w:val="en-GB"/>
        </w:rPr>
        <w:t xml:space="preserve"> </w:t>
      </w:r>
      <w:r w:rsidR="00AF3F81" w:rsidRPr="004A3105">
        <w:rPr>
          <w:rFonts w:ascii="Times New Roman" w:hAnsi="Times New Roman" w:cs="Times New Roman"/>
          <w:b/>
          <w:lang w:val="en-GB"/>
        </w:rPr>
        <w:t>g</w:t>
      </w:r>
      <w:r w:rsidRPr="004A3105">
        <w:rPr>
          <w:rFonts w:ascii="Times New Roman" w:hAnsi="Times New Roman" w:cs="Times New Roman"/>
          <w:b/>
          <w:lang w:val="en-GB"/>
        </w:rPr>
        <w:t>enes.</w:t>
      </w:r>
      <w:r w:rsidRPr="004A3105">
        <w:rPr>
          <w:rFonts w:ascii="Times New Roman" w:hAnsi="Times New Roman" w:cs="Times New Roman"/>
          <w:lang w:val="en-GB"/>
        </w:rPr>
        <w:t xml:space="preserve"> Only hits with </w:t>
      </w:r>
      <w:r w:rsidRPr="007E7CC9">
        <w:rPr>
          <w:rFonts w:ascii="Times New Roman" w:hAnsi="Times New Roman" w:cs="Times New Roman"/>
          <w:i/>
          <w:lang w:val="en-GB"/>
        </w:rPr>
        <w:t>P</w:t>
      </w:r>
      <w:r w:rsidRPr="004A3105">
        <w:rPr>
          <w:rFonts w:ascii="Times New Roman" w:hAnsi="Times New Roman" w:cs="Times New Roman"/>
          <w:lang w:val="en-GB"/>
        </w:rPr>
        <w:t>&lt;0.0001 were consid</w:t>
      </w:r>
      <w:r w:rsidRPr="000B6CC8">
        <w:rPr>
          <w:rFonts w:ascii="Times New Roman" w:hAnsi="Times New Roman" w:cs="Times New Roman"/>
          <w:lang w:val="en-GB"/>
        </w:rPr>
        <w:t>ered.</w:t>
      </w:r>
      <w:r w:rsidR="00763FDD" w:rsidRPr="000B6CC8">
        <w:rPr>
          <w:rFonts w:ascii="Times New Roman" w:hAnsi="Times New Roman" w:cs="Times New Roman"/>
          <w:lang w:val="en-GB"/>
        </w:rPr>
        <w:t xml:space="preserve"> The bottom row shows the number of motifs formed by chance, based on base frequencies. To contrast the number of hits found by this approach, the number of motifs formed by chance was estimated as follows. Chromosome-specific nucleotide </w:t>
      </w:r>
      <w:r w:rsidR="00763FDD" w:rsidRPr="000B6CC8">
        <w:rPr>
          <w:rFonts w:ascii="Times New Roman" w:hAnsi="Times New Roman" w:cs="Times New Roman"/>
          <w:lang w:val="en-GB"/>
        </w:rPr>
        <w:lastRenderedPageBreak/>
        <w:t>frequencies</w:t>
      </w:r>
      <w:r w:rsidR="00795D7A" w:rsidRPr="00AF5DD8">
        <w:rPr>
          <w:rFonts w:ascii="Times New Roman" w:hAnsi="Times New Roman" w:cs="Times New Roman"/>
          <w:vertAlign w:val="superscript"/>
          <w:lang w:val="en-GB"/>
        </w:rPr>
        <w:t xml:space="preserve"> </w:t>
      </w:r>
      <w:r w:rsidR="00795D7A" w:rsidRPr="00AF5DD8">
        <w:rPr>
          <w:rFonts w:ascii="Times New Roman" w:hAnsi="Times New Roman" w:cs="Times New Roman"/>
          <w:lang w:val="en-GB"/>
        </w:rPr>
        <w:t>[</w:t>
      </w:r>
      <w:r w:rsidR="00795D7A" w:rsidRPr="00AF5DD8">
        <w:rPr>
          <w:rFonts w:ascii="Times New Roman" w:hAnsi="Times New Roman" w:cs="Times New Roman"/>
          <w:color w:val="0000FF"/>
          <w:lang w:val="en-GB"/>
        </w:rPr>
        <w:t>1</w:t>
      </w:r>
      <w:r w:rsidR="0090376A" w:rsidRPr="00AF5DD8">
        <w:rPr>
          <w:rFonts w:ascii="Times New Roman" w:hAnsi="Times New Roman" w:cs="Times New Roman"/>
          <w:color w:val="0000FF"/>
          <w:lang w:val="en-GB"/>
        </w:rPr>
        <w:t>1</w:t>
      </w:r>
      <w:r w:rsidR="00795D7A" w:rsidRPr="00AF5DD8">
        <w:rPr>
          <w:rFonts w:ascii="Times New Roman" w:hAnsi="Times New Roman" w:cs="Times New Roman"/>
          <w:lang w:val="en-GB"/>
        </w:rPr>
        <w:t>]</w:t>
      </w:r>
      <w:r w:rsidR="00763FDD" w:rsidRPr="00AF5DD8">
        <w:rPr>
          <w:rFonts w:ascii="Times New Roman" w:hAnsi="Times New Roman" w:cs="Times New Roman"/>
          <w:lang w:val="en-GB"/>
        </w:rPr>
        <w:t xml:space="preserve"> </w:t>
      </w:r>
      <w:r w:rsidR="00B91361" w:rsidRPr="004A3105">
        <w:rPr>
          <w:rFonts w:ascii="Times New Roman" w:hAnsi="Times New Roman" w:cs="Times New Roman"/>
          <w:lang w:val="en-GB"/>
        </w:rPr>
        <w:t>were used to calculate the probability of formation of the consensus binding motif (GACCACCCA) by chance. There are strong functional constrains on these motifs in the GNAO1 region (250-450</w:t>
      </w:r>
      <w:r w:rsidR="00252DDC" w:rsidRPr="004A3105">
        <w:rPr>
          <w:rFonts w:ascii="Times New Roman" w:hAnsi="Times New Roman" w:cs="Times New Roman"/>
          <w:lang w:val="en-GB"/>
        </w:rPr>
        <w:t xml:space="preserve"> </w:t>
      </w:r>
      <w:r w:rsidR="00B91361" w:rsidRPr="004A3105">
        <w:rPr>
          <w:rFonts w:ascii="Times New Roman" w:hAnsi="Times New Roman" w:cs="Times New Roman"/>
          <w:lang w:val="en-GB"/>
        </w:rPr>
        <w:t>x enrichments).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285"/>
        <w:gridCol w:w="1561"/>
        <w:gridCol w:w="1404"/>
        <w:gridCol w:w="1404"/>
        <w:gridCol w:w="1402"/>
      </w:tblGrid>
      <w:tr w:rsidR="006C6926" w:rsidRPr="004A3105" w14:paraId="567827FF" w14:textId="77777777" w:rsidTr="00E7504D">
        <w:trPr>
          <w:tblHeader/>
        </w:trPr>
        <w:tc>
          <w:tcPr>
            <w:tcW w:w="1814" w:type="pct"/>
            <w:shd w:val="clear" w:color="auto" w:fill="auto"/>
          </w:tcPr>
          <w:p w14:paraId="404E0011" w14:textId="77777777" w:rsidR="00057057" w:rsidRPr="004A3105" w:rsidRDefault="00057057" w:rsidP="0010573D">
            <w:pPr>
              <w:pStyle w:val="TableHeading"/>
              <w:jc w:val="both"/>
              <w:rPr>
                <w:rFonts w:ascii="Times New Roman" w:hAnsi="Times New Roman" w:cs="Times New Roman"/>
                <w:b/>
                <w:lang w:val="en-GB"/>
              </w:rPr>
            </w:pPr>
            <w:r w:rsidRPr="004A3105">
              <w:rPr>
                <w:rFonts w:ascii="Times New Roman" w:hAnsi="Times New Roman" w:cs="Times New Roman"/>
                <w:b/>
                <w:lang w:val="en-GB"/>
              </w:rPr>
              <w:t>Motif</w:t>
            </w:r>
          </w:p>
        </w:tc>
        <w:tc>
          <w:tcPr>
            <w:tcW w:w="862" w:type="pct"/>
            <w:shd w:val="clear" w:color="auto" w:fill="auto"/>
          </w:tcPr>
          <w:p w14:paraId="0B656A4A" w14:textId="77777777" w:rsidR="00057057" w:rsidRPr="004A3105" w:rsidRDefault="00057057" w:rsidP="00582374">
            <w:pPr>
              <w:pStyle w:val="TableContents"/>
              <w:jc w:val="both"/>
              <w:rPr>
                <w:rFonts w:ascii="Times New Roman" w:hAnsi="Times New Roman" w:cs="Times New Roman"/>
                <w:b/>
                <w:i/>
                <w:lang w:val="en-GB"/>
              </w:rPr>
            </w:pPr>
            <w:r w:rsidRPr="004A3105">
              <w:rPr>
                <w:rFonts w:ascii="Times New Roman" w:hAnsi="Times New Roman" w:cs="Times New Roman"/>
                <w:b/>
                <w:i/>
                <w:lang w:val="en-GB"/>
              </w:rPr>
              <w:t>GNAO1</w:t>
            </w:r>
          </w:p>
        </w:tc>
        <w:tc>
          <w:tcPr>
            <w:tcW w:w="775" w:type="pct"/>
            <w:shd w:val="clear" w:color="auto" w:fill="auto"/>
          </w:tcPr>
          <w:p w14:paraId="4CAB51C1" w14:textId="77777777" w:rsidR="00057057" w:rsidRPr="004A3105" w:rsidRDefault="00057057" w:rsidP="007E7CC9">
            <w:pPr>
              <w:pStyle w:val="TableContents"/>
              <w:jc w:val="both"/>
              <w:rPr>
                <w:rFonts w:ascii="Times New Roman" w:hAnsi="Times New Roman" w:cs="Times New Roman"/>
                <w:b/>
                <w:i/>
                <w:lang w:val="en-GB"/>
              </w:rPr>
            </w:pPr>
            <w:r w:rsidRPr="004A3105">
              <w:rPr>
                <w:rFonts w:ascii="Times New Roman" w:hAnsi="Times New Roman" w:cs="Times New Roman"/>
                <w:b/>
                <w:i/>
                <w:lang w:val="en-GB"/>
              </w:rPr>
              <w:t>GNAI1</w:t>
            </w:r>
          </w:p>
        </w:tc>
        <w:tc>
          <w:tcPr>
            <w:tcW w:w="775" w:type="pct"/>
            <w:shd w:val="clear" w:color="auto" w:fill="auto"/>
          </w:tcPr>
          <w:p w14:paraId="636C2DC8" w14:textId="77777777" w:rsidR="00057057" w:rsidRPr="004A3105" w:rsidRDefault="00057057" w:rsidP="007E7CC9">
            <w:pPr>
              <w:pStyle w:val="TableHeading"/>
              <w:jc w:val="both"/>
              <w:rPr>
                <w:rFonts w:ascii="Times New Roman" w:hAnsi="Times New Roman" w:cs="Times New Roman"/>
                <w:b/>
                <w:i/>
                <w:lang w:val="en-GB"/>
              </w:rPr>
            </w:pPr>
            <w:r w:rsidRPr="004A3105">
              <w:rPr>
                <w:rFonts w:ascii="Times New Roman" w:hAnsi="Times New Roman" w:cs="Times New Roman"/>
                <w:b/>
                <w:i/>
                <w:lang w:val="en-GB"/>
              </w:rPr>
              <w:t>GNAI2</w:t>
            </w:r>
          </w:p>
        </w:tc>
        <w:tc>
          <w:tcPr>
            <w:tcW w:w="775" w:type="pct"/>
            <w:shd w:val="clear" w:color="auto" w:fill="auto"/>
          </w:tcPr>
          <w:p w14:paraId="4825353C" w14:textId="77777777" w:rsidR="00057057" w:rsidRPr="004A3105" w:rsidRDefault="00057057" w:rsidP="007E7CC9">
            <w:pPr>
              <w:pStyle w:val="TableContents"/>
              <w:jc w:val="both"/>
              <w:rPr>
                <w:rFonts w:ascii="Times New Roman" w:hAnsi="Times New Roman" w:cs="Times New Roman"/>
                <w:b/>
                <w:i/>
                <w:lang w:val="en-GB"/>
              </w:rPr>
            </w:pPr>
            <w:r w:rsidRPr="004A3105">
              <w:rPr>
                <w:rFonts w:ascii="Times New Roman" w:hAnsi="Times New Roman" w:cs="Times New Roman"/>
                <w:b/>
                <w:i/>
                <w:lang w:val="en-GB"/>
              </w:rPr>
              <w:t>GNAI3</w:t>
            </w:r>
          </w:p>
        </w:tc>
      </w:tr>
      <w:tr w:rsidR="006C6926" w:rsidRPr="004A3105" w14:paraId="71DEBFD3" w14:textId="77777777" w:rsidTr="00E7504D">
        <w:tc>
          <w:tcPr>
            <w:tcW w:w="1814" w:type="pct"/>
            <w:shd w:val="clear" w:color="auto" w:fill="auto"/>
          </w:tcPr>
          <w:p w14:paraId="5AA33C60"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GLI consensus</w:t>
            </w:r>
          </w:p>
        </w:tc>
        <w:tc>
          <w:tcPr>
            <w:tcW w:w="862" w:type="pct"/>
            <w:shd w:val="clear" w:color="auto" w:fill="auto"/>
          </w:tcPr>
          <w:p w14:paraId="43500771" w14:textId="77777777" w:rsidR="00057057" w:rsidRPr="00AF5DD8" w:rsidRDefault="00057057" w:rsidP="00582374">
            <w:pPr>
              <w:pStyle w:val="TableContents"/>
              <w:jc w:val="both"/>
              <w:rPr>
                <w:rFonts w:ascii="Times New Roman" w:hAnsi="Times New Roman" w:cs="Times New Roman"/>
                <w:lang w:val="en-GB"/>
              </w:rPr>
            </w:pPr>
            <w:r w:rsidRPr="00AF5DD8">
              <w:rPr>
                <w:rFonts w:ascii="Times New Roman" w:hAnsi="Times New Roman" w:cs="Times New Roman"/>
                <w:lang w:val="en-GB"/>
              </w:rPr>
              <w:t>44</w:t>
            </w:r>
          </w:p>
        </w:tc>
        <w:tc>
          <w:tcPr>
            <w:tcW w:w="775" w:type="pct"/>
            <w:shd w:val="clear" w:color="auto" w:fill="auto"/>
          </w:tcPr>
          <w:p w14:paraId="703A4859" w14:textId="77777777" w:rsidR="00057057" w:rsidRPr="00AF5DD8" w:rsidRDefault="00057057" w:rsidP="007E7CC9">
            <w:pPr>
              <w:pStyle w:val="TableContents"/>
              <w:jc w:val="both"/>
              <w:rPr>
                <w:rFonts w:ascii="Times New Roman" w:hAnsi="Times New Roman" w:cs="Times New Roman"/>
                <w:lang w:val="en-GB"/>
              </w:rPr>
            </w:pPr>
            <w:r w:rsidRPr="00AF5DD8">
              <w:rPr>
                <w:rFonts w:ascii="Times New Roman" w:hAnsi="Times New Roman" w:cs="Times New Roman"/>
                <w:lang w:val="en-GB"/>
              </w:rPr>
              <w:t>104</w:t>
            </w:r>
          </w:p>
        </w:tc>
        <w:tc>
          <w:tcPr>
            <w:tcW w:w="775" w:type="pct"/>
            <w:shd w:val="clear" w:color="auto" w:fill="auto"/>
          </w:tcPr>
          <w:p w14:paraId="06F6776C"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26</w:t>
            </w:r>
          </w:p>
        </w:tc>
        <w:tc>
          <w:tcPr>
            <w:tcW w:w="775" w:type="pct"/>
            <w:shd w:val="clear" w:color="auto" w:fill="auto"/>
          </w:tcPr>
          <w:p w14:paraId="38500BBA"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40</w:t>
            </w:r>
          </w:p>
        </w:tc>
      </w:tr>
      <w:tr w:rsidR="006C6926" w:rsidRPr="004A3105" w14:paraId="5A9C8129" w14:textId="77777777" w:rsidTr="00E7504D">
        <w:tc>
          <w:tcPr>
            <w:tcW w:w="1814" w:type="pct"/>
            <w:shd w:val="clear" w:color="auto" w:fill="auto"/>
          </w:tcPr>
          <w:p w14:paraId="0971F904"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GLI2 Jolma2013</w:t>
            </w:r>
          </w:p>
        </w:tc>
        <w:tc>
          <w:tcPr>
            <w:tcW w:w="862" w:type="pct"/>
            <w:shd w:val="clear" w:color="auto" w:fill="auto"/>
          </w:tcPr>
          <w:p w14:paraId="746ACF90" w14:textId="77777777" w:rsidR="00057057" w:rsidRPr="00AF5DD8" w:rsidRDefault="00057057" w:rsidP="00582374">
            <w:pPr>
              <w:pStyle w:val="TableContents"/>
              <w:jc w:val="both"/>
              <w:rPr>
                <w:rFonts w:ascii="Times New Roman" w:hAnsi="Times New Roman" w:cs="Times New Roman"/>
                <w:lang w:val="en-GB"/>
              </w:rPr>
            </w:pPr>
            <w:r w:rsidRPr="00AF5DD8">
              <w:rPr>
                <w:rFonts w:ascii="Times New Roman" w:hAnsi="Times New Roman" w:cs="Times New Roman"/>
                <w:lang w:val="en-GB"/>
              </w:rPr>
              <w:t>34</w:t>
            </w:r>
          </w:p>
        </w:tc>
        <w:tc>
          <w:tcPr>
            <w:tcW w:w="775" w:type="pct"/>
            <w:shd w:val="clear" w:color="auto" w:fill="auto"/>
          </w:tcPr>
          <w:p w14:paraId="40A9C199" w14:textId="77777777" w:rsidR="00057057" w:rsidRPr="00AF5DD8" w:rsidRDefault="00057057" w:rsidP="007E7CC9">
            <w:pPr>
              <w:pStyle w:val="TableContents"/>
              <w:jc w:val="both"/>
              <w:rPr>
                <w:rFonts w:ascii="Times New Roman" w:hAnsi="Times New Roman" w:cs="Times New Roman"/>
                <w:lang w:val="en-GB"/>
              </w:rPr>
            </w:pPr>
            <w:r w:rsidRPr="00AF5DD8">
              <w:rPr>
                <w:rFonts w:ascii="Times New Roman" w:hAnsi="Times New Roman" w:cs="Times New Roman"/>
                <w:lang w:val="en-GB"/>
              </w:rPr>
              <w:t>124</w:t>
            </w:r>
          </w:p>
        </w:tc>
        <w:tc>
          <w:tcPr>
            <w:tcW w:w="775" w:type="pct"/>
            <w:shd w:val="clear" w:color="auto" w:fill="auto"/>
          </w:tcPr>
          <w:p w14:paraId="4B74CED7"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18</w:t>
            </w:r>
          </w:p>
        </w:tc>
        <w:tc>
          <w:tcPr>
            <w:tcW w:w="775" w:type="pct"/>
            <w:shd w:val="clear" w:color="auto" w:fill="auto"/>
          </w:tcPr>
          <w:p w14:paraId="5B2FFA27"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46</w:t>
            </w:r>
          </w:p>
        </w:tc>
      </w:tr>
      <w:tr w:rsidR="006C6926" w:rsidRPr="004A3105" w14:paraId="18530693" w14:textId="77777777" w:rsidTr="00E7504D">
        <w:tc>
          <w:tcPr>
            <w:tcW w:w="1814" w:type="pct"/>
            <w:shd w:val="clear" w:color="auto" w:fill="auto"/>
          </w:tcPr>
          <w:p w14:paraId="4113D750" w14:textId="77777777" w:rsidR="00057057" w:rsidRPr="004A3105" w:rsidRDefault="00057057"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GLI2-2 Jolma2013</w:t>
            </w:r>
          </w:p>
        </w:tc>
        <w:tc>
          <w:tcPr>
            <w:tcW w:w="862" w:type="pct"/>
            <w:shd w:val="clear" w:color="auto" w:fill="auto"/>
          </w:tcPr>
          <w:p w14:paraId="3137F49A" w14:textId="77777777" w:rsidR="00057057" w:rsidRPr="00AF5DD8" w:rsidRDefault="00057057" w:rsidP="00582374">
            <w:pPr>
              <w:pStyle w:val="TableContents"/>
              <w:jc w:val="both"/>
              <w:rPr>
                <w:rFonts w:ascii="Times New Roman" w:hAnsi="Times New Roman" w:cs="Times New Roman"/>
                <w:lang w:val="en-GB"/>
              </w:rPr>
            </w:pPr>
            <w:r w:rsidRPr="00AF5DD8">
              <w:rPr>
                <w:rFonts w:ascii="Times New Roman" w:hAnsi="Times New Roman" w:cs="Times New Roman"/>
                <w:lang w:val="en-GB"/>
              </w:rPr>
              <w:t>26</w:t>
            </w:r>
          </w:p>
        </w:tc>
        <w:tc>
          <w:tcPr>
            <w:tcW w:w="775" w:type="pct"/>
            <w:shd w:val="clear" w:color="auto" w:fill="auto"/>
          </w:tcPr>
          <w:p w14:paraId="4AAF77EF" w14:textId="77777777" w:rsidR="00057057" w:rsidRPr="00AF5DD8" w:rsidRDefault="00057057" w:rsidP="007E7CC9">
            <w:pPr>
              <w:pStyle w:val="TableContents"/>
              <w:jc w:val="both"/>
              <w:rPr>
                <w:rFonts w:ascii="Times New Roman" w:hAnsi="Times New Roman" w:cs="Times New Roman"/>
                <w:lang w:val="en-GB"/>
              </w:rPr>
            </w:pPr>
            <w:r w:rsidRPr="00AF5DD8">
              <w:rPr>
                <w:rFonts w:ascii="Times New Roman" w:hAnsi="Times New Roman" w:cs="Times New Roman"/>
                <w:lang w:val="en-GB"/>
              </w:rPr>
              <w:t>74</w:t>
            </w:r>
          </w:p>
        </w:tc>
        <w:tc>
          <w:tcPr>
            <w:tcW w:w="775" w:type="pct"/>
            <w:shd w:val="clear" w:color="auto" w:fill="auto"/>
          </w:tcPr>
          <w:p w14:paraId="4898EA4F"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4</w:t>
            </w:r>
          </w:p>
        </w:tc>
        <w:tc>
          <w:tcPr>
            <w:tcW w:w="775" w:type="pct"/>
            <w:shd w:val="clear" w:color="auto" w:fill="auto"/>
          </w:tcPr>
          <w:p w14:paraId="2D61B46A" w14:textId="77777777" w:rsidR="00057057" w:rsidRPr="004A3105" w:rsidRDefault="00057057" w:rsidP="007E7CC9">
            <w:pPr>
              <w:pStyle w:val="TableContents"/>
              <w:jc w:val="both"/>
              <w:rPr>
                <w:rFonts w:ascii="Times New Roman" w:hAnsi="Times New Roman" w:cs="Times New Roman"/>
                <w:lang w:val="en-GB"/>
              </w:rPr>
            </w:pPr>
            <w:r w:rsidRPr="004A3105">
              <w:rPr>
                <w:rFonts w:ascii="Times New Roman" w:hAnsi="Times New Roman" w:cs="Times New Roman"/>
                <w:lang w:val="en-GB"/>
              </w:rPr>
              <w:t>16</w:t>
            </w:r>
          </w:p>
        </w:tc>
      </w:tr>
      <w:tr w:rsidR="009E4086" w:rsidRPr="004A3105" w14:paraId="6C944BCD" w14:textId="77777777" w:rsidTr="00E7504D">
        <w:tc>
          <w:tcPr>
            <w:tcW w:w="1814" w:type="pct"/>
            <w:shd w:val="clear" w:color="auto" w:fill="auto"/>
          </w:tcPr>
          <w:p w14:paraId="442FF47E" w14:textId="77777777" w:rsidR="009E4086" w:rsidRPr="000B6CC8" w:rsidRDefault="0089766D" w:rsidP="0010573D">
            <w:pPr>
              <w:pStyle w:val="TableContents"/>
              <w:jc w:val="both"/>
              <w:rPr>
                <w:rFonts w:ascii="Times New Roman" w:hAnsi="Times New Roman" w:cs="Times New Roman"/>
                <w:lang w:val="en-GB"/>
              </w:rPr>
            </w:pPr>
            <w:r w:rsidRPr="004A3105">
              <w:rPr>
                <w:rFonts w:ascii="Times New Roman" w:hAnsi="Times New Roman" w:cs="Times New Roman"/>
                <w:lang w:val="en-GB"/>
              </w:rPr>
              <w:t>GLI consensus by chance</w:t>
            </w:r>
          </w:p>
        </w:tc>
        <w:tc>
          <w:tcPr>
            <w:tcW w:w="862" w:type="pct"/>
            <w:shd w:val="clear" w:color="auto" w:fill="auto"/>
          </w:tcPr>
          <w:p w14:paraId="7EC35D5C" w14:textId="77777777" w:rsidR="009E4086" w:rsidRPr="00AF5DD8" w:rsidRDefault="00252DDC" w:rsidP="00582374">
            <w:pPr>
              <w:pStyle w:val="TableContents"/>
              <w:jc w:val="both"/>
              <w:rPr>
                <w:rFonts w:ascii="Times New Roman" w:hAnsi="Times New Roman" w:cs="Times New Roman"/>
                <w:vertAlign w:val="superscript"/>
                <w:lang w:val="en-GB"/>
              </w:rPr>
            </w:pPr>
            <w:r w:rsidRPr="00AF5DD8">
              <w:rPr>
                <w:rFonts w:ascii="Times New Roman" w:hAnsi="Times New Roman" w:cs="Times New Roman"/>
                <w:lang w:val="en-GB"/>
              </w:rPr>
              <w:t>0.14</w:t>
            </w:r>
          </w:p>
        </w:tc>
        <w:tc>
          <w:tcPr>
            <w:tcW w:w="775" w:type="pct"/>
            <w:shd w:val="clear" w:color="auto" w:fill="auto"/>
          </w:tcPr>
          <w:p w14:paraId="27E19F97" w14:textId="77777777" w:rsidR="009E4086" w:rsidRPr="004A3105" w:rsidRDefault="0089766D" w:rsidP="007E7CC9">
            <w:pPr>
              <w:pStyle w:val="TableContents"/>
              <w:jc w:val="both"/>
              <w:rPr>
                <w:rFonts w:ascii="Times New Roman" w:hAnsi="Times New Roman" w:cs="Times New Roman"/>
                <w:lang w:val="en-GB"/>
              </w:rPr>
            </w:pPr>
            <w:r w:rsidRPr="00AF5DD8">
              <w:rPr>
                <w:rFonts w:ascii="Times New Roman" w:hAnsi="Times New Roman" w:cs="Times New Roman"/>
                <w:lang w:val="en-GB"/>
              </w:rPr>
              <w:t>0.</w:t>
            </w:r>
            <w:r w:rsidR="00DA3822" w:rsidRPr="00AF5DD8">
              <w:rPr>
                <w:rFonts w:ascii="Times New Roman" w:hAnsi="Times New Roman" w:cs="Times New Roman"/>
                <w:lang w:val="en-GB"/>
              </w:rPr>
              <w:t>3</w:t>
            </w:r>
            <w:r w:rsidR="00252DDC" w:rsidRPr="004A3105">
              <w:rPr>
                <w:rFonts w:ascii="Times New Roman" w:hAnsi="Times New Roman" w:cs="Times New Roman"/>
                <w:lang w:val="en-GB"/>
              </w:rPr>
              <w:t>4</w:t>
            </w:r>
          </w:p>
        </w:tc>
        <w:tc>
          <w:tcPr>
            <w:tcW w:w="775" w:type="pct"/>
            <w:shd w:val="clear" w:color="auto" w:fill="auto"/>
          </w:tcPr>
          <w:p w14:paraId="15B41F6D" w14:textId="77777777" w:rsidR="009E4086" w:rsidRPr="004A3105" w:rsidRDefault="00252DDC" w:rsidP="007E7CC9">
            <w:pPr>
              <w:pStyle w:val="TableContents"/>
              <w:jc w:val="both"/>
              <w:rPr>
                <w:rFonts w:ascii="Times New Roman" w:hAnsi="Times New Roman" w:cs="Times New Roman"/>
                <w:vertAlign w:val="superscript"/>
                <w:lang w:val="en-GB"/>
              </w:rPr>
            </w:pPr>
            <w:r w:rsidRPr="004A3105">
              <w:rPr>
                <w:rFonts w:ascii="Times New Roman" w:hAnsi="Times New Roman" w:cs="Times New Roman"/>
                <w:lang w:val="en-GB"/>
              </w:rPr>
              <w:t>7.71x10</w:t>
            </w:r>
            <w:r w:rsidRPr="004A3105">
              <w:rPr>
                <w:rFonts w:ascii="Times New Roman" w:hAnsi="Times New Roman" w:cs="Times New Roman"/>
                <w:vertAlign w:val="superscript"/>
                <w:lang w:val="en-GB"/>
              </w:rPr>
              <w:t>-2</w:t>
            </w:r>
          </w:p>
        </w:tc>
        <w:tc>
          <w:tcPr>
            <w:tcW w:w="775" w:type="pct"/>
            <w:shd w:val="clear" w:color="auto" w:fill="auto"/>
          </w:tcPr>
          <w:p w14:paraId="3A265B96" w14:textId="77777777" w:rsidR="009E4086" w:rsidRPr="004A3105" w:rsidRDefault="00225CA4" w:rsidP="007E7CC9">
            <w:pPr>
              <w:pStyle w:val="TableContents"/>
              <w:jc w:val="both"/>
              <w:rPr>
                <w:rFonts w:ascii="Times New Roman" w:hAnsi="Times New Roman" w:cs="Times New Roman"/>
                <w:vertAlign w:val="superscript"/>
                <w:lang w:val="en-GB"/>
              </w:rPr>
            </w:pPr>
            <w:r w:rsidRPr="004A3105">
              <w:rPr>
                <w:rFonts w:ascii="Times New Roman" w:hAnsi="Times New Roman" w:cs="Times New Roman"/>
                <w:lang w:val="en-GB"/>
              </w:rPr>
              <w:t>0.1</w:t>
            </w:r>
            <w:r w:rsidR="00252DDC" w:rsidRPr="004A3105">
              <w:rPr>
                <w:rFonts w:ascii="Times New Roman" w:hAnsi="Times New Roman" w:cs="Times New Roman"/>
                <w:lang w:val="en-GB"/>
              </w:rPr>
              <w:t>5</w:t>
            </w:r>
          </w:p>
        </w:tc>
      </w:tr>
    </w:tbl>
    <w:p w14:paraId="102CEE2A" w14:textId="77777777" w:rsidR="00057057" w:rsidRPr="004A3105" w:rsidRDefault="00057057" w:rsidP="007E7CC9">
      <w:pPr>
        <w:spacing w:line="360" w:lineRule="auto"/>
        <w:jc w:val="both"/>
        <w:rPr>
          <w:rFonts w:ascii="Times New Roman" w:hAnsi="Times New Roman" w:cs="Times New Roman"/>
          <w:lang w:val="en-GB"/>
        </w:rPr>
      </w:pPr>
    </w:p>
    <w:p w14:paraId="26B969F2" w14:textId="77777777" w:rsidR="00B701B4" w:rsidRPr="000B6CC8" w:rsidRDefault="00B701B4" w:rsidP="007E7CC9">
      <w:pPr>
        <w:spacing w:line="360" w:lineRule="auto"/>
        <w:rPr>
          <w:rFonts w:ascii="Times New Roman" w:hAnsi="Times New Roman" w:cs="Times New Roman"/>
          <w:b/>
          <w:lang w:val="en-GB"/>
        </w:rPr>
      </w:pPr>
      <w:r w:rsidRPr="000B6CC8">
        <w:rPr>
          <w:rFonts w:ascii="Times New Roman" w:hAnsi="Times New Roman" w:cs="Times New Roman"/>
          <w:b/>
          <w:lang w:val="en-GB"/>
        </w:rPr>
        <w:br w:type="page"/>
      </w:r>
    </w:p>
    <w:p w14:paraId="32223498" w14:textId="77777777" w:rsidR="00035D88" w:rsidRPr="004A3105" w:rsidRDefault="00035D88"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lastRenderedPageBreak/>
        <w:t>Suppl</w:t>
      </w:r>
      <w:r w:rsidR="007F2F6C" w:rsidRPr="00AF5DD8">
        <w:rPr>
          <w:rFonts w:ascii="Times New Roman" w:hAnsi="Times New Roman" w:cs="Times New Roman"/>
          <w:b/>
          <w:lang w:val="en-GB"/>
        </w:rPr>
        <w:t>ementary</w:t>
      </w:r>
      <w:r w:rsidRPr="00AF5DD8">
        <w:rPr>
          <w:rFonts w:ascii="Times New Roman" w:hAnsi="Times New Roman" w:cs="Times New Roman"/>
          <w:b/>
          <w:lang w:val="en-GB"/>
        </w:rPr>
        <w:t xml:space="preserve"> Figures and Figure </w:t>
      </w:r>
      <w:r w:rsidR="00F176B8" w:rsidRPr="00AF5DD8">
        <w:rPr>
          <w:rFonts w:ascii="Times New Roman" w:hAnsi="Times New Roman" w:cs="Times New Roman"/>
          <w:b/>
          <w:lang w:val="en-GB"/>
        </w:rPr>
        <w:t>L</w:t>
      </w:r>
      <w:r w:rsidRPr="00AF5DD8">
        <w:rPr>
          <w:rFonts w:ascii="Times New Roman" w:hAnsi="Times New Roman" w:cs="Times New Roman"/>
          <w:b/>
          <w:lang w:val="en-GB"/>
        </w:rPr>
        <w:t>egends</w:t>
      </w:r>
    </w:p>
    <w:p w14:paraId="6548703A" w14:textId="77777777" w:rsidR="00C14424" w:rsidRPr="004A3105" w:rsidRDefault="00C14424"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t>Fig</w:t>
      </w:r>
      <w:r w:rsidR="00C97764" w:rsidRPr="004A3105">
        <w:rPr>
          <w:rFonts w:ascii="Times New Roman" w:hAnsi="Times New Roman" w:cs="Times New Roman"/>
          <w:b/>
          <w:lang w:val="en-GB"/>
        </w:rPr>
        <w:t>ure</w:t>
      </w:r>
      <w:r w:rsidRPr="004A3105">
        <w:rPr>
          <w:rFonts w:ascii="Times New Roman" w:hAnsi="Times New Roman" w:cs="Times New Roman"/>
          <w:b/>
          <w:lang w:val="en-GB"/>
        </w:rPr>
        <w:t xml:space="preserve"> S1.</w:t>
      </w:r>
    </w:p>
    <w:p w14:paraId="27064613" w14:textId="77777777" w:rsidR="005D6A26" w:rsidRPr="004A3105" w:rsidRDefault="005D6A26" w:rsidP="007E7CC9">
      <w:pPr>
        <w:spacing w:line="360" w:lineRule="auto"/>
        <w:jc w:val="both"/>
        <w:rPr>
          <w:rFonts w:ascii="Times New Roman" w:hAnsi="Times New Roman" w:cs="Times New Roman"/>
          <w:b/>
          <w:lang w:val="en-GB"/>
        </w:rPr>
      </w:pPr>
      <w:r w:rsidRPr="00041123">
        <w:rPr>
          <w:rFonts w:ascii="Times New Roman" w:hAnsi="Times New Roman" w:cs="Times New Roman"/>
          <w:b/>
          <w:noProof/>
          <w:lang w:val="hu-HU" w:eastAsia="hu-HU"/>
        </w:rPr>
        <w:drawing>
          <wp:inline distT="0" distB="0" distL="0" distR="0" wp14:anchorId="6CD27D3F" wp14:editId="621BD48B">
            <wp:extent cx="4788436" cy="420052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3129" cy="4204641"/>
                    </a:xfrm>
                    <a:prstGeom prst="rect">
                      <a:avLst/>
                    </a:prstGeom>
                  </pic:spPr>
                </pic:pic>
              </a:graphicData>
            </a:graphic>
          </wp:inline>
        </w:drawing>
      </w:r>
    </w:p>
    <w:p w14:paraId="36BB1B0C" w14:textId="77777777" w:rsidR="002D6AF3" w:rsidRPr="004A3105" w:rsidRDefault="002D6AF3"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Figure S</w:t>
      </w:r>
      <w:r w:rsidR="005D6A26" w:rsidRPr="00AF5DD8">
        <w:rPr>
          <w:rFonts w:ascii="Times New Roman" w:hAnsi="Times New Roman" w:cs="Times New Roman"/>
          <w:b/>
          <w:lang w:val="en-GB"/>
        </w:rPr>
        <w:t>1</w:t>
      </w:r>
      <w:r w:rsidRPr="00AF5DD8">
        <w:rPr>
          <w:rFonts w:ascii="Times New Roman" w:hAnsi="Times New Roman" w:cs="Times New Roman"/>
          <w:b/>
          <w:lang w:val="en-GB"/>
        </w:rPr>
        <w:t xml:space="preserve">. Phylogenetic tree of GOA-1 </w:t>
      </w:r>
      <w:r w:rsidR="00585D76" w:rsidRPr="00AF5DD8">
        <w:rPr>
          <w:rFonts w:ascii="Times New Roman" w:hAnsi="Times New Roman" w:cs="Times New Roman"/>
          <w:b/>
          <w:lang w:val="en-GB"/>
        </w:rPr>
        <w:t>and</w:t>
      </w:r>
      <w:r w:rsidRPr="00AF5DD8">
        <w:rPr>
          <w:rFonts w:ascii="Times New Roman" w:hAnsi="Times New Roman" w:cs="Times New Roman"/>
          <w:b/>
          <w:lang w:val="en-GB"/>
        </w:rPr>
        <w:t xml:space="preserve"> GPA-16 protein sequences from nemato</w:t>
      </w:r>
      <w:r w:rsidRPr="004A3105">
        <w:rPr>
          <w:rFonts w:ascii="Times New Roman" w:hAnsi="Times New Roman" w:cs="Times New Roman"/>
          <w:b/>
          <w:lang w:val="en-GB"/>
        </w:rPr>
        <w:t>de proteomes, constructed by using parsimony criteria in heuristic tree search</w:t>
      </w:r>
      <w:r w:rsidRPr="004A3105">
        <w:rPr>
          <w:rFonts w:ascii="Times New Roman" w:hAnsi="Times New Roman" w:cs="Times New Roman"/>
          <w:lang w:val="en-GB"/>
        </w:rPr>
        <w:t xml:space="preserve">. </w:t>
      </w:r>
      <w:r w:rsidR="005D6A26" w:rsidRPr="004A3105">
        <w:rPr>
          <w:rFonts w:ascii="Times New Roman" w:hAnsi="Times New Roman" w:cs="Times New Roman"/>
          <w:lang w:val="en-GB"/>
        </w:rPr>
        <w:t>The two proteins represent separated but related subfamilies of Gα</w:t>
      </w:r>
      <w:r w:rsidR="005D6A26" w:rsidRPr="004A3105">
        <w:rPr>
          <w:rFonts w:ascii="Times New Roman" w:hAnsi="Times New Roman" w:cs="Times New Roman"/>
          <w:vertAlign w:val="subscript"/>
          <w:lang w:val="en-GB"/>
        </w:rPr>
        <w:t xml:space="preserve">(i/o) </w:t>
      </w:r>
      <w:r w:rsidR="005D6A26" w:rsidRPr="004A3105">
        <w:rPr>
          <w:rFonts w:ascii="Times New Roman" w:hAnsi="Times New Roman" w:cs="Times New Roman"/>
          <w:lang w:val="en-GB"/>
        </w:rPr>
        <w:t xml:space="preserve">proteins. </w:t>
      </w:r>
      <w:r w:rsidRPr="004A3105">
        <w:rPr>
          <w:rFonts w:ascii="Times New Roman" w:hAnsi="Times New Roman" w:cs="Times New Roman"/>
          <w:lang w:val="en-GB"/>
        </w:rPr>
        <w:t>The sequence of Gα</w:t>
      </w:r>
      <w:r w:rsidRPr="004A3105">
        <w:rPr>
          <w:rFonts w:ascii="Times New Roman" w:hAnsi="Times New Roman" w:cs="Times New Roman"/>
          <w:vertAlign w:val="subscript"/>
          <w:lang w:val="en-GB"/>
        </w:rPr>
        <w:t xml:space="preserve">(i/o) </w:t>
      </w:r>
      <w:r w:rsidRPr="004A3105">
        <w:rPr>
          <w:rFonts w:ascii="Times New Roman" w:hAnsi="Times New Roman" w:cs="Times New Roman"/>
          <w:lang w:val="en-GB"/>
        </w:rPr>
        <w:t>from </w:t>
      </w:r>
      <w:r w:rsidRPr="004A3105">
        <w:rPr>
          <w:rFonts w:ascii="Times New Roman" w:hAnsi="Times New Roman" w:cs="Times New Roman"/>
          <w:i/>
          <w:lang w:val="en-GB"/>
        </w:rPr>
        <w:t>Drosophila melanogaster</w:t>
      </w:r>
      <w:r w:rsidRPr="004A3105">
        <w:rPr>
          <w:rFonts w:ascii="Times New Roman" w:hAnsi="Times New Roman" w:cs="Times New Roman"/>
          <w:lang w:val="en-GB"/>
        </w:rPr>
        <w:t xml:space="preserve"> was used as outgroup to root the tree. </w:t>
      </w:r>
      <w:proofErr w:type="spellStart"/>
      <w:r w:rsidRPr="004A3105">
        <w:rPr>
          <w:rFonts w:ascii="Times New Roman" w:hAnsi="Times New Roman" w:cs="Times New Roman"/>
          <w:i/>
          <w:lang w:val="en-GB"/>
        </w:rPr>
        <w:t>Caenorhabditis</w:t>
      </w:r>
      <w:proofErr w:type="spellEnd"/>
      <w:r w:rsidRPr="004A3105">
        <w:rPr>
          <w:rFonts w:ascii="Times New Roman" w:hAnsi="Times New Roman" w:cs="Times New Roman"/>
          <w:i/>
          <w:lang w:val="en-GB"/>
        </w:rPr>
        <w:t xml:space="preserve"> elegans</w:t>
      </w:r>
      <w:r w:rsidRPr="004A3105">
        <w:rPr>
          <w:rFonts w:ascii="Times New Roman" w:hAnsi="Times New Roman" w:cs="Times New Roman"/>
          <w:lang w:val="en-GB"/>
        </w:rPr>
        <w:t xml:space="preserve"> is highlighted.</w:t>
      </w:r>
    </w:p>
    <w:p w14:paraId="43097486" w14:textId="77777777" w:rsidR="005D6A26" w:rsidRPr="004A3105" w:rsidRDefault="005D6A26" w:rsidP="007E7CC9">
      <w:pPr>
        <w:spacing w:line="360" w:lineRule="auto"/>
        <w:rPr>
          <w:rFonts w:ascii="Times New Roman" w:hAnsi="Times New Roman" w:cs="Times New Roman"/>
          <w:lang w:val="en-GB"/>
        </w:rPr>
      </w:pPr>
      <w:r w:rsidRPr="004A3105">
        <w:rPr>
          <w:rFonts w:ascii="Times New Roman" w:hAnsi="Times New Roman" w:cs="Times New Roman"/>
          <w:lang w:val="en-GB"/>
        </w:rPr>
        <w:br w:type="page"/>
      </w:r>
    </w:p>
    <w:p w14:paraId="5CC8185D" w14:textId="04D207E9" w:rsidR="005D6A26" w:rsidRPr="004A3105" w:rsidRDefault="005D6A26"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Figure S2.</w:t>
      </w:r>
    </w:p>
    <w:p w14:paraId="088637A9" w14:textId="785D5460" w:rsidR="00896440" w:rsidRPr="004A3105" w:rsidRDefault="004A3105" w:rsidP="007E7CC9">
      <w:pPr>
        <w:spacing w:line="360" w:lineRule="auto"/>
        <w:jc w:val="both"/>
        <w:rPr>
          <w:rFonts w:ascii="Times New Roman" w:hAnsi="Times New Roman" w:cs="Times New Roman"/>
          <w:b/>
          <w:lang w:val="en-GB"/>
        </w:rPr>
      </w:pPr>
      <w:r w:rsidRPr="00041123">
        <w:rPr>
          <w:rFonts w:ascii="Times New Roman" w:hAnsi="Times New Roman" w:cs="Times New Roman"/>
          <w:b/>
          <w:noProof/>
          <w:lang w:val="hu-HU" w:eastAsia="hu-HU"/>
        </w:rPr>
        <w:drawing>
          <wp:inline distT="0" distB="0" distL="0" distR="0" wp14:anchorId="2F7ACEBA" wp14:editId="7729FE57">
            <wp:extent cx="5765677" cy="1676400"/>
            <wp:effectExtent l="0" t="0" r="698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2202" cy="1678297"/>
                    </a:xfrm>
                    <a:prstGeom prst="rect">
                      <a:avLst/>
                    </a:prstGeom>
                  </pic:spPr>
                </pic:pic>
              </a:graphicData>
            </a:graphic>
          </wp:inline>
        </w:drawing>
      </w:r>
    </w:p>
    <w:p w14:paraId="68468BC5" w14:textId="1B649A12" w:rsidR="003B7480" w:rsidRPr="004A3105" w:rsidRDefault="00D56435" w:rsidP="007E7CC9">
      <w:pPr>
        <w:spacing w:line="360" w:lineRule="auto"/>
        <w:jc w:val="both"/>
        <w:rPr>
          <w:rFonts w:ascii="Times New Roman" w:hAnsi="Times New Roman" w:cs="Times New Roman"/>
          <w:b/>
          <w:lang w:val="en-GB"/>
        </w:rPr>
      </w:pPr>
      <w:r w:rsidRPr="004A3105">
        <w:rPr>
          <w:rFonts w:ascii="Times New Roman" w:hAnsi="Times New Roman" w:cs="Times New Roman"/>
          <w:b/>
          <w:noProof/>
          <w:lang w:val="en-GB" w:eastAsia="hu-HU"/>
        </w:rPr>
        <w:t xml:space="preserve">Figure S2. Expression of a </w:t>
      </w:r>
      <w:r w:rsidR="00310614" w:rsidRPr="000B6CC8">
        <w:rPr>
          <w:rFonts w:ascii="Times New Roman" w:hAnsi="Times New Roman" w:cs="Times New Roman"/>
          <w:b/>
          <w:i/>
          <w:noProof/>
          <w:lang w:val="en-GB" w:eastAsia="hu-HU"/>
        </w:rPr>
        <w:t>gpa</w:t>
      </w:r>
      <w:r w:rsidRPr="000B6CC8">
        <w:rPr>
          <w:rFonts w:ascii="Times New Roman" w:hAnsi="Times New Roman" w:cs="Times New Roman"/>
          <w:b/>
          <w:i/>
          <w:noProof/>
          <w:lang w:val="en-GB" w:eastAsia="hu-HU"/>
        </w:rPr>
        <w:t>-1</w:t>
      </w:r>
      <w:r w:rsidR="00310614" w:rsidRPr="00AF5DD8">
        <w:rPr>
          <w:rFonts w:ascii="Times New Roman" w:hAnsi="Times New Roman" w:cs="Times New Roman"/>
          <w:b/>
          <w:i/>
          <w:noProof/>
          <w:lang w:val="en-GB" w:eastAsia="hu-HU"/>
        </w:rPr>
        <w:t>6</w:t>
      </w:r>
      <w:r w:rsidRPr="00AF5DD8">
        <w:rPr>
          <w:rFonts w:ascii="Times New Roman" w:hAnsi="Times New Roman" w:cs="Times New Roman"/>
          <w:b/>
          <w:noProof/>
          <w:lang w:val="en-GB" w:eastAsia="hu-HU"/>
        </w:rPr>
        <w:t xml:space="preserve"> exonic </w:t>
      </w:r>
      <w:r w:rsidR="005C245B" w:rsidRPr="00AF5DD8">
        <w:rPr>
          <w:rFonts w:ascii="Times New Roman" w:hAnsi="Times New Roman" w:cs="Times New Roman"/>
          <w:b/>
          <w:noProof/>
          <w:lang w:val="en-GB" w:eastAsia="hu-HU"/>
        </w:rPr>
        <w:t>fragment</w:t>
      </w:r>
      <w:r w:rsidRPr="00AF5DD8">
        <w:rPr>
          <w:rFonts w:ascii="Times New Roman" w:hAnsi="Times New Roman" w:cs="Times New Roman"/>
          <w:b/>
          <w:noProof/>
          <w:lang w:val="en-GB" w:eastAsia="hu-HU"/>
        </w:rPr>
        <w:t xml:space="preserve"> paralogous to </w:t>
      </w:r>
      <w:r w:rsidR="00310614" w:rsidRPr="00AF5DD8">
        <w:rPr>
          <w:rFonts w:ascii="Times New Roman" w:hAnsi="Times New Roman" w:cs="Times New Roman"/>
          <w:b/>
          <w:noProof/>
          <w:lang w:val="en-GB" w:eastAsia="hu-HU"/>
        </w:rPr>
        <w:t xml:space="preserve">a </w:t>
      </w:r>
      <w:r w:rsidR="00310614" w:rsidRPr="00AF5DD8">
        <w:rPr>
          <w:rFonts w:ascii="Times New Roman" w:hAnsi="Times New Roman" w:cs="Times New Roman"/>
          <w:b/>
          <w:i/>
          <w:noProof/>
          <w:lang w:val="en-GB" w:eastAsia="hu-HU"/>
        </w:rPr>
        <w:t>goa-1</w:t>
      </w:r>
      <w:r w:rsidR="00310614" w:rsidRPr="00AF5DD8">
        <w:rPr>
          <w:rFonts w:ascii="Times New Roman" w:hAnsi="Times New Roman" w:cs="Times New Roman"/>
          <w:b/>
          <w:noProof/>
          <w:lang w:val="en-GB" w:eastAsia="hu-HU"/>
        </w:rPr>
        <w:t xml:space="preserve"> coding </w:t>
      </w:r>
      <w:r w:rsidR="005C245B" w:rsidRPr="004A3105">
        <w:rPr>
          <w:rFonts w:ascii="Times New Roman" w:hAnsi="Times New Roman" w:cs="Times New Roman"/>
          <w:b/>
          <w:noProof/>
          <w:lang w:val="en-GB" w:eastAsia="hu-HU"/>
        </w:rPr>
        <w:t>region</w:t>
      </w:r>
      <w:r w:rsidR="004A3105" w:rsidRPr="004A3105">
        <w:rPr>
          <w:rFonts w:ascii="Times New Roman" w:hAnsi="Times New Roman" w:cs="Times New Roman"/>
          <w:b/>
          <w:noProof/>
          <w:lang w:val="en-GB" w:eastAsia="hu-HU"/>
        </w:rPr>
        <w:t xml:space="preserve"> </w:t>
      </w:r>
      <w:r w:rsidR="00310614" w:rsidRPr="004A3105">
        <w:rPr>
          <w:rFonts w:ascii="Times New Roman" w:hAnsi="Times New Roman" w:cs="Times New Roman"/>
          <w:b/>
          <w:noProof/>
          <w:lang w:val="en-GB" w:eastAsia="hu-HU"/>
        </w:rPr>
        <w:t>contain</w:t>
      </w:r>
      <w:r w:rsidR="004A3105" w:rsidRPr="004A3105">
        <w:rPr>
          <w:rFonts w:ascii="Times New Roman" w:hAnsi="Times New Roman" w:cs="Times New Roman"/>
          <w:b/>
          <w:noProof/>
          <w:lang w:val="en-GB" w:eastAsia="hu-HU"/>
        </w:rPr>
        <w:t>ing</w:t>
      </w:r>
      <w:r w:rsidR="00310614" w:rsidRPr="004A3105">
        <w:rPr>
          <w:rFonts w:ascii="Times New Roman" w:hAnsi="Times New Roman" w:cs="Times New Roman"/>
          <w:b/>
          <w:noProof/>
          <w:lang w:val="en-GB" w:eastAsia="hu-HU"/>
        </w:rPr>
        <w:t xml:space="preserve"> a potential TRA-1 binding site does not depend on TRA-1 activity. </w:t>
      </w:r>
      <w:r w:rsidR="00310614" w:rsidRPr="004A3105">
        <w:rPr>
          <w:rFonts w:ascii="Times New Roman" w:hAnsi="Times New Roman" w:cs="Times New Roman"/>
          <w:noProof/>
          <w:lang w:val="en-GB" w:eastAsia="hu-HU"/>
        </w:rPr>
        <w:t xml:space="preserve">Left panel: minimal reporter containing a </w:t>
      </w:r>
      <w:r w:rsidR="005C245B" w:rsidRPr="004A3105">
        <w:rPr>
          <w:rFonts w:ascii="Times New Roman" w:hAnsi="Times New Roman" w:cs="Times New Roman"/>
          <w:noProof/>
          <w:lang w:val="en-GB" w:eastAsia="hu-HU"/>
        </w:rPr>
        <w:t xml:space="preserve">short </w:t>
      </w:r>
      <w:r w:rsidR="00310614" w:rsidRPr="004A3105">
        <w:rPr>
          <w:rFonts w:ascii="Times New Roman" w:hAnsi="Times New Roman" w:cs="Times New Roman"/>
          <w:i/>
          <w:noProof/>
          <w:lang w:val="en-GB" w:eastAsia="hu-HU"/>
        </w:rPr>
        <w:t>gpa-16</w:t>
      </w:r>
      <w:r w:rsidR="00310614" w:rsidRPr="004A3105">
        <w:rPr>
          <w:rFonts w:ascii="Times New Roman" w:hAnsi="Times New Roman" w:cs="Times New Roman"/>
          <w:noProof/>
          <w:lang w:val="en-GB" w:eastAsia="hu-HU"/>
        </w:rPr>
        <w:t xml:space="preserve"> coding fragment with a highly divergent TRA-1 binding site (-bs) is widely expressed in embryos (white arrows) in an otherwise wild-type genetic background. Middle panel: mutated </w:t>
      </w:r>
      <w:r w:rsidR="005C245B" w:rsidRPr="004A3105">
        <w:rPr>
          <w:rFonts w:ascii="Times New Roman" w:hAnsi="Times New Roman" w:cs="Times New Roman"/>
          <w:noProof/>
          <w:lang w:val="en-GB" w:eastAsia="hu-HU"/>
        </w:rPr>
        <w:t xml:space="preserve">minimal </w:t>
      </w:r>
      <w:r w:rsidR="00310614" w:rsidRPr="004A3105">
        <w:rPr>
          <w:rFonts w:ascii="Times New Roman" w:hAnsi="Times New Roman" w:cs="Times New Roman"/>
          <w:noProof/>
          <w:lang w:val="en-GB" w:eastAsia="hu-HU"/>
        </w:rPr>
        <w:t>reporter in which the TRA-1 binding sequence was previously restored (bs) fails to be expressed in an otherwise wild-type background.</w:t>
      </w:r>
      <w:r w:rsidR="005C245B" w:rsidRPr="004A3105">
        <w:rPr>
          <w:rFonts w:ascii="Times New Roman" w:hAnsi="Times New Roman" w:cs="Times New Roman"/>
          <w:noProof/>
          <w:lang w:val="en-GB" w:eastAsia="hu-HU"/>
        </w:rPr>
        <w:t xml:space="preserve"> Righ</w:t>
      </w:r>
      <w:r w:rsidR="00310614" w:rsidRPr="004A3105">
        <w:rPr>
          <w:rFonts w:ascii="Times New Roman" w:hAnsi="Times New Roman" w:cs="Times New Roman"/>
          <w:noProof/>
          <w:lang w:val="en-GB" w:eastAsia="hu-HU"/>
        </w:rPr>
        <w:t xml:space="preserve">t panel: mutated </w:t>
      </w:r>
      <w:r w:rsidR="005C245B" w:rsidRPr="004A3105">
        <w:rPr>
          <w:rFonts w:ascii="Times New Roman" w:hAnsi="Times New Roman" w:cs="Times New Roman"/>
          <w:noProof/>
          <w:lang w:val="en-GB" w:eastAsia="hu-HU"/>
        </w:rPr>
        <w:t xml:space="preserve">minimal </w:t>
      </w:r>
      <w:r w:rsidR="00310614" w:rsidRPr="004A3105">
        <w:rPr>
          <w:rFonts w:ascii="Times New Roman" w:hAnsi="Times New Roman" w:cs="Times New Roman"/>
          <w:noProof/>
          <w:lang w:val="en-GB" w:eastAsia="hu-HU"/>
        </w:rPr>
        <w:t xml:space="preserve">reporter with restored TRA-1 binding sequence (bs) is widely expressed </w:t>
      </w:r>
      <w:r w:rsidR="005C245B" w:rsidRPr="004A3105">
        <w:rPr>
          <w:rFonts w:ascii="Times New Roman" w:hAnsi="Times New Roman" w:cs="Times New Roman"/>
          <w:noProof/>
          <w:lang w:val="en-GB" w:eastAsia="hu-HU"/>
        </w:rPr>
        <w:t xml:space="preserve">in embryos depleted for TRA-1. </w:t>
      </w:r>
      <w:r w:rsidR="003B7480" w:rsidRPr="004A3105">
        <w:rPr>
          <w:rFonts w:ascii="Times New Roman" w:hAnsi="Times New Roman" w:cs="Times New Roman"/>
          <w:noProof/>
          <w:lang w:val="en-GB" w:eastAsia="hu-HU"/>
        </w:rPr>
        <w:t xml:space="preserve">Free embryos (outside of hermaphrodites) were tested. Small windows show the corresponding Nomarski pictures. </w:t>
      </w:r>
      <w:r w:rsidR="005C245B" w:rsidRPr="004A3105">
        <w:rPr>
          <w:rFonts w:ascii="Times New Roman" w:hAnsi="Times New Roman" w:cs="Times New Roman"/>
          <w:lang w:val="en-GB"/>
        </w:rPr>
        <w:t>Scale bars represent 50 µm</w:t>
      </w:r>
      <w:r w:rsidR="005C245B" w:rsidRPr="004A3105">
        <w:rPr>
          <w:rFonts w:ascii="Times New Roman" w:hAnsi="Times New Roman" w:cs="Times New Roman"/>
          <w:b/>
          <w:lang w:val="en-GB"/>
        </w:rPr>
        <w:t>.</w:t>
      </w:r>
    </w:p>
    <w:p w14:paraId="756CF003" w14:textId="77777777" w:rsidR="003B7480" w:rsidRPr="004A3105" w:rsidRDefault="003B7480" w:rsidP="007E7CC9">
      <w:pPr>
        <w:spacing w:line="360" w:lineRule="auto"/>
        <w:rPr>
          <w:rFonts w:ascii="Times New Roman" w:hAnsi="Times New Roman" w:cs="Times New Roman"/>
          <w:lang w:val="en-GB"/>
        </w:rPr>
      </w:pPr>
      <w:r w:rsidRPr="004A3105">
        <w:rPr>
          <w:rFonts w:ascii="Times New Roman" w:hAnsi="Times New Roman" w:cs="Times New Roman"/>
          <w:lang w:val="en-GB"/>
        </w:rPr>
        <w:br w:type="page"/>
      </w:r>
    </w:p>
    <w:p w14:paraId="6F408F0F" w14:textId="77777777" w:rsidR="00D56435" w:rsidRPr="004A3105" w:rsidRDefault="00D56435"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Figure S3.</w:t>
      </w:r>
    </w:p>
    <w:p w14:paraId="1ABD28EA" w14:textId="77777777" w:rsidR="00D56435" w:rsidRPr="004A3105" w:rsidRDefault="00D56435" w:rsidP="007E7CC9">
      <w:pPr>
        <w:spacing w:line="360" w:lineRule="auto"/>
        <w:jc w:val="both"/>
        <w:rPr>
          <w:rFonts w:ascii="Times New Roman" w:hAnsi="Times New Roman" w:cs="Times New Roman"/>
          <w:b/>
          <w:lang w:val="en-GB"/>
        </w:rPr>
      </w:pPr>
      <w:r w:rsidRPr="00041123">
        <w:rPr>
          <w:rFonts w:ascii="Times New Roman" w:hAnsi="Times New Roman" w:cs="Times New Roman"/>
          <w:b/>
          <w:noProof/>
          <w:lang w:val="hu-HU" w:eastAsia="hu-HU"/>
        </w:rPr>
        <w:drawing>
          <wp:inline distT="0" distB="0" distL="0" distR="0" wp14:anchorId="5246B0EF" wp14:editId="7CFEAB5E">
            <wp:extent cx="4901187" cy="2144485"/>
            <wp:effectExtent l="0" t="0" r="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6817" cy="2146949"/>
                    </a:xfrm>
                    <a:prstGeom prst="rect">
                      <a:avLst/>
                    </a:prstGeom>
                  </pic:spPr>
                </pic:pic>
              </a:graphicData>
            </a:graphic>
          </wp:inline>
        </w:drawing>
      </w:r>
    </w:p>
    <w:p w14:paraId="65D7533A" w14:textId="77777777" w:rsidR="005D6A26" w:rsidRPr="004A3105" w:rsidRDefault="005D6A26"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Figure S</w:t>
      </w:r>
      <w:r w:rsidR="00D56435" w:rsidRPr="00AF5DD8">
        <w:rPr>
          <w:rFonts w:ascii="Times New Roman" w:hAnsi="Times New Roman" w:cs="Times New Roman"/>
          <w:b/>
          <w:lang w:val="en-GB"/>
        </w:rPr>
        <w:t>3</w:t>
      </w:r>
      <w:r w:rsidRPr="00AF5DD8">
        <w:rPr>
          <w:rFonts w:ascii="Times New Roman" w:hAnsi="Times New Roman" w:cs="Times New Roman"/>
          <w:b/>
          <w:lang w:val="en-GB"/>
        </w:rPr>
        <w:t>.</w:t>
      </w:r>
      <w:r w:rsidR="004E239B" w:rsidRPr="00AF5DD8">
        <w:rPr>
          <w:rFonts w:ascii="Times New Roman" w:hAnsi="Times New Roman" w:cs="Times New Roman"/>
          <w:b/>
          <w:lang w:val="en-GB"/>
        </w:rPr>
        <w:t xml:space="preserve"> GOA-1 accumulation in </w:t>
      </w:r>
      <w:r w:rsidR="00D56435" w:rsidRPr="00AF5DD8">
        <w:rPr>
          <w:rFonts w:ascii="Times New Roman" w:hAnsi="Times New Roman" w:cs="Times New Roman"/>
          <w:b/>
          <w:lang w:val="en-GB"/>
        </w:rPr>
        <w:t>adult males</w:t>
      </w:r>
      <w:r w:rsidR="004E239B" w:rsidRPr="004A3105">
        <w:rPr>
          <w:rFonts w:ascii="Times New Roman" w:hAnsi="Times New Roman" w:cs="Times New Roman"/>
          <w:b/>
          <w:lang w:val="en-GB"/>
        </w:rPr>
        <w:t xml:space="preserve">. </w:t>
      </w:r>
      <w:r w:rsidR="003265DC" w:rsidRPr="004A3105">
        <w:rPr>
          <w:rFonts w:ascii="Times New Roman" w:hAnsi="Times New Roman" w:cs="Times New Roman"/>
          <w:lang w:val="en-GB"/>
        </w:rPr>
        <w:t>E</w:t>
      </w:r>
      <w:r w:rsidR="004E239B" w:rsidRPr="004A3105">
        <w:rPr>
          <w:rFonts w:ascii="Times New Roman" w:hAnsi="Times New Roman" w:cs="Times New Roman"/>
          <w:lang w:val="en-GB"/>
        </w:rPr>
        <w:t>xpression of a translational fusion GOA-</w:t>
      </w:r>
      <w:proofErr w:type="gramStart"/>
      <w:r w:rsidR="004E239B" w:rsidRPr="004A3105">
        <w:rPr>
          <w:rFonts w:ascii="Times New Roman" w:hAnsi="Times New Roman" w:cs="Times New Roman"/>
          <w:lang w:val="en-GB"/>
        </w:rPr>
        <w:t>1::</w:t>
      </w:r>
      <w:proofErr w:type="gramEnd"/>
      <w:r w:rsidR="004E239B" w:rsidRPr="004A3105">
        <w:rPr>
          <w:rFonts w:ascii="Times New Roman" w:hAnsi="Times New Roman" w:cs="Times New Roman"/>
          <w:lang w:val="en-GB"/>
        </w:rPr>
        <w:t>GFP reporter in the</w:t>
      </w:r>
      <w:r w:rsidR="00D56435" w:rsidRPr="004A3105">
        <w:rPr>
          <w:rFonts w:ascii="Times New Roman" w:hAnsi="Times New Roman" w:cs="Times New Roman"/>
          <w:lang w:val="en-GB"/>
        </w:rPr>
        <w:t xml:space="preserve"> middle (left panel) and</w:t>
      </w:r>
      <w:r w:rsidR="004E239B" w:rsidRPr="004A3105">
        <w:rPr>
          <w:rFonts w:ascii="Times New Roman" w:hAnsi="Times New Roman" w:cs="Times New Roman"/>
          <w:lang w:val="en-GB"/>
        </w:rPr>
        <w:t xml:space="preserve"> </w:t>
      </w:r>
      <w:r w:rsidR="00D56435" w:rsidRPr="004A3105">
        <w:rPr>
          <w:rFonts w:ascii="Times New Roman" w:hAnsi="Times New Roman" w:cs="Times New Roman"/>
          <w:lang w:val="en-GB"/>
        </w:rPr>
        <w:t xml:space="preserve">posterior (right panel) </w:t>
      </w:r>
      <w:r w:rsidR="003B7480" w:rsidRPr="004A3105">
        <w:rPr>
          <w:rFonts w:ascii="Times New Roman" w:hAnsi="Times New Roman" w:cs="Times New Roman"/>
          <w:lang w:val="en-GB"/>
        </w:rPr>
        <w:t>parts</w:t>
      </w:r>
      <w:r w:rsidR="00D56435" w:rsidRPr="004A3105">
        <w:rPr>
          <w:rFonts w:ascii="Times New Roman" w:hAnsi="Times New Roman" w:cs="Times New Roman"/>
          <w:lang w:val="en-GB"/>
        </w:rPr>
        <w:t xml:space="preserve"> </w:t>
      </w:r>
      <w:r w:rsidR="004E239B" w:rsidRPr="004A3105">
        <w:rPr>
          <w:rFonts w:ascii="Times New Roman" w:hAnsi="Times New Roman" w:cs="Times New Roman"/>
          <w:lang w:val="en-GB"/>
        </w:rPr>
        <w:t>of male</w:t>
      </w:r>
      <w:r w:rsidR="003B7480" w:rsidRPr="004A3105">
        <w:rPr>
          <w:rFonts w:ascii="Times New Roman" w:hAnsi="Times New Roman" w:cs="Times New Roman"/>
          <w:lang w:val="en-GB"/>
        </w:rPr>
        <w:t>s</w:t>
      </w:r>
      <w:r w:rsidR="00D56435" w:rsidRPr="004A3105">
        <w:rPr>
          <w:rFonts w:ascii="Times New Roman" w:hAnsi="Times New Roman" w:cs="Times New Roman"/>
          <w:lang w:val="en-GB"/>
        </w:rPr>
        <w:t>.</w:t>
      </w:r>
    </w:p>
    <w:p w14:paraId="10A0B715" w14:textId="77777777" w:rsidR="007F4566" w:rsidRPr="004A3105" w:rsidRDefault="007F4566" w:rsidP="007E7CC9">
      <w:pPr>
        <w:spacing w:line="360" w:lineRule="auto"/>
        <w:jc w:val="both"/>
        <w:rPr>
          <w:rFonts w:ascii="Times New Roman" w:hAnsi="Times New Roman" w:cs="Times New Roman"/>
          <w:lang w:val="en-GB"/>
        </w:rPr>
      </w:pPr>
    </w:p>
    <w:p w14:paraId="009C6066" w14:textId="77777777" w:rsidR="007F4566" w:rsidRPr="004A3105" w:rsidRDefault="007F4566" w:rsidP="007E7CC9">
      <w:pPr>
        <w:spacing w:line="360" w:lineRule="auto"/>
        <w:rPr>
          <w:rFonts w:ascii="Times New Roman" w:hAnsi="Times New Roman" w:cs="Times New Roman"/>
          <w:lang w:val="en-GB"/>
        </w:rPr>
      </w:pPr>
      <w:r w:rsidRPr="004A3105">
        <w:rPr>
          <w:rFonts w:ascii="Times New Roman" w:hAnsi="Times New Roman" w:cs="Times New Roman"/>
          <w:lang w:val="en-GB"/>
        </w:rPr>
        <w:br w:type="page"/>
      </w:r>
    </w:p>
    <w:p w14:paraId="0A2ACC46" w14:textId="77777777" w:rsidR="007F4566" w:rsidRPr="004A3105" w:rsidRDefault="007F4566"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Figure S4.</w:t>
      </w:r>
    </w:p>
    <w:p w14:paraId="26EB5B25" w14:textId="77777777" w:rsidR="007F4566" w:rsidRPr="004A3105" w:rsidRDefault="00B15E55" w:rsidP="007E7CC9">
      <w:pPr>
        <w:spacing w:line="360" w:lineRule="auto"/>
        <w:jc w:val="both"/>
        <w:rPr>
          <w:rFonts w:ascii="Times New Roman" w:hAnsi="Times New Roman" w:cs="Times New Roman"/>
          <w:lang w:val="en-GB"/>
        </w:rPr>
      </w:pPr>
      <w:r w:rsidRPr="00041123">
        <w:rPr>
          <w:rFonts w:ascii="Times New Roman" w:hAnsi="Times New Roman" w:cs="Times New Roman"/>
          <w:noProof/>
          <w:lang w:val="hu-HU" w:eastAsia="hu-HU"/>
        </w:rPr>
        <w:drawing>
          <wp:inline distT="0" distB="0" distL="0" distR="0" wp14:anchorId="51014097" wp14:editId="3817BC0B">
            <wp:extent cx="6408005" cy="1926077"/>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4.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5268" cy="1928260"/>
                    </a:xfrm>
                    <a:prstGeom prst="rect">
                      <a:avLst/>
                    </a:prstGeom>
                  </pic:spPr>
                </pic:pic>
              </a:graphicData>
            </a:graphic>
          </wp:inline>
        </w:drawing>
      </w:r>
    </w:p>
    <w:p w14:paraId="2E1464E2" w14:textId="749744C9" w:rsidR="003B7480" w:rsidRPr="004A3105" w:rsidRDefault="007F4566"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 xml:space="preserve">Figure S4. </w:t>
      </w:r>
      <w:r w:rsidR="003B7480" w:rsidRPr="00AF5DD8">
        <w:rPr>
          <w:rFonts w:ascii="Times New Roman" w:hAnsi="Times New Roman" w:cs="Times New Roman"/>
          <w:b/>
          <w:lang w:val="en-GB"/>
        </w:rPr>
        <w:t xml:space="preserve">Accumulation </w:t>
      </w:r>
      <w:r w:rsidR="003B42D4" w:rsidRPr="00AF5DD8">
        <w:rPr>
          <w:rFonts w:ascii="Times New Roman" w:hAnsi="Times New Roman" w:cs="Times New Roman"/>
          <w:b/>
          <w:lang w:val="en-GB"/>
        </w:rPr>
        <w:t xml:space="preserve">levels </w:t>
      </w:r>
      <w:r w:rsidR="003B7480" w:rsidRPr="00AF5DD8">
        <w:rPr>
          <w:rFonts w:ascii="Times New Roman" w:hAnsi="Times New Roman" w:cs="Times New Roman"/>
          <w:b/>
          <w:lang w:val="en-GB"/>
        </w:rPr>
        <w:t>of a GOA-</w:t>
      </w:r>
      <w:proofErr w:type="gramStart"/>
      <w:r w:rsidR="003B7480" w:rsidRPr="00AF5DD8">
        <w:rPr>
          <w:rFonts w:ascii="Times New Roman" w:hAnsi="Times New Roman" w:cs="Times New Roman"/>
          <w:b/>
          <w:lang w:val="en-GB"/>
        </w:rPr>
        <w:t>1::</w:t>
      </w:r>
      <w:proofErr w:type="gramEnd"/>
      <w:r w:rsidR="003B7480" w:rsidRPr="00AF5DD8">
        <w:rPr>
          <w:rFonts w:ascii="Times New Roman" w:hAnsi="Times New Roman" w:cs="Times New Roman"/>
          <w:b/>
          <w:lang w:val="en-GB"/>
        </w:rPr>
        <w:t xml:space="preserve">GFP </w:t>
      </w:r>
      <w:r w:rsidR="003B42D4" w:rsidRPr="004A3105">
        <w:rPr>
          <w:rFonts w:ascii="Times New Roman" w:hAnsi="Times New Roman" w:cs="Times New Roman"/>
          <w:b/>
          <w:lang w:val="en-GB"/>
        </w:rPr>
        <w:t xml:space="preserve">fusion </w:t>
      </w:r>
      <w:r w:rsidR="003B7480" w:rsidRPr="004A3105">
        <w:rPr>
          <w:rFonts w:ascii="Times New Roman" w:hAnsi="Times New Roman" w:cs="Times New Roman"/>
          <w:b/>
          <w:lang w:val="en-GB"/>
        </w:rPr>
        <w:t xml:space="preserve">protein and its mutated version lacking a potential TRA-1 binding site </w:t>
      </w:r>
      <w:r w:rsidR="003B42D4" w:rsidRPr="004A3105">
        <w:rPr>
          <w:rFonts w:ascii="Times New Roman" w:hAnsi="Times New Roman" w:cs="Times New Roman"/>
          <w:b/>
          <w:lang w:val="en-GB"/>
        </w:rPr>
        <w:t xml:space="preserve">in embryos. </w:t>
      </w:r>
      <w:r w:rsidR="003B42D4" w:rsidRPr="004A3105">
        <w:rPr>
          <w:rFonts w:ascii="Times New Roman" w:hAnsi="Times New Roman" w:cs="Times New Roman"/>
          <w:lang w:val="en-GB"/>
        </w:rPr>
        <w:t>(</w:t>
      </w:r>
      <w:r w:rsidR="003B42D4" w:rsidRPr="004A3105">
        <w:rPr>
          <w:rFonts w:ascii="Times New Roman" w:hAnsi="Times New Roman" w:cs="Times New Roman"/>
          <w:b/>
          <w:lang w:val="en-GB"/>
        </w:rPr>
        <w:t>A</w:t>
      </w:r>
      <w:r w:rsidR="003B42D4" w:rsidRPr="004A3105">
        <w:rPr>
          <w:rFonts w:ascii="Times New Roman" w:hAnsi="Times New Roman" w:cs="Times New Roman"/>
          <w:lang w:val="en-GB"/>
        </w:rPr>
        <w:t xml:space="preserve">) Expression of </w:t>
      </w:r>
      <w:r w:rsidR="003B42D4" w:rsidRPr="004A3105">
        <w:rPr>
          <w:rFonts w:ascii="Times New Roman" w:hAnsi="Times New Roman" w:cs="Times New Roman"/>
          <w:i/>
          <w:lang w:val="en-GB"/>
        </w:rPr>
        <w:t>goa-1</w:t>
      </w:r>
      <w:r w:rsidR="003B42D4" w:rsidRPr="004A3105">
        <w:rPr>
          <w:rFonts w:ascii="Times New Roman" w:hAnsi="Times New Roman" w:cs="Times New Roman"/>
          <w:lang w:val="en-GB"/>
        </w:rPr>
        <w:t xml:space="preserve"> in embryos with different genetic backgrounds. In </w:t>
      </w:r>
      <w:r w:rsidR="003B42D4" w:rsidRPr="004A3105">
        <w:rPr>
          <w:rFonts w:ascii="Times New Roman" w:hAnsi="Times New Roman" w:cs="Times New Roman"/>
          <w:i/>
          <w:lang w:val="en-GB"/>
        </w:rPr>
        <w:t>tra-1(-)</w:t>
      </w:r>
      <w:r w:rsidR="003B42D4" w:rsidRPr="004A3105">
        <w:rPr>
          <w:rFonts w:ascii="Times New Roman" w:hAnsi="Times New Roman" w:cs="Times New Roman"/>
          <w:lang w:val="en-GB"/>
        </w:rPr>
        <w:t xml:space="preserve"> and </w:t>
      </w:r>
      <w:r w:rsidR="003B42D4" w:rsidRPr="004A3105">
        <w:rPr>
          <w:rFonts w:ascii="Times New Roman" w:hAnsi="Times New Roman" w:cs="Times New Roman"/>
          <w:i/>
          <w:lang w:val="en-GB"/>
        </w:rPr>
        <w:t>him-5(-)</w:t>
      </w:r>
      <w:r w:rsidR="003B42D4" w:rsidRPr="004A3105">
        <w:rPr>
          <w:rFonts w:ascii="Times New Roman" w:hAnsi="Times New Roman" w:cs="Times New Roman"/>
          <w:lang w:val="en-GB"/>
        </w:rPr>
        <w:t xml:space="preserve"> mutant backgrounds the expression becomes elevated as compared </w:t>
      </w:r>
      <w:r w:rsidR="000B6CC8" w:rsidRPr="007E7CC9">
        <w:rPr>
          <w:rFonts w:ascii="Times New Roman" w:hAnsi="Times New Roman" w:cs="Times New Roman"/>
          <w:color w:val="FF0000"/>
          <w:lang w:val="en-GB"/>
        </w:rPr>
        <w:t xml:space="preserve">to </w:t>
      </w:r>
      <w:r w:rsidR="003B42D4" w:rsidRPr="000B6CC8">
        <w:rPr>
          <w:rFonts w:ascii="Times New Roman" w:hAnsi="Times New Roman" w:cs="Times New Roman"/>
          <w:lang w:val="en-GB"/>
        </w:rPr>
        <w:t xml:space="preserve">the wild-type background. FEM-3 deficiency lowers expression below </w:t>
      </w:r>
      <w:r w:rsidR="000B6CC8" w:rsidRPr="000B6CC8">
        <w:rPr>
          <w:rFonts w:ascii="Times New Roman" w:hAnsi="Times New Roman" w:cs="Times New Roman"/>
          <w:lang w:val="en-GB"/>
        </w:rPr>
        <w:t xml:space="preserve">levels </w:t>
      </w:r>
      <w:r w:rsidR="003B42D4" w:rsidRPr="000B6CC8">
        <w:rPr>
          <w:rFonts w:ascii="Times New Roman" w:hAnsi="Times New Roman" w:cs="Times New Roman"/>
          <w:lang w:val="en-GB"/>
        </w:rPr>
        <w:t>seen in the wild type. (</w:t>
      </w:r>
      <w:r w:rsidR="003B42D4" w:rsidRPr="000B6CC8">
        <w:rPr>
          <w:rFonts w:ascii="Times New Roman" w:hAnsi="Times New Roman" w:cs="Times New Roman"/>
          <w:b/>
          <w:lang w:val="en-GB"/>
        </w:rPr>
        <w:t>B</w:t>
      </w:r>
      <w:r w:rsidR="003B42D4" w:rsidRPr="000B6CC8">
        <w:rPr>
          <w:rFonts w:ascii="Times New Roman" w:hAnsi="Times New Roman" w:cs="Times New Roman"/>
          <w:lang w:val="en-GB"/>
        </w:rPr>
        <w:t xml:space="preserve">) Expression of a </w:t>
      </w:r>
      <w:r w:rsidR="003B42D4" w:rsidRPr="000B6CC8">
        <w:rPr>
          <w:rFonts w:ascii="Times New Roman" w:hAnsi="Times New Roman" w:cs="Times New Roman"/>
          <w:vertAlign w:val="subscript"/>
          <w:lang w:val="en-GB"/>
        </w:rPr>
        <w:t>mut</w:t>
      </w:r>
      <w:r w:rsidR="0089760A" w:rsidRPr="000B6CC8">
        <w:rPr>
          <w:rFonts w:ascii="Times New Roman" w:hAnsi="Times New Roman" w:cs="Times New Roman"/>
          <w:lang w:val="en-GB"/>
        </w:rPr>
        <w:t>GOA</w:t>
      </w:r>
      <w:r w:rsidR="003B42D4" w:rsidRPr="000B6CC8">
        <w:rPr>
          <w:rFonts w:ascii="Times New Roman" w:hAnsi="Times New Roman" w:cs="Times New Roman"/>
          <w:lang w:val="en-GB"/>
        </w:rPr>
        <w:t>-</w:t>
      </w:r>
      <w:proofErr w:type="gramStart"/>
      <w:r w:rsidR="003B42D4" w:rsidRPr="000B6CC8">
        <w:rPr>
          <w:rFonts w:ascii="Times New Roman" w:hAnsi="Times New Roman" w:cs="Times New Roman"/>
          <w:lang w:val="en-GB"/>
        </w:rPr>
        <w:t>1::</w:t>
      </w:r>
      <w:proofErr w:type="gramEnd"/>
      <w:r w:rsidR="0089760A" w:rsidRPr="000B6CC8">
        <w:rPr>
          <w:rFonts w:ascii="Times New Roman" w:hAnsi="Times New Roman" w:cs="Times New Roman"/>
          <w:lang w:val="en-GB"/>
        </w:rPr>
        <w:t>GFP</w:t>
      </w:r>
      <w:r w:rsidR="003B42D4" w:rsidRPr="000B6CC8">
        <w:rPr>
          <w:rFonts w:ascii="Times New Roman" w:hAnsi="Times New Roman" w:cs="Times New Roman"/>
          <w:lang w:val="en-GB"/>
        </w:rPr>
        <w:t xml:space="preserve"> reporte</w:t>
      </w:r>
      <w:r w:rsidR="0089760A" w:rsidRPr="000B6CC8">
        <w:rPr>
          <w:rFonts w:ascii="Times New Roman" w:hAnsi="Times New Roman" w:cs="Times New Roman"/>
          <w:lang w:val="en-GB"/>
        </w:rPr>
        <w:t>r in embryos. The</w:t>
      </w:r>
      <w:r w:rsidR="0089760A" w:rsidRPr="00AF5DD8">
        <w:rPr>
          <w:rFonts w:ascii="Times New Roman" w:hAnsi="Times New Roman" w:cs="Times New Roman"/>
          <w:lang w:val="en-GB"/>
        </w:rPr>
        <w:t xml:space="preserve"> mutations affect</w:t>
      </w:r>
      <w:r w:rsidR="003B42D4" w:rsidRPr="00AF5DD8">
        <w:rPr>
          <w:rFonts w:ascii="Times New Roman" w:hAnsi="Times New Roman" w:cs="Times New Roman"/>
          <w:lang w:val="en-GB"/>
        </w:rPr>
        <w:t xml:space="preserve"> the potential TRA-1 binding site. The reporter is not responsive to any genetic background tested. In panels </w:t>
      </w:r>
      <w:r w:rsidR="003B42D4" w:rsidRPr="00AF5DD8">
        <w:rPr>
          <w:rFonts w:ascii="Times New Roman" w:hAnsi="Times New Roman" w:cs="Times New Roman"/>
          <w:b/>
          <w:lang w:val="en-GB"/>
        </w:rPr>
        <w:t>A</w:t>
      </w:r>
      <w:r w:rsidR="003B42D4" w:rsidRPr="00AF5DD8">
        <w:rPr>
          <w:rFonts w:ascii="Times New Roman" w:hAnsi="Times New Roman" w:cs="Times New Roman"/>
          <w:lang w:val="en-GB"/>
        </w:rPr>
        <w:t xml:space="preserve"> and </w:t>
      </w:r>
      <w:r w:rsidR="003B42D4" w:rsidRPr="00AF5DD8">
        <w:rPr>
          <w:rFonts w:ascii="Times New Roman" w:hAnsi="Times New Roman" w:cs="Times New Roman"/>
          <w:b/>
          <w:lang w:val="en-GB"/>
        </w:rPr>
        <w:t>B</w:t>
      </w:r>
      <w:r w:rsidR="003B42D4" w:rsidRPr="004A3105">
        <w:rPr>
          <w:rFonts w:ascii="Times New Roman" w:hAnsi="Times New Roman" w:cs="Times New Roman"/>
          <w:lang w:val="en-GB"/>
        </w:rPr>
        <w:t xml:space="preserve">, data are represented by </w:t>
      </w:r>
      <w:r w:rsidR="008E43F2" w:rsidRPr="004A3105">
        <w:rPr>
          <w:rFonts w:ascii="Times New Roman" w:hAnsi="Times New Roman" w:cs="Times New Roman"/>
          <w:lang w:val="en-GB"/>
        </w:rPr>
        <w:t>Dot Plot</w:t>
      </w:r>
      <w:r w:rsidR="003B42D4" w:rsidRPr="004A3105">
        <w:rPr>
          <w:rFonts w:ascii="Times New Roman" w:hAnsi="Times New Roman" w:cs="Times New Roman"/>
          <w:lang w:val="en-GB"/>
        </w:rPr>
        <w:t>. Each dot corresponds to the expression level of an individual embryo.</w:t>
      </w:r>
      <w:r w:rsidR="00123DBA" w:rsidRPr="004A3105">
        <w:rPr>
          <w:rFonts w:ascii="Times New Roman" w:hAnsi="Times New Roman" w:cs="Times New Roman"/>
          <w:lang w:val="en-GB"/>
        </w:rPr>
        <w:t xml:space="preserve"> Images were captured with the same exposure time. For statistics, see </w:t>
      </w:r>
      <w:r w:rsidR="00123DBA" w:rsidRPr="004A3105">
        <w:rPr>
          <w:rFonts w:ascii="Times New Roman" w:hAnsi="Times New Roman" w:cs="Times New Roman"/>
          <w:b/>
          <w:lang w:val="en-GB"/>
        </w:rPr>
        <w:t>Table</w:t>
      </w:r>
      <w:r w:rsidR="008E43F2" w:rsidRPr="004A3105">
        <w:rPr>
          <w:rFonts w:ascii="Times New Roman" w:hAnsi="Times New Roman" w:cs="Times New Roman"/>
          <w:b/>
          <w:lang w:val="en-GB"/>
        </w:rPr>
        <w:t>s</w:t>
      </w:r>
      <w:r w:rsidR="00123DBA" w:rsidRPr="004A3105">
        <w:rPr>
          <w:rFonts w:ascii="Times New Roman" w:hAnsi="Times New Roman" w:cs="Times New Roman"/>
          <w:b/>
          <w:lang w:val="en-GB"/>
        </w:rPr>
        <w:t xml:space="preserve"> S2</w:t>
      </w:r>
      <w:r w:rsidR="008E43F2" w:rsidRPr="004A3105">
        <w:rPr>
          <w:rFonts w:ascii="Times New Roman" w:hAnsi="Times New Roman" w:cs="Times New Roman"/>
          <w:b/>
          <w:lang w:val="en-GB"/>
        </w:rPr>
        <w:t xml:space="preserve"> </w:t>
      </w:r>
      <w:r w:rsidR="008E43F2" w:rsidRPr="004A3105">
        <w:rPr>
          <w:rFonts w:ascii="Times New Roman" w:hAnsi="Times New Roman" w:cs="Times New Roman"/>
          <w:lang w:val="en-GB"/>
        </w:rPr>
        <w:t xml:space="preserve">and </w:t>
      </w:r>
      <w:r w:rsidR="008E43F2" w:rsidRPr="004A3105">
        <w:rPr>
          <w:rFonts w:ascii="Times New Roman" w:hAnsi="Times New Roman" w:cs="Times New Roman"/>
          <w:b/>
          <w:lang w:val="en-GB"/>
        </w:rPr>
        <w:t>S3</w:t>
      </w:r>
      <w:r w:rsidR="008E43F2" w:rsidRPr="004A3105">
        <w:rPr>
          <w:rFonts w:ascii="Times New Roman" w:hAnsi="Times New Roman" w:cs="Times New Roman"/>
          <w:lang w:val="en-GB"/>
        </w:rPr>
        <w:t>.</w:t>
      </w:r>
    </w:p>
    <w:p w14:paraId="5F6F0A67" w14:textId="77777777" w:rsidR="004E239B" w:rsidRPr="004A3105" w:rsidRDefault="004E239B"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41EF00E0" w14:textId="77777777" w:rsidR="001A5F8C" w:rsidRPr="004A3105" w:rsidRDefault="004E239B" w:rsidP="007E7CC9">
      <w:pPr>
        <w:spacing w:line="360" w:lineRule="auto"/>
        <w:rPr>
          <w:rFonts w:ascii="Times New Roman" w:hAnsi="Times New Roman" w:cs="Times New Roman"/>
          <w:b/>
          <w:lang w:val="en-GB"/>
        </w:rPr>
      </w:pPr>
      <w:r w:rsidRPr="004A3105">
        <w:rPr>
          <w:rFonts w:ascii="Times New Roman" w:hAnsi="Times New Roman" w:cs="Times New Roman"/>
          <w:b/>
          <w:lang w:val="en-GB"/>
        </w:rPr>
        <w:lastRenderedPageBreak/>
        <w:t xml:space="preserve">Figure </w:t>
      </w:r>
      <w:r w:rsidR="001A5F8C" w:rsidRPr="004A3105">
        <w:rPr>
          <w:rFonts w:ascii="Times New Roman" w:hAnsi="Times New Roman" w:cs="Times New Roman"/>
          <w:b/>
          <w:lang w:val="en-GB"/>
        </w:rPr>
        <w:t>S</w:t>
      </w:r>
      <w:r w:rsidR="007F4566" w:rsidRPr="004A3105">
        <w:rPr>
          <w:rFonts w:ascii="Times New Roman" w:hAnsi="Times New Roman" w:cs="Times New Roman"/>
          <w:b/>
          <w:lang w:val="en-GB"/>
        </w:rPr>
        <w:t>5</w:t>
      </w:r>
      <w:r w:rsidRPr="004A3105">
        <w:rPr>
          <w:rFonts w:ascii="Times New Roman" w:hAnsi="Times New Roman" w:cs="Times New Roman"/>
          <w:b/>
          <w:lang w:val="en-GB"/>
        </w:rPr>
        <w:t>.</w:t>
      </w:r>
    </w:p>
    <w:p w14:paraId="09015F4E" w14:textId="6A36B938" w:rsidR="001A5F8C" w:rsidRPr="004A3105" w:rsidRDefault="000B6CC8" w:rsidP="007E7CC9">
      <w:pPr>
        <w:spacing w:line="360" w:lineRule="auto"/>
        <w:rPr>
          <w:rFonts w:ascii="Times New Roman" w:hAnsi="Times New Roman" w:cs="Times New Roman"/>
          <w:b/>
          <w:lang w:val="en-GB"/>
        </w:rPr>
      </w:pPr>
      <w:r>
        <w:rPr>
          <w:rFonts w:ascii="Times New Roman" w:hAnsi="Times New Roman" w:cs="Times New Roman"/>
          <w:b/>
          <w:noProof/>
          <w:lang w:val="hu-HU" w:eastAsia="hu-HU"/>
        </w:rPr>
        <w:drawing>
          <wp:inline distT="0" distB="0" distL="0" distR="0" wp14:anchorId="0B31CB0E" wp14:editId="1D25CDC3">
            <wp:extent cx="3599688" cy="1801368"/>
            <wp:effectExtent l="0" t="0" r="1270" b="889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5.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9688" cy="1801368"/>
                    </a:xfrm>
                    <a:prstGeom prst="rect">
                      <a:avLst/>
                    </a:prstGeom>
                  </pic:spPr>
                </pic:pic>
              </a:graphicData>
            </a:graphic>
          </wp:inline>
        </w:drawing>
      </w:r>
    </w:p>
    <w:p w14:paraId="14B1E338" w14:textId="774E8F6E" w:rsidR="00926B2E" w:rsidRPr="000A60C4" w:rsidRDefault="00926B2E" w:rsidP="007E7CC9">
      <w:pPr>
        <w:spacing w:line="360" w:lineRule="auto"/>
        <w:jc w:val="both"/>
        <w:rPr>
          <w:rFonts w:ascii="Times New Roman" w:hAnsi="Times New Roman" w:cs="Times New Roman"/>
          <w:b/>
          <w:lang w:val="en-GB"/>
        </w:rPr>
      </w:pPr>
      <w:r w:rsidRPr="000B6CC8">
        <w:rPr>
          <w:rFonts w:ascii="Times New Roman" w:hAnsi="Times New Roman" w:cs="Times New Roman"/>
          <w:b/>
          <w:lang w:val="en-GB"/>
        </w:rPr>
        <w:t>Figure S</w:t>
      </w:r>
      <w:r w:rsidR="007F4566" w:rsidRPr="000B6CC8">
        <w:rPr>
          <w:rFonts w:ascii="Times New Roman" w:hAnsi="Times New Roman" w:cs="Times New Roman"/>
          <w:b/>
          <w:lang w:val="en-GB"/>
        </w:rPr>
        <w:t>5</w:t>
      </w:r>
      <w:r w:rsidRPr="000B6CC8">
        <w:rPr>
          <w:rFonts w:ascii="Times New Roman" w:hAnsi="Times New Roman" w:cs="Times New Roman"/>
          <w:b/>
          <w:lang w:val="en-GB"/>
        </w:rPr>
        <w:t xml:space="preserve">. GOA-1 accumulates at higher levels in male than in hermaphrodite embryos. </w:t>
      </w:r>
      <w:r w:rsidR="000B6CC8" w:rsidRPr="007E7CC9">
        <w:rPr>
          <w:rFonts w:ascii="Times New Roman" w:hAnsi="Times New Roman" w:cs="Times New Roman"/>
          <w:color w:val="FF0000"/>
          <w:lang w:val="en-GB"/>
        </w:rPr>
        <w:t xml:space="preserve">Quantitative real-time PCR analysis demonstrates that transcript levels of </w:t>
      </w:r>
      <w:r w:rsidR="000B6CC8" w:rsidRPr="007E7CC9">
        <w:rPr>
          <w:rFonts w:ascii="Times New Roman" w:hAnsi="Times New Roman" w:cs="Times New Roman"/>
          <w:i/>
          <w:color w:val="FF0000"/>
          <w:lang w:val="en-GB"/>
        </w:rPr>
        <w:t>goa-1</w:t>
      </w:r>
      <w:r w:rsidR="000B6CC8" w:rsidRPr="007E7CC9">
        <w:rPr>
          <w:rFonts w:ascii="Times New Roman" w:hAnsi="Times New Roman" w:cs="Times New Roman"/>
          <w:color w:val="FF0000"/>
          <w:lang w:val="en-GB"/>
        </w:rPr>
        <w:t xml:space="preserve"> are lower in hermaphrodites than in wild-type and </w:t>
      </w:r>
      <w:r w:rsidR="000B6CC8" w:rsidRPr="007E7CC9">
        <w:rPr>
          <w:rFonts w:ascii="Times New Roman" w:hAnsi="Times New Roman" w:cs="Times New Roman"/>
          <w:i/>
          <w:color w:val="FF0000"/>
          <w:lang w:val="en-GB"/>
        </w:rPr>
        <w:t xml:space="preserve">him-5 </w:t>
      </w:r>
      <w:r w:rsidR="000B6CC8" w:rsidRPr="007E7CC9">
        <w:rPr>
          <w:rFonts w:ascii="Times New Roman" w:hAnsi="Times New Roman" w:cs="Times New Roman"/>
          <w:color w:val="FF0000"/>
          <w:lang w:val="en-GB"/>
        </w:rPr>
        <w:t>males</w:t>
      </w:r>
      <w:r w:rsidR="000B6CC8">
        <w:rPr>
          <w:rFonts w:ascii="Times New Roman" w:hAnsi="Times New Roman" w:cs="Times New Roman"/>
          <w:color w:val="FF0000"/>
          <w:lang w:val="en-GB"/>
        </w:rPr>
        <w:t>,</w:t>
      </w:r>
      <w:r w:rsidR="000B6CC8" w:rsidRPr="007E7CC9">
        <w:rPr>
          <w:rFonts w:ascii="Times New Roman" w:hAnsi="Times New Roman" w:cs="Times New Roman"/>
          <w:color w:val="FF0000"/>
          <w:lang w:val="en-GB"/>
        </w:rPr>
        <w:t xml:space="preserve"> and </w:t>
      </w:r>
      <w:r w:rsidR="000B6CC8">
        <w:rPr>
          <w:rFonts w:ascii="Times New Roman" w:hAnsi="Times New Roman" w:cs="Times New Roman"/>
          <w:color w:val="FF0000"/>
          <w:lang w:val="en-GB"/>
        </w:rPr>
        <w:t xml:space="preserve">in </w:t>
      </w:r>
      <w:r w:rsidR="000B6CC8" w:rsidRPr="007E7CC9">
        <w:rPr>
          <w:rFonts w:ascii="Times New Roman" w:hAnsi="Times New Roman" w:cs="Times New Roman"/>
          <w:i/>
          <w:color w:val="FF0000"/>
          <w:lang w:val="en-GB"/>
        </w:rPr>
        <w:t>tra-1</w:t>
      </w:r>
      <w:r w:rsidR="000B6CC8">
        <w:rPr>
          <w:rFonts w:ascii="Times New Roman" w:hAnsi="Times New Roman" w:cs="Times New Roman"/>
          <w:i/>
          <w:color w:val="FF0000"/>
          <w:lang w:val="en-GB"/>
        </w:rPr>
        <w:t>(e1099)</w:t>
      </w:r>
      <w:r w:rsidR="000B6CC8" w:rsidRPr="007E7CC9">
        <w:rPr>
          <w:rFonts w:ascii="Times New Roman" w:hAnsi="Times New Roman" w:cs="Times New Roman"/>
          <w:color w:val="FF0000"/>
          <w:lang w:val="en-GB"/>
        </w:rPr>
        <w:t xml:space="preserve"> mutant</w:t>
      </w:r>
      <w:r w:rsidR="000A60C4">
        <w:rPr>
          <w:rFonts w:ascii="Times New Roman" w:hAnsi="Times New Roman" w:cs="Times New Roman"/>
          <w:color w:val="FF0000"/>
          <w:lang w:val="en-GB"/>
        </w:rPr>
        <w:t xml:space="preserve"> XX animal</w:t>
      </w:r>
      <w:r w:rsidR="000B6CC8" w:rsidRPr="007E7CC9">
        <w:rPr>
          <w:rFonts w:ascii="Times New Roman" w:hAnsi="Times New Roman" w:cs="Times New Roman"/>
          <w:color w:val="FF0000"/>
          <w:lang w:val="en-GB"/>
        </w:rPr>
        <w:t>s.</w:t>
      </w:r>
      <w:r w:rsidR="000B6CC8" w:rsidRPr="007E7CC9" w:rsidDel="00A329F2">
        <w:rPr>
          <w:rFonts w:ascii="Times New Roman" w:hAnsi="Times New Roman" w:cs="Times New Roman"/>
          <w:b/>
          <w:color w:val="FF0000"/>
          <w:lang w:val="en-GB"/>
        </w:rPr>
        <w:t xml:space="preserve"> </w:t>
      </w:r>
      <w:r w:rsidR="003265DC" w:rsidRPr="000A60C4">
        <w:rPr>
          <w:rFonts w:ascii="Times New Roman" w:hAnsi="Times New Roman" w:cs="Times New Roman"/>
          <w:lang w:val="en-GB"/>
        </w:rPr>
        <w:t xml:space="preserve">Embryos were collected by hypochlorite treatment. </w:t>
      </w:r>
      <w:r w:rsidR="00074B47" w:rsidRPr="000A60C4">
        <w:rPr>
          <w:rFonts w:ascii="Times New Roman" w:hAnsi="Times New Roman" w:cs="Times New Roman"/>
          <w:lang w:val="en-GB"/>
        </w:rPr>
        <w:t>“w</w:t>
      </w:r>
      <w:r w:rsidR="000A60C4">
        <w:rPr>
          <w:rFonts w:ascii="Times New Roman" w:hAnsi="Times New Roman" w:cs="Times New Roman"/>
          <w:lang w:val="en-GB"/>
        </w:rPr>
        <w:t>ild-type</w:t>
      </w:r>
      <w:r w:rsidR="00074B47" w:rsidRPr="000A60C4">
        <w:rPr>
          <w:rFonts w:ascii="Times New Roman" w:hAnsi="Times New Roman" w:cs="Times New Roman"/>
          <w:lang w:val="en-GB"/>
        </w:rPr>
        <w:t xml:space="preserve"> herm.”: all embryos are hermaphrodites; “w</w:t>
      </w:r>
      <w:r w:rsidR="000A60C4">
        <w:rPr>
          <w:rFonts w:ascii="Times New Roman" w:hAnsi="Times New Roman" w:cs="Times New Roman"/>
          <w:lang w:val="en-GB"/>
        </w:rPr>
        <w:t xml:space="preserve">ild-type </w:t>
      </w:r>
      <w:r w:rsidR="00074B47" w:rsidRPr="000A60C4">
        <w:rPr>
          <w:rFonts w:ascii="Times New Roman" w:hAnsi="Times New Roman" w:cs="Times New Roman"/>
          <w:lang w:val="en-GB"/>
        </w:rPr>
        <w:t>male”: approximately 50% of the embryos are males; “</w:t>
      </w:r>
      <w:r w:rsidR="00074B47" w:rsidRPr="000A60C4">
        <w:rPr>
          <w:rFonts w:ascii="Times New Roman" w:hAnsi="Times New Roman" w:cs="Times New Roman"/>
          <w:i/>
          <w:lang w:val="en-GB"/>
        </w:rPr>
        <w:t>him-5</w:t>
      </w:r>
      <w:r w:rsidR="000A60C4">
        <w:rPr>
          <w:rFonts w:ascii="Times New Roman" w:hAnsi="Times New Roman" w:cs="Times New Roman"/>
          <w:i/>
          <w:lang w:val="en-GB"/>
        </w:rPr>
        <w:t>(e1490)</w:t>
      </w:r>
      <w:r w:rsidR="00074B47" w:rsidRPr="000A60C4">
        <w:rPr>
          <w:rFonts w:ascii="Times New Roman" w:hAnsi="Times New Roman" w:cs="Times New Roman"/>
          <w:lang w:val="en-GB"/>
        </w:rPr>
        <w:t>”: around 30-38% of the embryos are males; “</w:t>
      </w:r>
      <w:r w:rsidR="00074B47" w:rsidRPr="000A60C4">
        <w:rPr>
          <w:rFonts w:ascii="Times New Roman" w:hAnsi="Times New Roman" w:cs="Times New Roman"/>
          <w:i/>
          <w:lang w:val="en-GB"/>
        </w:rPr>
        <w:t>tra-1(e1099)</w:t>
      </w:r>
      <w:r w:rsidR="00074B47" w:rsidRPr="000A60C4">
        <w:rPr>
          <w:rFonts w:ascii="Times New Roman" w:hAnsi="Times New Roman" w:cs="Times New Roman"/>
          <w:lang w:val="en-GB"/>
        </w:rPr>
        <w:t xml:space="preserve">”: </w:t>
      </w:r>
      <w:r w:rsidR="00DB6F80" w:rsidRPr="000A60C4">
        <w:rPr>
          <w:rFonts w:ascii="Times New Roman" w:hAnsi="Times New Roman" w:cs="Times New Roman"/>
          <w:lang w:val="en-GB"/>
        </w:rPr>
        <w:t>only a small portion (</w:t>
      </w:r>
      <w:r w:rsidR="003265DC" w:rsidRPr="000A60C4">
        <w:rPr>
          <w:rFonts w:ascii="Times New Roman" w:hAnsi="Times New Roman" w:cs="Times New Roman"/>
          <w:lang w:val="en-GB"/>
        </w:rPr>
        <w:t>&lt;</w:t>
      </w:r>
      <w:r w:rsidR="000A60C4">
        <w:rPr>
          <w:rFonts w:ascii="Times New Roman" w:hAnsi="Times New Roman" w:cs="Times New Roman"/>
          <w:lang w:val="en-GB"/>
        </w:rPr>
        <w:t>16.6</w:t>
      </w:r>
      <w:r w:rsidR="00DB6F80" w:rsidRPr="000A60C4">
        <w:rPr>
          <w:rFonts w:ascii="Times New Roman" w:hAnsi="Times New Roman" w:cs="Times New Roman"/>
          <w:lang w:val="en-GB"/>
        </w:rPr>
        <w:t>%) of the embryos are males</w:t>
      </w:r>
      <w:r w:rsidR="000A60C4" w:rsidRPr="007E7CC9">
        <w:rPr>
          <w:rFonts w:ascii="Times New Roman" w:hAnsi="Times New Roman" w:cs="Times New Roman"/>
          <w:color w:val="FF0000"/>
          <w:lang w:val="en-GB"/>
        </w:rPr>
        <w:t>; “</w:t>
      </w:r>
      <w:r w:rsidR="000A60C4" w:rsidRPr="007E7CC9">
        <w:rPr>
          <w:rFonts w:ascii="Times New Roman" w:hAnsi="Times New Roman" w:cs="Times New Roman"/>
          <w:i/>
          <w:color w:val="FF0000"/>
          <w:lang w:val="en-GB"/>
        </w:rPr>
        <w:t>tra-1(e1488)</w:t>
      </w:r>
      <w:r w:rsidR="000A60C4" w:rsidRPr="007E7CC9">
        <w:rPr>
          <w:rFonts w:ascii="Times New Roman" w:hAnsi="Times New Roman" w:cs="Times New Roman"/>
          <w:color w:val="FF0000"/>
          <w:lang w:val="en-GB"/>
        </w:rPr>
        <w:t>”: intersex animals</w:t>
      </w:r>
      <w:r w:rsidR="000A60C4" w:rsidRPr="000A60C4">
        <w:rPr>
          <w:rFonts w:ascii="Times New Roman" w:hAnsi="Times New Roman" w:cs="Times New Roman"/>
          <w:color w:val="FF0000"/>
          <w:lang w:val="en-GB"/>
        </w:rPr>
        <w:t>.</w:t>
      </w:r>
      <w:r w:rsidR="000A60C4" w:rsidRPr="007E7CC9">
        <w:rPr>
          <w:rFonts w:ascii="Times New Roman" w:hAnsi="Times New Roman" w:cs="Times New Roman"/>
          <w:color w:val="FF0000"/>
          <w:lang w:val="en-GB"/>
        </w:rPr>
        <w:t xml:space="preserve">  Bars represent</w:t>
      </w:r>
      <w:r w:rsidR="00E756B0">
        <w:rPr>
          <w:rFonts w:ascii="Times New Roman" w:hAnsi="Times New Roman" w:cs="Times New Roman"/>
          <w:color w:val="FF0000"/>
          <w:lang w:val="en-GB"/>
        </w:rPr>
        <w:t xml:space="preserve"> ±S.D., *: P&lt;0.05; **: P&lt;0.01; </w:t>
      </w:r>
      <w:r w:rsidR="000A60C4" w:rsidRPr="007E7CC9">
        <w:rPr>
          <w:rFonts w:ascii="Times New Roman" w:hAnsi="Times New Roman" w:cs="Times New Roman"/>
          <w:color w:val="FF0000"/>
          <w:lang w:val="en-GB"/>
        </w:rPr>
        <w:t>NS denotes not significant. Mann-Whitney U-test P value.</w:t>
      </w:r>
      <w:r w:rsidR="003265DC" w:rsidRPr="007E7CC9">
        <w:rPr>
          <w:rFonts w:ascii="Times New Roman" w:hAnsi="Times New Roman" w:cs="Times New Roman"/>
          <w:color w:val="FF0000"/>
          <w:lang w:val="en-GB"/>
        </w:rPr>
        <w:t xml:space="preserve"> </w:t>
      </w:r>
      <w:r w:rsidR="003265DC" w:rsidRPr="000A60C4">
        <w:rPr>
          <w:rFonts w:ascii="Times New Roman" w:hAnsi="Times New Roman" w:cs="Times New Roman"/>
          <w:lang w:val="en-GB"/>
        </w:rPr>
        <w:t xml:space="preserve">For </w:t>
      </w:r>
      <w:r w:rsidR="008E43F2" w:rsidRPr="000A60C4">
        <w:rPr>
          <w:rFonts w:ascii="Times New Roman" w:hAnsi="Times New Roman" w:cs="Times New Roman"/>
          <w:lang w:val="en-GB"/>
        </w:rPr>
        <w:t>data</w:t>
      </w:r>
      <w:r w:rsidR="003265DC" w:rsidRPr="000A60C4">
        <w:rPr>
          <w:rFonts w:ascii="Times New Roman" w:hAnsi="Times New Roman" w:cs="Times New Roman"/>
          <w:lang w:val="en-GB"/>
        </w:rPr>
        <w:t xml:space="preserve">, see </w:t>
      </w:r>
      <w:r w:rsidR="003265DC" w:rsidRPr="000A60C4">
        <w:rPr>
          <w:rFonts w:ascii="Times New Roman" w:hAnsi="Times New Roman" w:cs="Times New Roman"/>
          <w:b/>
          <w:lang w:val="en-GB"/>
        </w:rPr>
        <w:t>Table S</w:t>
      </w:r>
      <w:r w:rsidR="008E43F2" w:rsidRPr="000A60C4">
        <w:rPr>
          <w:rFonts w:ascii="Times New Roman" w:hAnsi="Times New Roman" w:cs="Times New Roman"/>
          <w:b/>
          <w:lang w:val="en-GB"/>
        </w:rPr>
        <w:t>4</w:t>
      </w:r>
      <w:r w:rsidR="003265DC" w:rsidRPr="000A60C4">
        <w:rPr>
          <w:rFonts w:ascii="Times New Roman" w:hAnsi="Times New Roman" w:cs="Times New Roman"/>
          <w:lang w:val="en-GB"/>
        </w:rPr>
        <w:t>.</w:t>
      </w:r>
    </w:p>
    <w:p w14:paraId="07669172" w14:textId="77777777" w:rsidR="00622619" w:rsidRPr="000A60C4" w:rsidRDefault="00950547" w:rsidP="007E7CC9">
      <w:pPr>
        <w:spacing w:line="360" w:lineRule="auto"/>
        <w:rPr>
          <w:rFonts w:ascii="Times New Roman" w:hAnsi="Times New Roman" w:cs="Times New Roman"/>
          <w:b/>
          <w:lang w:val="en-GB"/>
        </w:rPr>
      </w:pPr>
      <w:r w:rsidRPr="000A60C4">
        <w:rPr>
          <w:rFonts w:ascii="Times New Roman" w:hAnsi="Times New Roman" w:cs="Times New Roman"/>
          <w:b/>
          <w:lang w:val="en-GB"/>
        </w:rPr>
        <w:br w:type="page"/>
      </w:r>
    </w:p>
    <w:p w14:paraId="04E67B70" w14:textId="77777777" w:rsidR="001A5F8C" w:rsidRPr="00AF5DD8" w:rsidRDefault="001A5F8C" w:rsidP="007E7CC9">
      <w:pPr>
        <w:spacing w:line="360" w:lineRule="auto"/>
        <w:rPr>
          <w:rFonts w:ascii="Times New Roman" w:hAnsi="Times New Roman" w:cs="Times New Roman"/>
          <w:b/>
          <w:lang w:val="en-GB"/>
        </w:rPr>
      </w:pPr>
      <w:r w:rsidRPr="00AF5DD8">
        <w:rPr>
          <w:rFonts w:ascii="Times New Roman" w:hAnsi="Times New Roman" w:cs="Times New Roman"/>
          <w:b/>
          <w:lang w:val="en-GB"/>
        </w:rPr>
        <w:lastRenderedPageBreak/>
        <w:t>Figure S</w:t>
      </w:r>
      <w:r w:rsidR="007F4566" w:rsidRPr="00AF5DD8">
        <w:rPr>
          <w:rFonts w:ascii="Times New Roman" w:hAnsi="Times New Roman" w:cs="Times New Roman"/>
          <w:b/>
          <w:lang w:val="en-GB"/>
        </w:rPr>
        <w:t>6</w:t>
      </w:r>
      <w:r w:rsidRPr="00AF5DD8">
        <w:rPr>
          <w:rFonts w:ascii="Times New Roman" w:hAnsi="Times New Roman" w:cs="Times New Roman"/>
          <w:b/>
          <w:lang w:val="en-GB"/>
        </w:rPr>
        <w:t>.</w:t>
      </w:r>
    </w:p>
    <w:p w14:paraId="191A33EF" w14:textId="77777777" w:rsidR="004E239B" w:rsidRPr="004A3105" w:rsidRDefault="00DB533D" w:rsidP="007E7CC9">
      <w:pPr>
        <w:spacing w:line="360" w:lineRule="auto"/>
        <w:rPr>
          <w:rFonts w:ascii="Times New Roman" w:hAnsi="Times New Roman" w:cs="Times New Roman"/>
          <w:b/>
          <w:lang w:val="en-GB"/>
        </w:rPr>
      </w:pPr>
      <w:r w:rsidRPr="00041123">
        <w:rPr>
          <w:rFonts w:ascii="Times New Roman" w:hAnsi="Times New Roman" w:cs="Times New Roman"/>
          <w:b/>
          <w:noProof/>
          <w:lang w:val="hu-HU" w:eastAsia="hu-HU"/>
        </w:rPr>
        <w:drawing>
          <wp:inline distT="0" distB="0" distL="0" distR="0" wp14:anchorId="6C9294BA" wp14:editId="4E608833">
            <wp:extent cx="6183632" cy="4610100"/>
            <wp:effectExtent l="0" t="0" r="762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4.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5963" cy="4611838"/>
                    </a:xfrm>
                    <a:prstGeom prst="rect">
                      <a:avLst/>
                    </a:prstGeom>
                  </pic:spPr>
                </pic:pic>
              </a:graphicData>
            </a:graphic>
          </wp:inline>
        </w:drawing>
      </w:r>
    </w:p>
    <w:p w14:paraId="1D470CCD" w14:textId="6C494C80" w:rsidR="004E239B" w:rsidRDefault="004E239B"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 xml:space="preserve">Figure </w:t>
      </w:r>
      <w:r w:rsidR="007F4566" w:rsidRPr="00AF5DD8">
        <w:rPr>
          <w:rFonts w:ascii="Times New Roman" w:hAnsi="Times New Roman" w:cs="Times New Roman"/>
          <w:b/>
          <w:lang w:val="en-GB"/>
        </w:rPr>
        <w:t>S6</w:t>
      </w:r>
      <w:r w:rsidRPr="00AF5DD8">
        <w:rPr>
          <w:rFonts w:ascii="Times New Roman" w:hAnsi="Times New Roman" w:cs="Times New Roman"/>
          <w:b/>
          <w:lang w:val="en-GB"/>
        </w:rPr>
        <w:t xml:space="preserve">. GOA-1 accumulation is </w:t>
      </w:r>
      <w:r w:rsidR="00B62A48" w:rsidRPr="00AF5DD8">
        <w:rPr>
          <w:rFonts w:ascii="Times New Roman" w:hAnsi="Times New Roman" w:cs="Times New Roman"/>
          <w:b/>
          <w:lang w:val="en-GB"/>
        </w:rPr>
        <w:t xml:space="preserve">also </w:t>
      </w:r>
      <w:r w:rsidRPr="00AF5DD8">
        <w:rPr>
          <w:rFonts w:ascii="Times New Roman" w:hAnsi="Times New Roman" w:cs="Times New Roman"/>
          <w:b/>
          <w:lang w:val="en-GB"/>
        </w:rPr>
        <w:t>attenuated by TRA-1</w:t>
      </w:r>
      <w:r w:rsidR="000C4B37" w:rsidRPr="00AF5DD8">
        <w:rPr>
          <w:rFonts w:ascii="Times New Roman" w:hAnsi="Times New Roman" w:cs="Times New Roman"/>
          <w:b/>
          <w:lang w:val="en-GB"/>
        </w:rPr>
        <w:t xml:space="preserve"> in adult animals</w:t>
      </w:r>
      <w:r w:rsidRPr="00AF5DD8">
        <w:rPr>
          <w:rFonts w:ascii="Times New Roman" w:hAnsi="Times New Roman" w:cs="Times New Roman"/>
          <w:b/>
          <w:lang w:val="en-GB"/>
        </w:rPr>
        <w:t>.</w:t>
      </w:r>
      <w:r w:rsidRPr="00AF5DD8">
        <w:rPr>
          <w:rFonts w:ascii="Times New Roman" w:hAnsi="Times New Roman" w:cs="Times New Roman"/>
          <w:lang w:val="en-GB"/>
        </w:rPr>
        <w:t xml:space="preserve"> (</w:t>
      </w:r>
      <w:r w:rsidR="00795D7A" w:rsidRPr="00AF5DD8">
        <w:rPr>
          <w:rFonts w:ascii="Times New Roman" w:hAnsi="Times New Roman" w:cs="Times New Roman"/>
          <w:b/>
          <w:lang w:val="en-GB"/>
        </w:rPr>
        <w:t>A</w:t>
      </w:r>
      <w:r w:rsidRPr="00AF5DD8">
        <w:rPr>
          <w:rFonts w:ascii="Times New Roman" w:hAnsi="Times New Roman" w:cs="Times New Roman"/>
          <w:lang w:val="en-GB"/>
        </w:rPr>
        <w:t>) The expression of GOA-</w:t>
      </w:r>
      <w:proofErr w:type="gramStart"/>
      <w:r w:rsidRPr="00AF5DD8">
        <w:rPr>
          <w:rFonts w:ascii="Times New Roman" w:hAnsi="Times New Roman" w:cs="Times New Roman"/>
          <w:lang w:val="en-GB"/>
        </w:rPr>
        <w:t>1::</w:t>
      </w:r>
      <w:proofErr w:type="gramEnd"/>
      <w:r w:rsidRPr="00AF5DD8">
        <w:rPr>
          <w:rFonts w:ascii="Times New Roman" w:hAnsi="Times New Roman" w:cs="Times New Roman"/>
          <w:lang w:val="en-GB"/>
        </w:rPr>
        <w:t xml:space="preserve">GFP in </w:t>
      </w:r>
      <w:r w:rsidR="00B62A48" w:rsidRPr="00AF5DD8">
        <w:rPr>
          <w:rFonts w:ascii="Times New Roman" w:hAnsi="Times New Roman" w:cs="Times New Roman"/>
          <w:lang w:val="en-GB"/>
        </w:rPr>
        <w:t xml:space="preserve">a </w:t>
      </w:r>
      <w:r w:rsidRPr="00AF5DD8">
        <w:rPr>
          <w:rFonts w:ascii="Times New Roman" w:hAnsi="Times New Roman" w:cs="Times New Roman"/>
          <w:lang w:val="en-GB"/>
        </w:rPr>
        <w:t>hermaphrodite versus [</w:t>
      </w:r>
      <w:r w:rsidRPr="00AF5DD8">
        <w:rPr>
          <w:rFonts w:ascii="Times New Roman" w:hAnsi="Times New Roman" w:cs="Times New Roman"/>
          <w:i/>
          <w:lang w:val="en-GB"/>
        </w:rPr>
        <w:t>him-5(-)</w:t>
      </w:r>
      <w:r w:rsidRPr="00AF5DD8">
        <w:rPr>
          <w:rFonts w:ascii="Times New Roman" w:hAnsi="Times New Roman" w:cs="Times New Roman"/>
          <w:lang w:val="en-GB"/>
        </w:rPr>
        <w:t xml:space="preserve"> mutant] </w:t>
      </w:r>
      <w:r w:rsidR="00B62A48" w:rsidRPr="00AF5DD8">
        <w:rPr>
          <w:rFonts w:ascii="Times New Roman" w:hAnsi="Times New Roman" w:cs="Times New Roman"/>
          <w:lang w:val="en-GB"/>
        </w:rPr>
        <w:t xml:space="preserve">a male </w:t>
      </w:r>
      <w:r w:rsidR="00592955" w:rsidRPr="00AF5DD8">
        <w:rPr>
          <w:rFonts w:ascii="Times New Roman" w:hAnsi="Times New Roman" w:cs="Times New Roman"/>
          <w:lang w:val="en-GB"/>
        </w:rPr>
        <w:t>adult animal</w:t>
      </w:r>
      <w:r w:rsidR="00B62A48" w:rsidRPr="00AF5DD8">
        <w:rPr>
          <w:rFonts w:ascii="Times New Roman" w:hAnsi="Times New Roman" w:cs="Times New Roman"/>
          <w:lang w:val="en-GB"/>
        </w:rPr>
        <w:t xml:space="preserve"> (first and second panels, respectively</w:t>
      </w:r>
      <w:r w:rsidRPr="007D72C2">
        <w:rPr>
          <w:rFonts w:ascii="Times New Roman" w:hAnsi="Times New Roman" w:cs="Times New Roman"/>
          <w:lang w:val="en-GB"/>
        </w:rPr>
        <w:t xml:space="preserve">). </w:t>
      </w:r>
      <w:r w:rsidR="00B62A48" w:rsidRPr="007D72C2">
        <w:rPr>
          <w:rFonts w:ascii="Times New Roman" w:hAnsi="Times New Roman" w:cs="Times New Roman"/>
          <w:lang w:val="en-GB"/>
        </w:rPr>
        <w:t>Quantification of relative GOA-1 accumulation in hermaphrodite and male adults (third panel). GOA-1 accumulates at h</w:t>
      </w:r>
      <w:r w:rsidR="00B62A48" w:rsidRPr="004A3105">
        <w:rPr>
          <w:rFonts w:ascii="Times New Roman" w:hAnsi="Times New Roman" w:cs="Times New Roman"/>
          <w:lang w:val="en-GB"/>
        </w:rPr>
        <w:t xml:space="preserve">igher levels in males than in hermaphrodites. </w:t>
      </w:r>
      <w:r w:rsidRPr="004A3105">
        <w:rPr>
          <w:rFonts w:ascii="Times New Roman" w:hAnsi="Times New Roman" w:cs="Times New Roman"/>
          <w:lang w:val="en-GB"/>
        </w:rPr>
        <w:t>(</w:t>
      </w:r>
      <w:r w:rsidR="00795D7A" w:rsidRPr="004A3105">
        <w:rPr>
          <w:rFonts w:ascii="Times New Roman" w:hAnsi="Times New Roman" w:cs="Times New Roman"/>
          <w:b/>
          <w:lang w:val="en-GB"/>
        </w:rPr>
        <w:t>B</w:t>
      </w:r>
      <w:r w:rsidRPr="004A3105">
        <w:rPr>
          <w:rFonts w:ascii="Times New Roman" w:hAnsi="Times New Roman" w:cs="Times New Roman"/>
          <w:lang w:val="en-GB"/>
        </w:rPr>
        <w:t xml:space="preserve">) </w:t>
      </w:r>
      <w:r w:rsidR="00B62A48" w:rsidRPr="004A3105">
        <w:rPr>
          <w:rFonts w:ascii="Times New Roman" w:hAnsi="Times New Roman" w:cs="Times New Roman"/>
          <w:lang w:val="en-GB"/>
        </w:rPr>
        <w:t>A</w:t>
      </w:r>
      <w:r w:rsidRPr="004A3105">
        <w:rPr>
          <w:rFonts w:ascii="Times New Roman" w:hAnsi="Times New Roman" w:cs="Times New Roman"/>
          <w:lang w:val="en-GB"/>
        </w:rPr>
        <w:t>ccumulation of GOA-1 in wild-type</w:t>
      </w:r>
      <w:r w:rsidR="000C4B37" w:rsidRPr="004A3105">
        <w:rPr>
          <w:rFonts w:ascii="Times New Roman" w:hAnsi="Times New Roman" w:cs="Times New Roman"/>
          <w:lang w:val="en-GB"/>
        </w:rPr>
        <w:t xml:space="preserve"> (first panel)</w:t>
      </w:r>
      <w:r w:rsidRPr="004A3105">
        <w:rPr>
          <w:rFonts w:ascii="Times New Roman" w:hAnsi="Times New Roman" w:cs="Times New Roman"/>
          <w:lang w:val="en-GB"/>
        </w:rPr>
        <w:t xml:space="preserve">, </w:t>
      </w:r>
      <w:r w:rsidRPr="004A3105">
        <w:rPr>
          <w:rFonts w:ascii="Times New Roman" w:hAnsi="Times New Roman" w:cs="Times New Roman"/>
          <w:i/>
          <w:lang w:val="en-GB"/>
        </w:rPr>
        <w:t xml:space="preserve">tra-1(-) </w:t>
      </w:r>
      <w:r w:rsidR="007329BC" w:rsidRPr="004A3105">
        <w:rPr>
          <w:rFonts w:ascii="Times New Roman" w:hAnsi="Times New Roman" w:cs="Times New Roman"/>
          <w:lang w:val="en-GB"/>
        </w:rPr>
        <w:t xml:space="preserve">mutant </w:t>
      </w:r>
      <w:r w:rsidR="000C4B37" w:rsidRPr="004A3105">
        <w:rPr>
          <w:rFonts w:ascii="Times New Roman" w:hAnsi="Times New Roman" w:cs="Times New Roman"/>
          <w:lang w:val="en-GB"/>
        </w:rPr>
        <w:t xml:space="preserve">(second panel) </w:t>
      </w:r>
      <w:r w:rsidRPr="004A3105">
        <w:rPr>
          <w:rFonts w:ascii="Times New Roman" w:hAnsi="Times New Roman" w:cs="Times New Roman"/>
          <w:lang w:val="en-GB"/>
        </w:rPr>
        <w:t xml:space="preserve">and </w:t>
      </w:r>
      <w:r w:rsidRPr="004A3105">
        <w:rPr>
          <w:rFonts w:ascii="Times New Roman" w:hAnsi="Times New Roman" w:cs="Times New Roman"/>
          <w:i/>
          <w:lang w:val="en-GB"/>
        </w:rPr>
        <w:t>fem-3(-)</w:t>
      </w:r>
      <w:r w:rsidRPr="004A3105">
        <w:rPr>
          <w:rFonts w:ascii="Times New Roman" w:hAnsi="Times New Roman" w:cs="Times New Roman"/>
          <w:lang w:val="en-GB"/>
        </w:rPr>
        <w:t xml:space="preserve"> </w:t>
      </w:r>
      <w:r w:rsidR="007329BC" w:rsidRPr="004A3105">
        <w:rPr>
          <w:rFonts w:ascii="Times New Roman" w:hAnsi="Times New Roman" w:cs="Times New Roman"/>
          <w:lang w:val="en-GB"/>
        </w:rPr>
        <w:t xml:space="preserve">mutant </w:t>
      </w:r>
      <w:r w:rsidR="000C4B37" w:rsidRPr="004A3105">
        <w:rPr>
          <w:rFonts w:ascii="Times New Roman" w:hAnsi="Times New Roman" w:cs="Times New Roman"/>
          <w:lang w:val="en-GB"/>
        </w:rPr>
        <w:t xml:space="preserve">(third panel) </w:t>
      </w:r>
      <w:r w:rsidRPr="004A3105">
        <w:rPr>
          <w:rFonts w:ascii="Times New Roman" w:hAnsi="Times New Roman" w:cs="Times New Roman"/>
          <w:lang w:val="en-GB"/>
        </w:rPr>
        <w:t xml:space="preserve">adults. GOA-1 accumulates in virtually all neurons. </w:t>
      </w:r>
      <w:r w:rsidR="000C4B37" w:rsidRPr="004A3105">
        <w:rPr>
          <w:rFonts w:ascii="Times New Roman" w:hAnsi="Times New Roman" w:cs="Times New Roman"/>
          <w:lang w:val="en-GB"/>
        </w:rPr>
        <w:t xml:space="preserve">Quantification of relative GOA-1 accumulation in genetic backgrounds indicated (last panel). GOA-1 protein levels are increased in TRA-1 and decreased in FEM-3 defective backgrounds, as compared with the wild type. </w:t>
      </w:r>
      <w:r w:rsidRPr="004A3105">
        <w:rPr>
          <w:rFonts w:ascii="Times New Roman" w:hAnsi="Times New Roman" w:cs="Times New Roman"/>
          <w:lang w:val="en-GB"/>
        </w:rPr>
        <w:t>(</w:t>
      </w:r>
      <w:r w:rsidR="00795D7A" w:rsidRPr="004A3105">
        <w:rPr>
          <w:rFonts w:ascii="Times New Roman" w:hAnsi="Times New Roman" w:cs="Times New Roman"/>
          <w:b/>
          <w:lang w:val="en-GB"/>
        </w:rPr>
        <w:t>C</w:t>
      </w:r>
      <w:r w:rsidRPr="004A3105">
        <w:rPr>
          <w:rFonts w:ascii="Times New Roman" w:hAnsi="Times New Roman" w:cs="Times New Roman"/>
          <w:lang w:val="en-GB"/>
        </w:rPr>
        <w:t>) The binding site mutant version of the reporter (</w:t>
      </w:r>
      <w:r w:rsidRPr="004A3105">
        <w:rPr>
          <w:rFonts w:ascii="Times New Roman" w:hAnsi="Times New Roman" w:cs="Times New Roman"/>
          <w:vertAlign w:val="subscript"/>
          <w:lang w:val="en-GB"/>
        </w:rPr>
        <w:t>mut</w:t>
      </w:r>
      <w:r w:rsidRPr="004A3105">
        <w:rPr>
          <w:rFonts w:ascii="Times New Roman" w:hAnsi="Times New Roman" w:cs="Times New Roman"/>
          <w:lang w:val="en-GB"/>
        </w:rPr>
        <w:t>GOA-</w:t>
      </w:r>
      <w:proofErr w:type="gramStart"/>
      <w:r w:rsidRPr="004A3105">
        <w:rPr>
          <w:rFonts w:ascii="Times New Roman" w:hAnsi="Times New Roman" w:cs="Times New Roman"/>
          <w:lang w:val="en-GB"/>
        </w:rPr>
        <w:t>1::</w:t>
      </w:r>
      <w:proofErr w:type="gramEnd"/>
      <w:r w:rsidRPr="004A3105">
        <w:rPr>
          <w:rFonts w:ascii="Times New Roman" w:hAnsi="Times New Roman" w:cs="Times New Roman"/>
          <w:lang w:val="en-GB"/>
        </w:rPr>
        <w:t xml:space="preserve">GFP) </w:t>
      </w:r>
      <w:r w:rsidR="007329BC" w:rsidRPr="004A3105">
        <w:rPr>
          <w:rFonts w:ascii="Times New Roman" w:hAnsi="Times New Roman" w:cs="Times New Roman"/>
          <w:lang w:val="en-GB"/>
        </w:rPr>
        <w:t>is</w:t>
      </w:r>
      <w:r w:rsidR="000C4B37" w:rsidRPr="004A3105">
        <w:rPr>
          <w:rFonts w:ascii="Times New Roman" w:hAnsi="Times New Roman" w:cs="Times New Roman"/>
          <w:lang w:val="en-GB"/>
        </w:rPr>
        <w:t xml:space="preserve"> not </w:t>
      </w:r>
      <w:r w:rsidR="007329BC" w:rsidRPr="004A3105">
        <w:rPr>
          <w:rFonts w:ascii="Times New Roman" w:hAnsi="Times New Roman" w:cs="Times New Roman"/>
          <w:lang w:val="en-GB"/>
        </w:rPr>
        <w:t xml:space="preserve">capable of </w:t>
      </w:r>
      <w:r w:rsidR="000C4B37" w:rsidRPr="004A3105">
        <w:rPr>
          <w:rFonts w:ascii="Times New Roman" w:hAnsi="Times New Roman" w:cs="Times New Roman"/>
          <w:lang w:val="en-GB"/>
        </w:rPr>
        <w:t>respond</w:t>
      </w:r>
      <w:r w:rsidR="007329BC" w:rsidRPr="004A3105">
        <w:rPr>
          <w:rFonts w:ascii="Times New Roman" w:hAnsi="Times New Roman" w:cs="Times New Roman"/>
          <w:lang w:val="en-GB"/>
        </w:rPr>
        <w:t>ing</w:t>
      </w:r>
      <w:r w:rsidRPr="004A3105">
        <w:rPr>
          <w:rFonts w:ascii="Times New Roman" w:hAnsi="Times New Roman" w:cs="Times New Roman"/>
          <w:lang w:val="en-GB"/>
        </w:rPr>
        <w:t xml:space="preserve"> to the sex of the animal. </w:t>
      </w:r>
      <w:r w:rsidR="000C4B37" w:rsidRPr="004A3105">
        <w:rPr>
          <w:rFonts w:ascii="Times New Roman" w:hAnsi="Times New Roman" w:cs="Times New Roman"/>
          <w:vertAlign w:val="subscript"/>
          <w:lang w:val="en-GB"/>
        </w:rPr>
        <w:t>mut</w:t>
      </w:r>
      <w:r w:rsidR="000C4B37" w:rsidRPr="004A3105">
        <w:rPr>
          <w:rFonts w:ascii="Times New Roman" w:hAnsi="Times New Roman" w:cs="Times New Roman"/>
          <w:lang w:val="en-GB"/>
        </w:rPr>
        <w:t>GOA-</w:t>
      </w:r>
      <w:proofErr w:type="gramStart"/>
      <w:r w:rsidR="000C4B37" w:rsidRPr="004A3105">
        <w:rPr>
          <w:rFonts w:ascii="Times New Roman" w:hAnsi="Times New Roman" w:cs="Times New Roman"/>
          <w:lang w:val="en-GB"/>
        </w:rPr>
        <w:t>1::</w:t>
      </w:r>
      <w:proofErr w:type="gramEnd"/>
      <w:r w:rsidR="000C4B37" w:rsidRPr="004A3105">
        <w:rPr>
          <w:rFonts w:ascii="Times New Roman" w:hAnsi="Times New Roman" w:cs="Times New Roman"/>
          <w:lang w:val="en-GB"/>
        </w:rPr>
        <w:t xml:space="preserve">GFP accumulates at similar levels in a hermaphrodite (first panel) and a male (second panel) adult. Quantification of relative reporter expression in hermaphrodite and male </w:t>
      </w:r>
      <w:r w:rsidR="007329BC" w:rsidRPr="004A3105">
        <w:rPr>
          <w:rFonts w:ascii="Times New Roman" w:hAnsi="Times New Roman" w:cs="Times New Roman"/>
          <w:lang w:val="en-GB"/>
        </w:rPr>
        <w:t>adult</w:t>
      </w:r>
      <w:r w:rsidR="000C4B37" w:rsidRPr="004A3105">
        <w:rPr>
          <w:rFonts w:ascii="Times New Roman" w:hAnsi="Times New Roman" w:cs="Times New Roman"/>
          <w:lang w:val="en-GB"/>
        </w:rPr>
        <w:t xml:space="preserve">s (last panel). </w:t>
      </w:r>
      <w:r w:rsidRPr="004A3105">
        <w:rPr>
          <w:rFonts w:ascii="Times New Roman" w:hAnsi="Times New Roman" w:cs="Times New Roman"/>
          <w:lang w:val="en-GB"/>
        </w:rPr>
        <w:t xml:space="preserve">In </w:t>
      </w:r>
      <w:r w:rsidR="000C4B37" w:rsidRPr="004A3105">
        <w:rPr>
          <w:rFonts w:ascii="Times New Roman" w:hAnsi="Times New Roman" w:cs="Times New Roman"/>
          <w:lang w:val="en-GB"/>
        </w:rPr>
        <w:t xml:space="preserve">the last </w:t>
      </w:r>
      <w:r w:rsidR="007329BC" w:rsidRPr="004A3105">
        <w:rPr>
          <w:rFonts w:ascii="Times New Roman" w:hAnsi="Times New Roman" w:cs="Times New Roman"/>
          <w:lang w:val="en-GB"/>
        </w:rPr>
        <w:t>panel of each row</w:t>
      </w:r>
      <w:r w:rsidRPr="004A3105">
        <w:rPr>
          <w:rFonts w:ascii="Times New Roman" w:hAnsi="Times New Roman" w:cs="Times New Roman"/>
          <w:lang w:val="en-GB"/>
        </w:rPr>
        <w:t xml:space="preserve">, </w:t>
      </w:r>
      <w:r w:rsidR="000C4B37" w:rsidRPr="004A3105">
        <w:rPr>
          <w:rFonts w:ascii="Times New Roman" w:hAnsi="Times New Roman" w:cs="Times New Roman"/>
          <w:lang w:val="en-GB"/>
        </w:rPr>
        <w:t>b</w:t>
      </w:r>
      <w:r w:rsidRPr="004A3105">
        <w:rPr>
          <w:rFonts w:ascii="Times New Roman" w:hAnsi="Times New Roman" w:cs="Times New Roman"/>
          <w:lang w:val="en-GB"/>
        </w:rPr>
        <w:t>ars represent ±S.E.M. **</w:t>
      </w:r>
      <w:r w:rsidR="000C4B37" w:rsidRPr="004A3105">
        <w:rPr>
          <w:rFonts w:ascii="Times New Roman" w:hAnsi="Times New Roman" w:cs="Times New Roman"/>
          <w:lang w:val="en-GB"/>
        </w:rPr>
        <w:t>:</w:t>
      </w:r>
      <w:r w:rsidR="004C6653" w:rsidRPr="004A3105">
        <w:rPr>
          <w:rFonts w:ascii="Times New Roman" w:hAnsi="Times New Roman" w:cs="Times New Roman"/>
          <w:lang w:val="en-GB"/>
        </w:rPr>
        <w:t xml:space="preserve"> P</w:t>
      </w:r>
      <w:r w:rsidRPr="004A3105">
        <w:rPr>
          <w:rFonts w:ascii="Times New Roman" w:hAnsi="Times New Roman" w:cs="Times New Roman"/>
          <w:lang w:val="en-GB"/>
        </w:rPr>
        <w:t>&lt;0.01, ***</w:t>
      </w:r>
      <w:r w:rsidR="000C4B37" w:rsidRPr="004A3105">
        <w:rPr>
          <w:rFonts w:ascii="Times New Roman" w:hAnsi="Times New Roman" w:cs="Times New Roman"/>
          <w:lang w:val="en-GB"/>
        </w:rPr>
        <w:t>:</w:t>
      </w:r>
      <w:r w:rsidR="004C6653" w:rsidRPr="004A3105">
        <w:rPr>
          <w:rFonts w:ascii="Times New Roman" w:hAnsi="Times New Roman" w:cs="Times New Roman"/>
          <w:lang w:val="en-GB"/>
        </w:rPr>
        <w:t xml:space="preserve"> P&lt;</w:t>
      </w:r>
      <w:r w:rsidRPr="004A3105">
        <w:rPr>
          <w:rFonts w:ascii="Times New Roman" w:hAnsi="Times New Roman" w:cs="Times New Roman"/>
          <w:lang w:val="en-GB"/>
        </w:rPr>
        <w:t xml:space="preserve">0.001, independent Student’s </w:t>
      </w:r>
      <w:r w:rsidRPr="004A3105">
        <w:rPr>
          <w:rFonts w:ascii="Times New Roman" w:hAnsi="Times New Roman" w:cs="Times New Roman"/>
          <w:i/>
          <w:lang w:val="en-GB"/>
        </w:rPr>
        <w:t>t</w:t>
      </w:r>
      <w:r w:rsidRPr="004A3105">
        <w:rPr>
          <w:rFonts w:ascii="Times New Roman" w:hAnsi="Times New Roman" w:cs="Times New Roman"/>
          <w:lang w:val="en-GB"/>
        </w:rPr>
        <w:t xml:space="preserve">-test. Statistics are included in </w:t>
      </w:r>
      <w:r w:rsidRPr="004A3105">
        <w:rPr>
          <w:rFonts w:ascii="Times New Roman" w:hAnsi="Times New Roman" w:cs="Times New Roman"/>
          <w:b/>
          <w:lang w:val="en-GB"/>
        </w:rPr>
        <w:t>Table S</w:t>
      </w:r>
      <w:r w:rsidR="008E43F2" w:rsidRPr="004A3105">
        <w:rPr>
          <w:rFonts w:ascii="Times New Roman" w:hAnsi="Times New Roman" w:cs="Times New Roman"/>
          <w:b/>
          <w:lang w:val="en-GB"/>
        </w:rPr>
        <w:t>5</w:t>
      </w:r>
      <w:r w:rsidRPr="004A3105">
        <w:rPr>
          <w:rFonts w:ascii="Times New Roman" w:hAnsi="Times New Roman" w:cs="Times New Roman"/>
          <w:lang w:val="en-GB"/>
        </w:rPr>
        <w:t>. NS: not signific</w:t>
      </w:r>
      <w:r w:rsidR="000C4B37" w:rsidRPr="004A3105">
        <w:rPr>
          <w:rFonts w:ascii="Times New Roman" w:hAnsi="Times New Roman" w:cs="Times New Roman"/>
          <w:lang w:val="en-GB"/>
        </w:rPr>
        <w:t>ant.</w:t>
      </w:r>
    </w:p>
    <w:p w14:paraId="5308A995" w14:textId="48A330FF" w:rsidR="00AF5DD8" w:rsidRPr="007E7CC9" w:rsidRDefault="00AF5DD8" w:rsidP="007E7CC9">
      <w:pPr>
        <w:spacing w:line="360" w:lineRule="auto"/>
        <w:jc w:val="both"/>
        <w:rPr>
          <w:rFonts w:ascii="Times New Roman" w:hAnsi="Times New Roman" w:cs="Times New Roman"/>
          <w:color w:val="FF0000"/>
          <w:lang w:val="en-GB"/>
        </w:rPr>
      </w:pPr>
      <w:r w:rsidRPr="007E7CC9">
        <w:rPr>
          <w:rFonts w:ascii="Times New Roman" w:hAnsi="Times New Roman" w:cs="Times New Roman"/>
          <w:color w:val="FF0000"/>
          <w:lang w:val="en-GB"/>
        </w:rPr>
        <w:lastRenderedPageBreak/>
        <w:t>Figure S7.</w:t>
      </w:r>
    </w:p>
    <w:p w14:paraId="379B7CCE" w14:textId="1FC738E0" w:rsidR="00AF5DD8" w:rsidRPr="00AF5DD8" w:rsidRDefault="00AF5DD8" w:rsidP="007E7CC9">
      <w:pPr>
        <w:spacing w:line="360" w:lineRule="auto"/>
        <w:jc w:val="both"/>
        <w:rPr>
          <w:rFonts w:ascii="Times New Roman" w:hAnsi="Times New Roman" w:cs="Times New Roman"/>
          <w:lang w:val="en-GB"/>
        </w:rPr>
      </w:pPr>
      <w:r>
        <w:rPr>
          <w:rFonts w:ascii="Times New Roman" w:hAnsi="Times New Roman" w:cs="Times New Roman"/>
          <w:noProof/>
          <w:lang w:val="hu-HU" w:eastAsia="hu-HU"/>
        </w:rPr>
        <w:drawing>
          <wp:inline distT="0" distB="0" distL="0" distR="0" wp14:anchorId="38DDB61A" wp14:editId="115AE462">
            <wp:extent cx="5400675" cy="5176599"/>
            <wp:effectExtent l="0" t="0" r="0" b="508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7.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1121" cy="5186611"/>
                    </a:xfrm>
                    <a:prstGeom prst="rect">
                      <a:avLst/>
                    </a:prstGeom>
                  </pic:spPr>
                </pic:pic>
              </a:graphicData>
            </a:graphic>
          </wp:inline>
        </w:drawing>
      </w:r>
    </w:p>
    <w:p w14:paraId="5E1EE9B1" w14:textId="5FCE2ACA" w:rsidR="00AF5DD8" w:rsidRPr="007E7CC9" w:rsidRDefault="00AF5DD8" w:rsidP="007E7CC9">
      <w:pPr>
        <w:spacing w:line="360" w:lineRule="auto"/>
        <w:jc w:val="both"/>
        <w:rPr>
          <w:rFonts w:ascii="Times New Roman" w:hAnsi="Times New Roman" w:cs="Times New Roman"/>
          <w:b/>
          <w:color w:val="FF0000"/>
          <w:lang w:val="en-GB"/>
        </w:rPr>
      </w:pPr>
      <w:r w:rsidRPr="007E7CC9">
        <w:rPr>
          <w:rFonts w:ascii="Times New Roman" w:hAnsi="Times New Roman" w:cs="Times New Roman"/>
          <w:b/>
          <w:color w:val="FF0000"/>
          <w:lang w:val="en-GB"/>
        </w:rPr>
        <w:t>Figure S7. Accumulation levels of a GOA-</w:t>
      </w:r>
      <w:proofErr w:type="gramStart"/>
      <w:r w:rsidRPr="007E7CC9">
        <w:rPr>
          <w:rFonts w:ascii="Times New Roman" w:hAnsi="Times New Roman" w:cs="Times New Roman"/>
          <w:b/>
          <w:color w:val="FF0000"/>
          <w:lang w:val="en-GB"/>
        </w:rPr>
        <w:t>1::</w:t>
      </w:r>
      <w:proofErr w:type="gramEnd"/>
      <w:r w:rsidRPr="007E7CC9">
        <w:rPr>
          <w:rFonts w:ascii="Times New Roman" w:hAnsi="Times New Roman" w:cs="Times New Roman"/>
          <w:b/>
          <w:color w:val="FF0000"/>
          <w:lang w:val="en-GB"/>
        </w:rPr>
        <w:t xml:space="preserve">GFP fusion protein at larval stages. </w:t>
      </w:r>
      <w:r w:rsidRPr="007E7CC9">
        <w:rPr>
          <w:rFonts w:ascii="Times New Roman" w:hAnsi="Times New Roman" w:cs="Times New Roman"/>
          <w:color w:val="FF0000"/>
          <w:lang w:val="en-GB"/>
        </w:rPr>
        <w:t xml:space="preserve">Expression of </w:t>
      </w:r>
      <w:r w:rsidRPr="007E7CC9">
        <w:rPr>
          <w:rFonts w:ascii="Times New Roman" w:hAnsi="Times New Roman" w:cs="Times New Roman"/>
          <w:i/>
          <w:color w:val="FF0000"/>
          <w:lang w:val="en-GB"/>
        </w:rPr>
        <w:t>goa-1</w:t>
      </w:r>
      <w:r w:rsidRPr="007E7CC9">
        <w:rPr>
          <w:rFonts w:ascii="Times New Roman" w:hAnsi="Times New Roman" w:cs="Times New Roman"/>
          <w:color w:val="FF0000"/>
          <w:lang w:val="en-GB"/>
        </w:rPr>
        <w:t xml:space="preserve"> </w:t>
      </w:r>
      <w:r w:rsidR="007D72C2">
        <w:rPr>
          <w:rFonts w:ascii="Times New Roman" w:hAnsi="Times New Roman" w:cs="Times New Roman"/>
          <w:color w:val="FF0000"/>
          <w:lang w:val="en-GB"/>
        </w:rPr>
        <w:t>at</w:t>
      </w:r>
      <w:r w:rsidRPr="007E7CC9">
        <w:rPr>
          <w:rFonts w:ascii="Times New Roman" w:hAnsi="Times New Roman" w:cs="Times New Roman"/>
          <w:color w:val="FF0000"/>
          <w:lang w:val="en-GB"/>
        </w:rPr>
        <w:t xml:space="preserve"> L1</w:t>
      </w:r>
      <w:r w:rsidR="007D72C2">
        <w:rPr>
          <w:rFonts w:ascii="Times New Roman" w:hAnsi="Times New Roman" w:cs="Times New Roman"/>
          <w:color w:val="FF0000"/>
          <w:lang w:val="en-GB"/>
        </w:rPr>
        <w:t xml:space="preserve"> (</w:t>
      </w:r>
      <w:r w:rsidR="007D72C2" w:rsidRPr="007E7CC9">
        <w:rPr>
          <w:rFonts w:ascii="Times New Roman" w:hAnsi="Times New Roman" w:cs="Times New Roman"/>
          <w:b/>
          <w:color w:val="FF0000"/>
          <w:lang w:val="en-GB"/>
        </w:rPr>
        <w:t>A</w:t>
      </w:r>
      <w:r w:rsidR="007D72C2">
        <w:rPr>
          <w:rFonts w:ascii="Times New Roman" w:hAnsi="Times New Roman" w:cs="Times New Roman"/>
          <w:b/>
          <w:color w:val="FF0000"/>
          <w:lang w:val="en-GB"/>
        </w:rPr>
        <w:t xml:space="preserve">, </w:t>
      </w:r>
      <w:r w:rsidR="007D72C2" w:rsidRPr="007E7CC9">
        <w:rPr>
          <w:rFonts w:ascii="Times New Roman" w:hAnsi="Times New Roman" w:cs="Times New Roman"/>
          <w:b/>
          <w:color w:val="FF0000"/>
          <w:lang w:val="en-GB"/>
        </w:rPr>
        <w:t>A’</w:t>
      </w:r>
      <w:r w:rsidR="007D72C2">
        <w:rPr>
          <w:rFonts w:ascii="Times New Roman" w:hAnsi="Times New Roman" w:cs="Times New Roman"/>
          <w:color w:val="FF0000"/>
          <w:lang w:val="en-GB"/>
        </w:rPr>
        <w:t>)</w:t>
      </w:r>
      <w:r w:rsidRPr="007E7CC9">
        <w:rPr>
          <w:rFonts w:ascii="Times New Roman" w:hAnsi="Times New Roman" w:cs="Times New Roman"/>
          <w:color w:val="FF0000"/>
          <w:lang w:val="en-GB"/>
        </w:rPr>
        <w:t xml:space="preserve">, L2 </w:t>
      </w:r>
      <w:r w:rsidR="007D72C2">
        <w:rPr>
          <w:rFonts w:ascii="Times New Roman" w:hAnsi="Times New Roman" w:cs="Times New Roman"/>
          <w:color w:val="FF0000"/>
          <w:lang w:val="en-GB"/>
        </w:rPr>
        <w:t>(</w:t>
      </w:r>
      <w:r w:rsidR="007D72C2" w:rsidRPr="007E7CC9">
        <w:rPr>
          <w:rFonts w:ascii="Times New Roman" w:hAnsi="Times New Roman" w:cs="Times New Roman"/>
          <w:b/>
          <w:color w:val="FF0000"/>
          <w:lang w:val="en-GB"/>
        </w:rPr>
        <w:t>B</w:t>
      </w:r>
      <w:r w:rsidR="007D72C2">
        <w:rPr>
          <w:rFonts w:ascii="Times New Roman" w:hAnsi="Times New Roman" w:cs="Times New Roman"/>
          <w:color w:val="FF0000"/>
          <w:lang w:val="en-GB"/>
        </w:rPr>
        <w:t xml:space="preserve">, </w:t>
      </w:r>
      <w:r w:rsidR="007D72C2" w:rsidRPr="007E7CC9">
        <w:rPr>
          <w:rFonts w:ascii="Times New Roman" w:hAnsi="Times New Roman" w:cs="Times New Roman"/>
          <w:b/>
          <w:color w:val="FF0000"/>
          <w:lang w:val="en-GB"/>
        </w:rPr>
        <w:t>B’</w:t>
      </w:r>
      <w:r w:rsidR="007D72C2">
        <w:rPr>
          <w:rFonts w:ascii="Times New Roman" w:hAnsi="Times New Roman" w:cs="Times New Roman"/>
          <w:color w:val="FF0000"/>
          <w:lang w:val="en-GB"/>
        </w:rPr>
        <w:t xml:space="preserve">) </w:t>
      </w:r>
      <w:r w:rsidRPr="007E7CC9">
        <w:rPr>
          <w:rFonts w:ascii="Times New Roman" w:hAnsi="Times New Roman" w:cs="Times New Roman"/>
          <w:color w:val="FF0000"/>
          <w:lang w:val="en-GB"/>
        </w:rPr>
        <w:t xml:space="preserve">and L4 </w:t>
      </w:r>
      <w:r w:rsidR="007D72C2">
        <w:rPr>
          <w:rFonts w:ascii="Times New Roman" w:hAnsi="Times New Roman" w:cs="Times New Roman"/>
          <w:color w:val="FF0000"/>
          <w:lang w:val="en-GB"/>
        </w:rPr>
        <w:t>(</w:t>
      </w:r>
      <w:r w:rsidR="007D72C2" w:rsidRPr="007E7CC9">
        <w:rPr>
          <w:rFonts w:ascii="Times New Roman" w:hAnsi="Times New Roman" w:cs="Times New Roman"/>
          <w:b/>
          <w:color w:val="FF0000"/>
          <w:lang w:val="en-GB"/>
        </w:rPr>
        <w:t>C</w:t>
      </w:r>
      <w:r w:rsidR="007D72C2">
        <w:rPr>
          <w:rFonts w:ascii="Times New Roman" w:hAnsi="Times New Roman" w:cs="Times New Roman"/>
          <w:color w:val="FF0000"/>
          <w:lang w:val="en-GB"/>
        </w:rPr>
        <w:t xml:space="preserve">, </w:t>
      </w:r>
      <w:r w:rsidR="007D72C2" w:rsidRPr="007E7CC9">
        <w:rPr>
          <w:rFonts w:ascii="Times New Roman" w:hAnsi="Times New Roman" w:cs="Times New Roman"/>
          <w:b/>
          <w:color w:val="FF0000"/>
          <w:lang w:val="en-GB"/>
        </w:rPr>
        <w:t>C’</w:t>
      </w:r>
      <w:r w:rsidR="007D72C2">
        <w:rPr>
          <w:rFonts w:ascii="Times New Roman" w:hAnsi="Times New Roman" w:cs="Times New Roman"/>
          <w:color w:val="FF0000"/>
          <w:lang w:val="en-GB"/>
        </w:rPr>
        <w:t xml:space="preserve">) </w:t>
      </w:r>
      <w:r w:rsidRPr="007E7CC9">
        <w:rPr>
          <w:rFonts w:ascii="Times New Roman" w:hAnsi="Times New Roman" w:cs="Times New Roman"/>
          <w:color w:val="FF0000"/>
          <w:lang w:val="en-GB"/>
        </w:rPr>
        <w:t>larva</w:t>
      </w:r>
      <w:r w:rsidR="007D72C2">
        <w:rPr>
          <w:rFonts w:ascii="Times New Roman" w:hAnsi="Times New Roman" w:cs="Times New Roman"/>
          <w:color w:val="FF0000"/>
          <w:lang w:val="en-GB"/>
        </w:rPr>
        <w:t>l stages</w:t>
      </w:r>
      <w:r w:rsidRPr="007E7CC9">
        <w:rPr>
          <w:rFonts w:ascii="Times New Roman" w:hAnsi="Times New Roman" w:cs="Times New Roman"/>
          <w:color w:val="FF0000"/>
          <w:lang w:val="en-GB"/>
        </w:rPr>
        <w:t xml:space="preserve"> </w:t>
      </w:r>
      <w:r w:rsidR="007D72C2">
        <w:rPr>
          <w:rFonts w:ascii="Times New Roman" w:hAnsi="Times New Roman" w:cs="Times New Roman"/>
          <w:color w:val="FF0000"/>
          <w:lang w:val="en-GB"/>
        </w:rPr>
        <w:t>in</w:t>
      </w:r>
      <w:r w:rsidRPr="007E7CC9">
        <w:rPr>
          <w:rFonts w:ascii="Times New Roman" w:hAnsi="Times New Roman" w:cs="Times New Roman"/>
          <w:color w:val="FF0000"/>
          <w:lang w:val="en-GB"/>
        </w:rPr>
        <w:t xml:space="preserve"> different genetic backgrounds. In </w:t>
      </w:r>
      <w:r w:rsidRPr="007E7CC9">
        <w:rPr>
          <w:rFonts w:ascii="Times New Roman" w:hAnsi="Times New Roman" w:cs="Times New Roman"/>
          <w:i/>
          <w:color w:val="FF0000"/>
          <w:lang w:val="en-GB"/>
        </w:rPr>
        <w:t>tra-1(-)</w:t>
      </w:r>
      <w:r w:rsidRPr="007E7CC9">
        <w:rPr>
          <w:rFonts w:ascii="Times New Roman" w:hAnsi="Times New Roman" w:cs="Times New Roman"/>
          <w:color w:val="FF0000"/>
          <w:lang w:val="en-GB"/>
        </w:rPr>
        <w:t xml:space="preserve"> and </w:t>
      </w:r>
      <w:r w:rsidRPr="007E7CC9">
        <w:rPr>
          <w:rFonts w:ascii="Times New Roman" w:hAnsi="Times New Roman" w:cs="Times New Roman"/>
          <w:i/>
          <w:color w:val="FF0000"/>
          <w:lang w:val="en-GB"/>
        </w:rPr>
        <w:t>him-5(-)</w:t>
      </w:r>
      <w:r w:rsidRPr="007E7CC9">
        <w:rPr>
          <w:rFonts w:ascii="Times New Roman" w:hAnsi="Times New Roman" w:cs="Times New Roman"/>
          <w:color w:val="FF0000"/>
          <w:lang w:val="en-GB"/>
        </w:rPr>
        <w:t xml:space="preserve"> mutant backgrounds</w:t>
      </w:r>
      <w:r w:rsidR="007D72C2">
        <w:rPr>
          <w:rFonts w:ascii="Times New Roman" w:hAnsi="Times New Roman" w:cs="Times New Roman"/>
          <w:color w:val="FF0000"/>
          <w:lang w:val="en-GB"/>
        </w:rPr>
        <w:t>,</w:t>
      </w:r>
      <w:r w:rsidRPr="007E7CC9">
        <w:rPr>
          <w:rFonts w:ascii="Times New Roman" w:hAnsi="Times New Roman" w:cs="Times New Roman"/>
          <w:color w:val="FF0000"/>
          <w:lang w:val="en-GB"/>
        </w:rPr>
        <w:t xml:space="preserve"> the expression becomes elevated compared </w:t>
      </w:r>
      <w:r w:rsidR="007D72C2">
        <w:rPr>
          <w:rFonts w:ascii="Times New Roman" w:hAnsi="Times New Roman" w:cs="Times New Roman"/>
          <w:color w:val="FF0000"/>
          <w:lang w:val="en-GB"/>
        </w:rPr>
        <w:t>to</w:t>
      </w:r>
      <w:r w:rsidRPr="007E7CC9">
        <w:rPr>
          <w:rFonts w:ascii="Times New Roman" w:hAnsi="Times New Roman" w:cs="Times New Roman"/>
          <w:color w:val="FF0000"/>
          <w:lang w:val="en-GB"/>
        </w:rPr>
        <w:t xml:space="preserve"> the wild-type background </w:t>
      </w:r>
      <w:r w:rsidR="007D72C2">
        <w:rPr>
          <w:rFonts w:ascii="Times New Roman" w:hAnsi="Times New Roman" w:cs="Times New Roman"/>
          <w:color w:val="FF0000"/>
          <w:lang w:val="en-GB"/>
        </w:rPr>
        <w:t>at</w:t>
      </w:r>
      <w:r w:rsidR="007D72C2" w:rsidRPr="007D72C2">
        <w:rPr>
          <w:rFonts w:ascii="Times New Roman" w:hAnsi="Times New Roman" w:cs="Times New Roman"/>
          <w:color w:val="FF0000"/>
          <w:lang w:val="en-GB"/>
        </w:rPr>
        <w:t xml:space="preserve"> every larval stage examined</w:t>
      </w:r>
      <w:r w:rsidRPr="007E7CC9">
        <w:rPr>
          <w:rFonts w:ascii="Times New Roman" w:hAnsi="Times New Roman" w:cs="Times New Roman"/>
          <w:color w:val="FF0000"/>
          <w:lang w:val="en-GB"/>
        </w:rPr>
        <w:t xml:space="preserve">. </w:t>
      </w:r>
      <w:r w:rsidR="007D72C2">
        <w:rPr>
          <w:rFonts w:ascii="Times New Roman" w:hAnsi="Times New Roman" w:cs="Times New Roman"/>
          <w:color w:val="FF0000"/>
          <w:lang w:val="en-GB"/>
        </w:rPr>
        <w:t>“</w:t>
      </w:r>
      <w:r w:rsidRPr="007E7CC9">
        <w:rPr>
          <w:rFonts w:ascii="Times New Roman" w:hAnsi="Times New Roman" w:cs="Times New Roman"/>
          <w:color w:val="FF0000"/>
          <w:lang w:val="en-GB"/>
        </w:rPr>
        <w:t>wild-type herm.</w:t>
      </w:r>
      <w:r w:rsidR="007D72C2">
        <w:rPr>
          <w:rFonts w:ascii="Times New Roman" w:hAnsi="Times New Roman" w:cs="Times New Roman"/>
          <w:color w:val="FF0000"/>
          <w:lang w:val="en-GB"/>
        </w:rPr>
        <w:t>”</w:t>
      </w:r>
      <w:r w:rsidRPr="007E7CC9">
        <w:rPr>
          <w:rFonts w:ascii="Times New Roman" w:hAnsi="Times New Roman" w:cs="Times New Roman"/>
          <w:color w:val="FF0000"/>
          <w:lang w:val="en-GB"/>
        </w:rPr>
        <w:t>: all larvae are hermaphrodites</w:t>
      </w:r>
      <w:r w:rsidR="007D72C2" w:rsidRPr="007D72C2">
        <w:rPr>
          <w:rFonts w:ascii="Times New Roman" w:hAnsi="Times New Roman" w:cs="Times New Roman"/>
          <w:color w:val="FF0000"/>
          <w:lang w:val="en-GB"/>
        </w:rPr>
        <w:t>,</w:t>
      </w:r>
      <w:r w:rsidRPr="007E7CC9">
        <w:rPr>
          <w:rFonts w:ascii="Times New Roman" w:hAnsi="Times New Roman" w:cs="Times New Roman"/>
          <w:color w:val="FF0000"/>
          <w:lang w:val="en-GB"/>
        </w:rPr>
        <w:t xml:space="preserve"> “</w:t>
      </w:r>
      <w:r w:rsidRPr="007E7CC9">
        <w:rPr>
          <w:rFonts w:ascii="Times New Roman" w:hAnsi="Times New Roman" w:cs="Times New Roman"/>
          <w:i/>
          <w:color w:val="FF0000"/>
          <w:lang w:val="en-GB"/>
        </w:rPr>
        <w:t>him-5</w:t>
      </w:r>
      <w:r w:rsidRPr="007E7CC9">
        <w:rPr>
          <w:rFonts w:ascii="Times New Roman" w:hAnsi="Times New Roman" w:cs="Times New Roman"/>
          <w:color w:val="FF0000"/>
          <w:lang w:val="en-GB"/>
        </w:rPr>
        <w:t>”: around 30-38% of the larvae are males</w:t>
      </w:r>
      <w:r w:rsidR="007D72C2">
        <w:rPr>
          <w:rFonts w:ascii="Times New Roman" w:hAnsi="Times New Roman" w:cs="Times New Roman"/>
          <w:color w:val="FF0000"/>
          <w:lang w:val="en-GB"/>
        </w:rPr>
        <w:t xml:space="preserve"> in L1 and L2 samples, whereas all larvae are male in L4 samples</w:t>
      </w:r>
      <w:r w:rsidRPr="007E7CC9">
        <w:rPr>
          <w:rFonts w:ascii="Times New Roman" w:hAnsi="Times New Roman" w:cs="Times New Roman"/>
          <w:color w:val="FF0000"/>
          <w:lang w:val="en-GB"/>
        </w:rPr>
        <w:t>; “</w:t>
      </w:r>
      <w:r w:rsidRPr="007E7CC9">
        <w:rPr>
          <w:rFonts w:ascii="Times New Roman" w:hAnsi="Times New Roman" w:cs="Times New Roman"/>
          <w:i/>
          <w:color w:val="FF0000"/>
          <w:lang w:val="en-GB"/>
        </w:rPr>
        <w:t>tra-1(e1099)</w:t>
      </w:r>
      <w:r w:rsidRPr="007E7CC9">
        <w:rPr>
          <w:rFonts w:ascii="Times New Roman" w:hAnsi="Times New Roman" w:cs="Times New Roman"/>
          <w:color w:val="FF0000"/>
          <w:lang w:val="en-GB"/>
        </w:rPr>
        <w:t xml:space="preserve">”: only a small portion </w:t>
      </w:r>
      <w:r w:rsidR="007D72C2">
        <w:rPr>
          <w:rFonts w:ascii="Times New Roman" w:hAnsi="Times New Roman" w:cs="Times New Roman"/>
          <w:color w:val="FF0000"/>
          <w:lang w:val="en-GB"/>
        </w:rPr>
        <w:t xml:space="preserve">(&lt;16.6%) </w:t>
      </w:r>
      <w:r w:rsidRPr="007E7CC9">
        <w:rPr>
          <w:rFonts w:ascii="Times New Roman" w:hAnsi="Times New Roman" w:cs="Times New Roman"/>
          <w:color w:val="FF0000"/>
          <w:lang w:val="en-GB"/>
        </w:rPr>
        <w:t>of the larvae are males in L1 and L2</w:t>
      </w:r>
      <w:r w:rsidR="007D72C2">
        <w:rPr>
          <w:rFonts w:ascii="Times New Roman" w:hAnsi="Times New Roman" w:cs="Times New Roman"/>
          <w:color w:val="FF0000"/>
          <w:lang w:val="en-GB"/>
        </w:rPr>
        <w:t xml:space="preserve"> samples</w:t>
      </w:r>
      <w:r w:rsidRPr="007E7CC9">
        <w:rPr>
          <w:rFonts w:ascii="Times New Roman" w:hAnsi="Times New Roman" w:cs="Times New Roman"/>
          <w:color w:val="FF0000"/>
          <w:lang w:val="en-GB"/>
        </w:rPr>
        <w:t xml:space="preserve">, </w:t>
      </w:r>
      <w:r w:rsidR="007D72C2">
        <w:rPr>
          <w:rFonts w:ascii="Times New Roman" w:hAnsi="Times New Roman" w:cs="Times New Roman"/>
          <w:color w:val="FF0000"/>
          <w:lang w:val="en-GB"/>
        </w:rPr>
        <w:t xml:space="preserve">whereas </w:t>
      </w:r>
      <w:r w:rsidRPr="007E7CC9">
        <w:rPr>
          <w:rFonts w:ascii="Times New Roman" w:hAnsi="Times New Roman" w:cs="Times New Roman"/>
          <w:color w:val="FF0000"/>
          <w:lang w:val="en-GB"/>
        </w:rPr>
        <w:t xml:space="preserve">all larvae are male in L4 </w:t>
      </w:r>
      <w:r w:rsidR="007D72C2">
        <w:rPr>
          <w:rFonts w:ascii="Times New Roman" w:hAnsi="Times New Roman" w:cs="Times New Roman"/>
          <w:color w:val="FF0000"/>
          <w:lang w:val="en-GB"/>
        </w:rPr>
        <w:t xml:space="preserve">samples. In panels </w:t>
      </w:r>
      <w:r w:rsidR="007D72C2" w:rsidRPr="007D72C2">
        <w:rPr>
          <w:rFonts w:ascii="Times New Roman" w:hAnsi="Times New Roman" w:cs="Times New Roman"/>
          <w:b/>
          <w:color w:val="FF0000"/>
          <w:lang w:val="en-GB"/>
        </w:rPr>
        <w:t>A-C</w:t>
      </w:r>
      <w:r w:rsidR="007D72C2">
        <w:rPr>
          <w:rFonts w:ascii="Times New Roman" w:hAnsi="Times New Roman" w:cs="Times New Roman"/>
          <w:color w:val="FF0000"/>
          <w:lang w:val="en-GB"/>
        </w:rPr>
        <w:t>,</w:t>
      </w:r>
      <w:r w:rsidRPr="007E7CC9">
        <w:rPr>
          <w:rFonts w:ascii="Times New Roman" w:hAnsi="Times New Roman" w:cs="Times New Roman"/>
          <w:color w:val="FF0000"/>
          <w:lang w:val="en-GB"/>
        </w:rPr>
        <w:t xml:space="preserve"> data are represented by Dot Plot. Each dot corresponds to the expression level of an individual larva. Images were captured with the same exposure time. </w:t>
      </w:r>
      <w:r w:rsidR="007D72C2">
        <w:rPr>
          <w:rFonts w:ascii="Times New Roman" w:hAnsi="Times New Roman" w:cs="Times New Roman"/>
          <w:color w:val="FF0000"/>
          <w:lang w:val="en-GB"/>
        </w:rPr>
        <w:t xml:space="preserve">In panels </w:t>
      </w:r>
      <w:r w:rsidR="007D72C2" w:rsidRPr="007D72C2">
        <w:rPr>
          <w:rFonts w:ascii="Times New Roman" w:hAnsi="Times New Roman" w:cs="Times New Roman"/>
          <w:b/>
          <w:color w:val="FF0000"/>
          <w:lang w:val="en-GB"/>
        </w:rPr>
        <w:t>A</w:t>
      </w:r>
      <w:r w:rsidR="007D72C2">
        <w:rPr>
          <w:rFonts w:ascii="Times New Roman" w:hAnsi="Times New Roman" w:cs="Times New Roman"/>
          <w:b/>
          <w:color w:val="FF0000"/>
          <w:lang w:val="en-GB"/>
        </w:rPr>
        <w:t>’</w:t>
      </w:r>
      <w:r w:rsidRPr="007E7CC9">
        <w:rPr>
          <w:rFonts w:ascii="Times New Roman" w:hAnsi="Times New Roman" w:cs="Times New Roman"/>
          <w:b/>
          <w:color w:val="FF0000"/>
          <w:lang w:val="en-GB"/>
        </w:rPr>
        <w:t>-</w:t>
      </w:r>
      <w:r w:rsidR="007D72C2" w:rsidRPr="007D72C2">
        <w:rPr>
          <w:rFonts w:ascii="Times New Roman" w:hAnsi="Times New Roman" w:cs="Times New Roman"/>
          <w:b/>
          <w:color w:val="FF0000"/>
          <w:lang w:val="en-GB"/>
        </w:rPr>
        <w:t>C</w:t>
      </w:r>
      <w:r w:rsidR="007D72C2">
        <w:rPr>
          <w:rFonts w:ascii="Times New Roman" w:hAnsi="Times New Roman" w:cs="Times New Roman"/>
          <w:b/>
          <w:color w:val="FF0000"/>
          <w:lang w:val="en-GB"/>
        </w:rPr>
        <w:t>’</w:t>
      </w:r>
      <w:r w:rsidR="007D72C2" w:rsidRPr="007E7CC9">
        <w:rPr>
          <w:rFonts w:ascii="Times New Roman" w:hAnsi="Times New Roman" w:cs="Times New Roman"/>
          <w:color w:val="FF0000"/>
          <w:lang w:val="en-GB"/>
        </w:rPr>
        <w:t>,</w:t>
      </w:r>
      <w:r w:rsidRPr="007E7CC9">
        <w:rPr>
          <w:rFonts w:ascii="Times New Roman" w:hAnsi="Times New Roman" w:cs="Times New Roman"/>
          <w:color w:val="FF0000"/>
          <w:lang w:val="en-GB"/>
        </w:rPr>
        <w:t xml:space="preserve"> bars represent ±S.E.M. **: P&lt;0.01, ***: P&lt;0.001, NS denotes not significant.  </w:t>
      </w:r>
      <w:proofErr w:type="spellStart"/>
      <w:r w:rsidRPr="007E7CC9">
        <w:rPr>
          <w:rFonts w:ascii="Times New Roman" w:hAnsi="Times New Roman" w:cs="Times New Roman"/>
          <w:color w:val="FF0000"/>
          <w:lang w:val="en-GB"/>
        </w:rPr>
        <w:lastRenderedPageBreak/>
        <w:t>Kruskal</w:t>
      </w:r>
      <w:proofErr w:type="spellEnd"/>
      <w:r w:rsidRPr="007E7CC9">
        <w:rPr>
          <w:rFonts w:ascii="Times New Roman" w:hAnsi="Times New Roman" w:cs="Times New Roman"/>
          <w:color w:val="FF0000"/>
          <w:lang w:val="en-GB"/>
        </w:rPr>
        <w:t xml:space="preserve">-Wallis H test with Dunn’s Post Hoc Test and with </w:t>
      </w:r>
      <w:proofErr w:type="spellStart"/>
      <w:r w:rsidRPr="007E7CC9">
        <w:rPr>
          <w:rFonts w:ascii="Times New Roman" w:hAnsi="Times New Roman" w:cs="Times New Roman"/>
          <w:color w:val="FF0000"/>
          <w:lang w:val="en-GB"/>
        </w:rPr>
        <w:t>Bonferroni</w:t>
      </w:r>
      <w:proofErr w:type="spellEnd"/>
      <w:r w:rsidRPr="007E7CC9">
        <w:rPr>
          <w:rFonts w:ascii="Times New Roman" w:hAnsi="Times New Roman" w:cs="Times New Roman"/>
          <w:color w:val="FF0000"/>
          <w:lang w:val="en-GB"/>
        </w:rPr>
        <w:t xml:space="preserve"> </w:t>
      </w:r>
      <w:proofErr w:type="gramStart"/>
      <w:r w:rsidRPr="007E7CC9">
        <w:rPr>
          <w:rFonts w:ascii="Times New Roman" w:hAnsi="Times New Roman" w:cs="Times New Roman"/>
          <w:color w:val="FF0000"/>
          <w:lang w:val="en-GB"/>
        </w:rPr>
        <w:t>correction .</w:t>
      </w:r>
      <w:proofErr w:type="gramEnd"/>
      <w:r w:rsidRPr="007E7CC9">
        <w:rPr>
          <w:rFonts w:ascii="Times New Roman" w:hAnsi="Times New Roman" w:cs="Times New Roman"/>
          <w:b/>
          <w:color w:val="FF0000"/>
          <w:lang w:val="en-GB"/>
        </w:rPr>
        <w:t xml:space="preserve"> </w:t>
      </w:r>
      <w:r w:rsidRPr="007E7CC9">
        <w:rPr>
          <w:rFonts w:ascii="Times New Roman" w:hAnsi="Times New Roman" w:cs="Times New Roman"/>
          <w:color w:val="FF0000"/>
          <w:lang w:val="en-GB"/>
        </w:rPr>
        <w:t xml:space="preserve">For statistics, see </w:t>
      </w:r>
      <w:r w:rsidRPr="007E7CC9">
        <w:rPr>
          <w:rFonts w:ascii="Times New Roman" w:hAnsi="Times New Roman" w:cs="Times New Roman"/>
          <w:b/>
          <w:color w:val="FF0000"/>
          <w:lang w:val="en-GB"/>
        </w:rPr>
        <w:t>Tables S6.</w:t>
      </w:r>
    </w:p>
    <w:p w14:paraId="49C2D80F" w14:textId="527B7A2B" w:rsidR="00AF5DD8" w:rsidRDefault="00AF5DD8">
      <w:pPr>
        <w:spacing w:line="276" w:lineRule="auto"/>
        <w:rPr>
          <w:rFonts w:ascii="Times New Roman" w:hAnsi="Times New Roman" w:cs="Times New Roman"/>
          <w:lang w:val="en-GB"/>
        </w:rPr>
      </w:pPr>
    </w:p>
    <w:p w14:paraId="660AAA0C" w14:textId="20224B88" w:rsidR="00AF5DD8" w:rsidRDefault="00AF5DD8">
      <w:pPr>
        <w:spacing w:line="276" w:lineRule="auto"/>
        <w:rPr>
          <w:rFonts w:ascii="Times New Roman" w:hAnsi="Times New Roman" w:cs="Times New Roman"/>
          <w:lang w:val="en-GB"/>
        </w:rPr>
      </w:pPr>
    </w:p>
    <w:p w14:paraId="5EB862B7" w14:textId="77777777" w:rsidR="00AF5DD8" w:rsidRDefault="00AF5DD8">
      <w:pPr>
        <w:spacing w:line="276" w:lineRule="auto"/>
        <w:rPr>
          <w:rFonts w:ascii="Times New Roman" w:hAnsi="Times New Roman" w:cs="Times New Roman"/>
          <w:lang w:val="en-GB"/>
        </w:rPr>
      </w:pPr>
    </w:p>
    <w:p w14:paraId="5559AE7E" w14:textId="5447F552" w:rsidR="004A4183" w:rsidRDefault="004A4183">
      <w:pPr>
        <w:spacing w:line="276" w:lineRule="auto"/>
        <w:rPr>
          <w:rFonts w:ascii="Times New Roman" w:hAnsi="Times New Roman" w:cs="Times New Roman"/>
          <w:lang w:val="en-GB"/>
        </w:rPr>
      </w:pPr>
      <w:r>
        <w:rPr>
          <w:rFonts w:ascii="Times New Roman" w:hAnsi="Times New Roman" w:cs="Times New Roman"/>
          <w:lang w:val="en-GB"/>
        </w:rPr>
        <w:br w:type="page"/>
      </w:r>
    </w:p>
    <w:p w14:paraId="17D1E02A" w14:textId="0E3137E5" w:rsidR="007F4566" w:rsidRPr="00AF5DD8" w:rsidRDefault="007F4566" w:rsidP="007E7CC9">
      <w:pPr>
        <w:spacing w:line="360" w:lineRule="auto"/>
        <w:rPr>
          <w:rFonts w:ascii="Times New Roman" w:hAnsi="Times New Roman" w:cs="Times New Roman"/>
          <w:b/>
          <w:lang w:val="en-GB"/>
        </w:rPr>
      </w:pPr>
      <w:r w:rsidRPr="00AF5DD8">
        <w:rPr>
          <w:rFonts w:ascii="Times New Roman" w:hAnsi="Times New Roman" w:cs="Times New Roman"/>
          <w:b/>
          <w:lang w:val="en-GB"/>
        </w:rPr>
        <w:lastRenderedPageBreak/>
        <w:t xml:space="preserve">Figure </w:t>
      </w:r>
      <w:r w:rsidR="004A4183" w:rsidRPr="007E7CC9">
        <w:rPr>
          <w:rFonts w:ascii="Times New Roman" w:hAnsi="Times New Roman" w:cs="Times New Roman"/>
          <w:b/>
          <w:color w:val="FF0000"/>
          <w:lang w:val="en-GB"/>
        </w:rPr>
        <w:t>S8</w:t>
      </w:r>
      <w:r w:rsidRPr="00AF5DD8">
        <w:rPr>
          <w:rFonts w:ascii="Times New Roman" w:hAnsi="Times New Roman" w:cs="Times New Roman"/>
          <w:b/>
          <w:lang w:val="en-GB"/>
        </w:rPr>
        <w:t>.</w:t>
      </w:r>
    </w:p>
    <w:p w14:paraId="699156F0" w14:textId="1C662540" w:rsidR="007F4566" w:rsidRPr="004A3105" w:rsidRDefault="004A4183" w:rsidP="007E7CC9">
      <w:pPr>
        <w:spacing w:line="360" w:lineRule="auto"/>
        <w:rPr>
          <w:rFonts w:ascii="Times New Roman" w:hAnsi="Times New Roman" w:cs="Times New Roman"/>
          <w:lang w:val="en-GB"/>
        </w:rPr>
      </w:pPr>
      <w:r>
        <w:rPr>
          <w:rFonts w:ascii="Times New Roman" w:hAnsi="Times New Roman" w:cs="Times New Roman"/>
          <w:noProof/>
          <w:lang w:val="hu-HU" w:eastAsia="hu-HU"/>
        </w:rPr>
        <w:drawing>
          <wp:inline distT="0" distB="0" distL="0" distR="0" wp14:anchorId="10DF6D14" wp14:editId="0399CAB6">
            <wp:extent cx="5125846" cy="21050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8.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8457" cy="2106097"/>
                    </a:xfrm>
                    <a:prstGeom prst="rect">
                      <a:avLst/>
                    </a:prstGeom>
                  </pic:spPr>
                </pic:pic>
              </a:graphicData>
            </a:graphic>
          </wp:inline>
        </w:drawing>
      </w:r>
    </w:p>
    <w:p w14:paraId="07C1316C" w14:textId="40E6C1A4" w:rsidR="007F4566" w:rsidRPr="004A3105" w:rsidRDefault="007F4566" w:rsidP="007E7CC9">
      <w:pPr>
        <w:spacing w:line="360" w:lineRule="auto"/>
        <w:jc w:val="both"/>
        <w:rPr>
          <w:rFonts w:ascii="Times New Roman" w:hAnsi="Times New Roman" w:cs="Times New Roman"/>
          <w:lang w:val="en-GB"/>
        </w:rPr>
      </w:pPr>
      <w:r w:rsidRPr="000B6CC8">
        <w:rPr>
          <w:rFonts w:ascii="Times New Roman" w:hAnsi="Times New Roman" w:cs="Times New Roman"/>
          <w:b/>
          <w:lang w:val="en-GB"/>
        </w:rPr>
        <w:t xml:space="preserve">Figure </w:t>
      </w:r>
      <w:r w:rsidR="004A4183" w:rsidRPr="007E7CC9">
        <w:rPr>
          <w:rFonts w:ascii="Times New Roman" w:hAnsi="Times New Roman" w:cs="Times New Roman"/>
          <w:b/>
          <w:color w:val="FF0000"/>
          <w:lang w:val="en-GB"/>
        </w:rPr>
        <w:t>S8</w:t>
      </w:r>
      <w:r w:rsidRPr="000B6CC8">
        <w:rPr>
          <w:rFonts w:ascii="Times New Roman" w:hAnsi="Times New Roman" w:cs="Times New Roman"/>
          <w:b/>
          <w:lang w:val="en-GB"/>
        </w:rPr>
        <w:t>.</w:t>
      </w:r>
      <w:r w:rsidR="00C96D45" w:rsidRPr="000B6CC8">
        <w:rPr>
          <w:rFonts w:ascii="Times New Roman" w:hAnsi="Times New Roman" w:cs="Times New Roman"/>
          <w:b/>
          <w:lang w:val="en-GB"/>
        </w:rPr>
        <w:t xml:space="preserve"> </w:t>
      </w:r>
      <w:r w:rsidR="004A4183" w:rsidRPr="000B6CC8">
        <w:rPr>
          <w:rFonts w:ascii="Times New Roman" w:hAnsi="Times New Roman" w:cs="Times New Roman"/>
          <w:b/>
          <w:lang w:val="en-GB"/>
        </w:rPr>
        <w:t>P</w:t>
      </w:r>
      <w:r w:rsidR="004A4183">
        <w:rPr>
          <w:rFonts w:ascii="Times New Roman" w:hAnsi="Times New Roman" w:cs="Times New Roman"/>
          <w:b/>
          <w:lang w:val="en-GB"/>
        </w:rPr>
        <w:t>KD</w:t>
      </w:r>
      <w:r w:rsidR="00C96D45" w:rsidRPr="000B6CC8">
        <w:rPr>
          <w:rFonts w:ascii="Times New Roman" w:hAnsi="Times New Roman" w:cs="Times New Roman"/>
          <w:b/>
          <w:lang w:val="en-GB"/>
        </w:rPr>
        <w:t xml:space="preserve">-2 accumulation in XX hermaphrodites hyperactive for </w:t>
      </w:r>
      <w:r w:rsidR="00C96D45" w:rsidRPr="000B6CC8">
        <w:rPr>
          <w:rFonts w:ascii="Times New Roman" w:hAnsi="Times New Roman" w:cs="Times New Roman"/>
          <w:b/>
          <w:i/>
          <w:lang w:val="en-GB"/>
        </w:rPr>
        <w:t>goa-1</w:t>
      </w:r>
      <w:r w:rsidR="00C96D45" w:rsidRPr="00AF5DD8">
        <w:rPr>
          <w:rFonts w:ascii="Times New Roman" w:hAnsi="Times New Roman" w:cs="Times New Roman"/>
          <w:b/>
          <w:lang w:val="en-GB"/>
        </w:rPr>
        <w:t xml:space="preserve">. </w:t>
      </w:r>
      <w:r w:rsidR="004A4183" w:rsidRPr="00AF5DD8">
        <w:rPr>
          <w:rFonts w:ascii="Times New Roman" w:hAnsi="Times New Roman" w:cs="Times New Roman"/>
          <w:i/>
          <w:lang w:val="en-GB"/>
        </w:rPr>
        <w:t>p</w:t>
      </w:r>
      <w:r w:rsidR="004A4183">
        <w:rPr>
          <w:rFonts w:ascii="Times New Roman" w:hAnsi="Times New Roman" w:cs="Times New Roman"/>
          <w:i/>
          <w:lang w:val="en-GB"/>
        </w:rPr>
        <w:t>kd</w:t>
      </w:r>
      <w:r w:rsidR="00C96D45" w:rsidRPr="00AF5DD8">
        <w:rPr>
          <w:rFonts w:ascii="Times New Roman" w:hAnsi="Times New Roman" w:cs="Times New Roman"/>
          <w:i/>
          <w:lang w:val="en-GB"/>
        </w:rPr>
        <w:t>-2</w:t>
      </w:r>
      <w:r w:rsidR="00C96D45" w:rsidRPr="00AF5DD8">
        <w:rPr>
          <w:rFonts w:ascii="Times New Roman" w:hAnsi="Times New Roman" w:cs="Times New Roman"/>
          <w:lang w:val="en-GB"/>
        </w:rPr>
        <w:t xml:space="preserve"> </w:t>
      </w:r>
      <w:r w:rsidR="008E43F2" w:rsidRPr="00AF5DD8">
        <w:rPr>
          <w:rFonts w:ascii="Times New Roman" w:hAnsi="Times New Roman" w:cs="Times New Roman"/>
          <w:lang w:val="en-GB"/>
        </w:rPr>
        <w:t>(</w:t>
      </w:r>
      <w:r w:rsidR="008E43F2" w:rsidRPr="007E7CC9">
        <w:rPr>
          <w:rFonts w:ascii="Times New Roman" w:hAnsi="Times New Roman" w:cs="Times New Roman"/>
          <w:i/>
          <w:lang w:val="en-GB"/>
        </w:rPr>
        <w:t>bxIs14</w:t>
      </w:r>
      <w:r w:rsidR="008E43F2" w:rsidRPr="004A3105">
        <w:rPr>
          <w:rFonts w:ascii="Times New Roman" w:hAnsi="Times New Roman" w:cs="Times New Roman"/>
          <w:lang w:val="en-GB"/>
        </w:rPr>
        <w:t xml:space="preserve">) </w:t>
      </w:r>
      <w:r w:rsidR="00C96D45" w:rsidRPr="000B6CC8">
        <w:rPr>
          <w:rFonts w:ascii="Times New Roman" w:hAnsi="Times New Roman" w:cs="Times New Roman"/>
          <w:lang w:val="en-GB"/>
        </w:rPr>
        <w:t xml:space="preserve">is normally expressed in males only. Left panel: XX hermaphrodite does not show </w:t>
      </w:r>
      <w:r w:rsidR="004A4183" w:rsidRPr="000B6CC8">
        <w:rPr>
          <w:rFonts w:ascii="Times New Roman" w:hAnsi="Times New Roman" w:cs="Times New Roman"/>
          <w:lang w:val="en-GB"/>
        </w:rPr>
        <w:t>P</w:t>
      </w:r>
      <w:r w:rsidR="004A4183">
        <w:rPr>
          <w:rFonts w:ascii="Times New Roman" w:hAnsi="Times New Roman" w:cs="Times New Roman"/>
          <w:lang w:val="en-GB"/>
        </w:rPr>
        <w:t>KD</w:t>
      </w:r>
      <w:r w:rsidR="00C96D45" w:rsidRPr="000B6CC8">
        <w:rPr>
          <w:rFonts w:ascii="Times New Roman" w:hAnsi="Times New Roman" w:cs="Times New Roman"/>
          <w:lang w:val="en-GB"/>
        </w:rPr>
        <w:t xml:space="preserve">-2 accumulation. Right panel: XX hermaphrodite bearing a </w:t>
      </w:r>
      <w:r w:rsidR="00C96D45" w:rsidRPr="00AF5DD8">
        <w:rPr>
          <w:rFonts w:ascii="Times New Roman" w:hAnsi="Times New Roman" w:cs="Times New Roman"/>
          <w:i/>
          <w:lang w:val="en-GB"/>
        </w:rPr>
        <w:t>goa-1</w:t>
      </w:r>
      <w:r w:rsidR="00C96D45" w:rsidRPr="00AF5DD8">
        <w:rPr>
          <w:rFonts w:ascii="Times New Roman" w:hAnsi="Times New Roman" w:cs="Times New Roman"/>
          <w:lang w:val="en-GB"/>
        </w:rPr>
        <w:t xml:space="preserve"> gain-of-function mutation (</w:t>
      </w:r>
      <w:r w:rsidR="00C96D45" w:rsidRPr="004A3105">
        <w:rPr>
          <w:rFonts w:ascii="Times New Roman" w:hAnsi="Times New Roman" w:cs="Times New Roman"/>
          <w:i/>
          <w:lang w:val="en-GB"/>
        </w:rPr>
        <w:t>sylS9</w:t>
      </w:r>
      <w:r w:rsidR="00C96D45" w:rsidRPr="004A3105">
        <w:rPr>
          <w:rFonts w:ascii="Times New Roman" w:hAnsi="Times New Roman" w:cs="Times New Roman"/>
          <w:lang w:val="en-GB"/>
        </w:rPr>
        <w:t xml:space="preserve">) </w:t>
      </w:r>
      <w:r w:rsidR="0089760A" w:rsidRPr="004A3105">
        <w:rPr>
          <w:rFonts w:ascii="Times New Roman" w:hAnsi="Times New Roman" w:cs="Times New Roman"/>
          <w:lang w:val="en-GB"/>
        </w:rPr>
        <w:t xml:space="preserve">ectopically </w:t>
      </w:r>
      <w:r w:rsidR="00C96D45" w:rsidRPr="004A3105">
        <w:rPr>
          <w:rFonts w:ascii="Times New Roman" w:hAnsi="Times New Roman" w:cs="Times New Roman"/>
          <w:lang w:val="en-GB"/>
        </w:rPr>
        <w:t xml:space="preserve">accumulates </w:t>
      </w:r>
      <w:r w:rsidR="004A4183" w:rsidRPr="004A3105">
        <w:rPr>
          <w:rFonts w:ascii="Times New Roman" w:hAnsi="Times New Roman" w:cs="Times New Roman"/>
          <w:lang w:val="en-GB"/>
        </w:rPr>
        <w:t>P</w:t>
      </w:r>
      <w:r w:rsidR="004A4183">
        <w:rPr>
          <w:rFonts w:ascii="Times New Roman" w:hAnsi="Times New Roman" w:cs="Times New Roman"/>
          <w:lang w:val="en-GB"/>
        </w:rPr>
        <w:t>KD</w:t>
      </w:r>
      <w:r w:rsidR="00C96D45" w:rsidRPr="004A3105">
        <w:rPr>
          <w:rFonts w:ascii="Times New Roman" w:hAnsi="Times New Roman" w:cs="Times New Roman"/>
          <w:lang w:val="en-GB"/>
        </w:rPr>
        <w:t>-2 in a head neuron (the white arrow)</w:t>
      </w:r>
      <w:r w:rsidR="00F84364" w:rsidRPr="004A3105">
        <w:rPr>
          <w:rFonts w:ascii="Times New Roman" w:hAnsi="Times New Roman" w:cs="Times New Roman"/>
          <w:lang w:val="en-GB"/>
        </w:rPr>
        <w:t xml:space="preserve">. </w:t>
      </w:r>
      <w:r w:rsidR="004A4183" w:rsidRPr="004A3105">
        <w:rPr>
          <w:rFonts w:ascii="Times New Roman" w:hAnsi="Times New Roman" w:cs="Times New Roman"/>
          <w:lang w:val="en-GB"/>
        </w:rPr>
        <w:t>P</w:t>
      </w:r>
      <w:r w:rsidR="004A4183">
        <w:rPr>
          <w:rFonts w:ascii="Times New Roman" w:hAnsi="Times New Roman" w:cs="Times New Roman"/>
          <w:lang w:val="en-GB"/>
        </w:rPr>
        <w:t>KD</w:t>
      </w:r>
      <w:r w:rsidR="00F84364" w:rsidRPr="004A3105">
        <w:rPr>
          <w:rFonts w:ascii="Times New Roman" w:hAnsi="Times New Roman" w:cs="Times New Roman"/>
          <w:lang w:val="en-GB"/>
        </w:rPr>
        <w:t xml:space="preserve">-2 accumulates </w:t>
      </w:r>
      <w:r w:rsidR="00C96D45" w:rsidRPr="004A3105">
        <w:rPr>
          <w:rFonts w:ascii="Times New Roman" w:hAnsi="Times New Roman" w:cs="Times New Roman"/>
          <w:lang w:val="en-GB"/>
        </w:rPr>
        <w:t xml:space="preserve">in several neurons of </w:t>
      </w:r>
      <w:r w:rsidR="00F84364" w:rsidRPr="004A3105">
        <w:rPr>
          <w:rFonts w:ascii="Times New Roman" w:hAnsi="Times New Roman" w:cs="Times New Roman"/>
          <w:lang w:val="en-GB"/>
        </w:rPr>
        <w:t>a male</w:t>
      </w:r>
      <w:r w:rsidR="00C96D45" w:rsidRPr="004A3105">
        <w:rPr>
          <w:rFonts w:ascii="Times New Roman" w:hAnsi="Times New Roman" w:cs="Times New Roman"/>
          <w:lang w:val="en-GB"/>
        </w:rPr>
        <w:t xml:space="preserve"> tail (the blue arrow). The penetrance of this ectopic </w:t>
      </w:r>
      <w:r w:rsidR="004A4183" w:rsidRPr="004A3105">
        <w:rPr>
          <w:rFonts w:ascii="Times New Roman" w:hAnsi="Times New Roman" w:cs="Times New Roman"/>
          <w:i/>
          <w:lang w:val="en-GB"/>
        </w:rPr>
        <w:t>p</w:t>
      </w:r>
      <w:r w:rsidR="004A4183">
        <w:rPr>
          <w:rFonts w:ascii="Times New Roman" w:hAnsi="Times New Roman" w:cs="Times New Roman"/>
          <w:i/>
          <w:lang w:val="en-GB"/>
        </w:rPr>
        <w:t>kd</w:t>
      </w:r>
      <w:r w:rsidR="00C96D45" w:rsidRPr="004A3105">
        <w:rPr>
          <w:rFonts w:ascii="Times New Roman" w:hAnsi="Times New Roman" w:cs="Times New Roman"/>
          <w:i/>
          <w:lang w:val="en-GB"/>
        </w:rPr>
        <w:t>-2</w:t>
      </w:r>
      <w:r w:rsidR="00C96D45" w:rsidRPr="004A3105">
        <w:rPr>
          <w:rFonts w:ascii="Times New Roman" w:hAnsi="Times New Roman" w:cs="Times New Roman"/>
          <w:lang w:val="en-GB"/>
        </w:rPr>
        <w:t xml:space="preserve"> expression in </w:t>
      </w:r>
      <w:r w:rsidR="00C96D45" w:rsidRPr="004A3105">
        <w:rPr>
          <w:rFonts w:ascii="Times New Roman" w:hAnsi="Times New Roman" w:cs="Times New Roman"/>
          <w:i/>
          <w:lang w:val="en-GB"/>
        </w:rPr>
        <w:t>goa-1</w:t>
      </w:r>
      <w:r w:rsidR="00C96D45" w:rsidRPr="004A3105">
        <w:rPr>
          <w:rFonts w:ascii="Times New Roman" w:hAnsi="Times New Roman" w:cs="Times New Roman"/>
          <w:lang w:val="en-GB"/>
        </w:rPr>
        <w:t xml:space="preserve"> gf mutant background is less than 1%.</w:t>
      </w:r>
      <w:r w:rsidR="00F84364" w:rsidRPr="004A3105">
        <w:rPr>
          <w:rFonts w:ascii="Times New Roman" w:hAnsi="Times New Roman" w:cs="Times New Roman"/>
          <w:lang w:val="en-GB"/>
        </w:rPr>
        <w:t xml:space="preserve"> </w:t>
      </w:r>
      <w:r w:rsidR="00F84364" w:rsidRPr="004A3105">
        <w:rPr>
          <w:rFonts w:ascii="Times New Roman" w:hAnsi="Times New Roman" w:cs="Times New Roman"/>
          <w:w w:val="105"/>
          <w:lang w:val="en-GB"/>
        </w:rPr>
        <w:t>Exposure time: 300 msec.</w:t>
      </w:r>
      <w:r w:rsidR="004A4183">
        <w:rPr>
          <w:rFonts w:ascii="Times New Roman" w:hAnsi="Times New Roman" w:cs="Times New Roman"/>
          <w:w w:val="105"/>
          <w:lang w:val="en-GB"/>
        </w:rPr>
        <w:t xml:space="preserve"> </w:t>
      </w:r>
      <w:r w:rsidR="004A4183" w:rsidRPr="00701A84">
        <w:rPr>
          <w:rFonts w:ascii="Times New Roman" w:hAnsi="Times New Roman" w:cs="Times New Roman"/>
          <w:lang w:val="en-GB"/>
        </w:rPr>
        <w:t xml:space="preserve">For </w:t>
      </w:r>
      <w:r w:rsidR="004A4183">
        <w:rPr>
          <w:rFonts w:ascii="Times New Roman" w:hAnsi="Times New Roman" w:cs="Times New Roman"/>
          <w:lang w:val="en-GB"/>
        </w:rPr>
        <w:t>data</w:t>
      </w:r>
      <w:r w:rsidR="004A4183" w:rsidRPr="00701A84">
        <w:rPr>
          <w:rFonts w:ascii="Times New Roman" w:hAnsi="Times New Roman" w:cs="Times New Roman"/>
          <w:lang w:val="en-GB"/>
        </w:rPr>
        <w:t xml:space="preserve">, see </w:t>
      </w:r>
      <w:r w:rsidR="004A4183" w:rsidRPr="00701A84">
        <w:rPr>
          <w:rFonts w:ascii="Times New Roman" w:hAnsi="Times New Roman" w:cs="Times New Roman"/>
          <w:b/>
          <w:lang w:val="en-GB"/>
        </w:rPr>
        <w:t xml:space="preserve">Table </w:t>
      </w:r>
      <w:r w:rsidR="004A4183">
        <w:rPr>
          <w:rFonts w:ascii="Times New Roman" w:hAnsi="Times New Roman" w:cs="Times New Roman"/>
          <w:b/>
          <w:lang w:val="en-GB"/>
        </w:rPr>
        <w:t>S8.</w:t>
      </w:r>
    </w:p>
    <w:p w14:paraId="1991B5DB" w14:textId="2D1F07C7" w:rsidR="005D5908" w:rsidRDefault="005D5908" w:rsidP="007E7CC9">
      <w:pPr>
        <w:spacing w:line="360" w:lineRule="auto"/>
        <w:rPr>
          <w:rFonts w:ascii="Times New Roman" w:hAnsi="Times New Roman" w:cs="Times New Roman"/>
          <w:lang w:val="en-GB"/>
        </w:rPr>
      </w:pPr>
      <w:r w:rsidRPr="004A3105">
        <w:rPr>
          <w:rFonts w:ascii="Times New Roman" w:hAnsi="Times New Roman" w:cs="Times New Roman"/>
          <w:lang w:val="en-GB"/>
        </w:rPr>
        <w:br w:type="page"/>
      </w:r>
    </w:p>
    <w:p w14:paraId="02DB5282" w14:textId="77777777" w:rsidR="0029155F" w:rsidRPr="007E7CC9" w:rsidRDefault="0029155F" w:rsidP="0029155F">
      <w:pPr>
        <w:spacing w:line="360" w:lineRule="auto"/>
        <w:rPr>
          <w:rFonts w:ascii="Times New Roman" w:hAnsi="Times New Roman" w:cs="Times New Roman"/>
          <w:b/>
          <w:color w:val="FF0000"/>
          <w:lang w:val="en-GB"/>
        </w:rPr>
      </w:pPr>
      <w:r w:rsidRPr="007E7CC9">
        <w:rPr>
          <w:rFonts w:ascii="Times New Roman" w:hAnsi="Times New Roman" w:cs="Times New Roman"/>
          <w:b/>
          <w:color w:val="FF0000"/>
          <w:lang w:val="en-GB"/>
        </w:rPr>
        <w:lastRenderedPageBreak/>
        <w:t>Figure S9.</w:t>
      </w:r>
    </w:p>
    <w:p w14:paraId="32F8F69B" w14:textId="245E5434" w:rsidR="0029155F" w:rsidRDefault="0029155F" w:rsidP="0029155F">
      <w:pPr>
        <w:spacing w:line="360" w:lineRule="auto"/>
        <w:rPr>
          <w:rFonts w:ascii="Times New Roman" w:hAnsi="Times New Roman" w:cs="Times New Roman"/>
          <w:b/>
          <w:lang w:val="en-GB"/>
        </w:rPr>
      </w:pPr>
      <w:r>
        <w:rPr>
          <w:rFonts w:ascii="Times New Roman" w:hAnsi="Times New Roman" w:cs="Times New Roman"/>
          <w:b/>
          <w:noProof/>
          <w:lang w:val="hu-HU" w:eastAsia="hu-HU"/>
        </w:rPr>
        <w:drawing>
          <wp:inline distT="0" distB="0" distL="0" distR="0" wp14:anchorId="51D11E9D" wp14:editId="0D6A51B3">
            <wp:extent cx="6054672" cy="3781425"/>
            <wp:effectExtent l="0" t="0" r="381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9.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8104" cy="3783569"/>
                    </a:xfrm>
                    <a:prstGeom prst="rect">
                      <a:avLst/>
                    </a:prstGeom>
                  </pic:spPr>
                </pic:pic>
              </a:graphicData>
            </a:graphic>
          </wp:inline>
        </w:drawing>
      </w:r>
    </w:p>
    <w:p w14:paraId="3F0133C1" w14:textId="171F51D7" w:rsidR="0029155F" w:rsidRPr="007E7CC9" w:rsidRDefault="0029155F" w:rsidP="007E7CC9">
      <w:pPr>
        <w:pStyle w:val="Szvegtrzs"/>
        <w:spacing w:before="2" w:after="2" w:line="360" w:lineRule="auto"/>
        <w:ind w:left="141" w:right="143"/>
        <w:rPr>
          <w:rFonts w:ascii="Times New Roman" w:hAnsi="Times New Roman" w:cs="Times New Roman"/>
          <w:color w:val="FF0000"/>
          <w:w w:val="105"/>
          <w:lang w:val="en-GB"/>
        </w:rPr>
      </w:pPr>
      <w:r w:rsidRPr="007E7CC9">
        <w:rPr>
          <w:rFonts w:ascii="Times New Roman" w:hAnsi="Times New Roman" w:cs="Times New Roman"/>
          <w:b/>
          <w:color w:val="FF0000"/>
          <w:w w:val="105"/>
          <w:lang w:val="en-GB"/>
        </w:rPr>
        <w:t xml:space="preserve">Figure S9. GOA-1 influences the expression level of </w:t>
      </w:r>
      <w:r w:rsidRPr="007E7CC9">
        <w:rPr>
          <w:rFonts w:ascii="Times New Roman" w:hAnsi="Times New Roman" w:cs="Times New Roman"/>
          <w:b/>
          <w:i/>
          <w:color w:val="FF0000"/>
          <w:w w:val="105"/>
          <w:lang w:val="en-GB"/>
        </w:rPr>
        <w:t xml:space="preserve">dat-1 </w:t>
      </w:r>
      <w:r w:rsidRPr="007E7CC9">
        <w:rPr>
          <w:rFonts w:ascii="Times New Roman" w:hAnsi="Times New Roman" w:cs="Times New Roman"/>
          <w:b/>
          <w:color w:val="FF0000"/>
          <w:w w:val="105"/>
          <w:lang w:val="en-GB"/>
        </w:rPr>
        <w:t>in the male tail.</w:t>
      </w:r>
      <w:r w:rsidRPr="007E7CC9">
        <w:rPr>
          <w:rFonts w:ascii="Times New Roman" w:hAnsi="Times New Roman" w:cs="Times New Roman"/>
          <w:b/>
          <w:i/>
          <w:color w:val="FF0000"/>
          <w:w w:val="105"/>
          <w:lang w:val="en-GB"/>
        </w:rPr>
        <w:t xml:space="preserve"> </w:t>
      </w:r>
      <w:r w:rsidRPr="007E7CC9">
        <w:rPr>
          <w:rFonts w:ascii="Times New Roman" w:hAnsi="Times New Roman" w:cs="Times New Roman"/>
          <w:i/>
          <w:color w:val="FF0000"/>
          <w:w w:val="105"/>
          <w:lang w:val="en-GB"/>
        </w:rPr>
        <w:t>dat-1</w:t>
      </w:r>
      <w:r w:rsidRPr="007E7CC9">
        <w:rPr>
          <w:rFonts w:ascii="Times New Roman" w:hAnsi="Times New Roman" w:cs="Times New Roman"/>
          <w:color w:val="FF0000"/>
          <w:w w:val="105"/>
          <w:lang w:val="en-GB"/>
        </w:rPr>
        <w:t xml:space="preserve"> is expressed in dopaminergic neurons, and in the tail it can be found only in male-specific neurons.</w:t>
      </w:r>
      <w:r w:rsidRPr="007E7CC9">
        <w:rPr>
          <w:rFonts w:ascii="Times New Roman" w:hAnsi="Times New Roman" w:cs="Times New Roman"/>
          <w:b/>
          <w:color w:val="FF0000"/>
          <w:w w:val="105"/>
          <w:lang w:val="en-GB"/>
        </w:rPr>
        <w:t xml:space="preserve"> </w:t>
      </w:r>
      <w:r w:rsidRPr="007E7CC9">
        <w:rPr>
          <w:rFonts w:ascii="Times New Roman" w:hAnsi="Times New Roman" w:cs="Times New Roman"/>
          <w:color w:val="FF0000"/>
          <w:w w:val="105"/>
          <w:lang w:val="en-GB"/>
        </w:rPr>
        <w:t>(</w:t>
      </w:r>
      <w:r w:rsidRPr="007E7CC9">
        <w:rPr>
          <w:rFonts w:ascii="Times New Roman" w:hAnsi="Times New Roman" w:cs="Times New Roman"/>
          <w:b/>
          <w:color w:val="FF0000"/>
          <w:w w:val="105"/>
          <w:lang w:val="en-GB"/>
        </w:rPr>
        <w:t>A</w:t>
      </w:r>
      <w:r w:rsidRPr="007E7CC9">
        <w:rPr>
          <w:rFonts w:ascii="Times New Roman" w:hAnsi="Times New Roman" w:cs="Times New Roman"/>
          <w:color w:val="FF0000"/>
          <w:w w:val="105"/>
          <w:lang w:val="en-GB"/>
        </w:rPr>
        <w:t xml:space="preserve">) DAT-1 accumulation in tail neurons of adult males. DAT-1 levels are lower in </w:t>
      </w:r>
      <w:r w:rsidRPr="007E7CC9">
        <w:rPr>
          <w:rFonts w:ascii="Times New Roman" w:hAnsi="Times New Roman" w:cs="Times New Roman"/>
          <w:i/>
          <w:color w:val="FF0000"/>
          <w:w w:val="105"/>
          <w:lang w:val="en-GB"/>
        </w:rPr>
        <w:t>goa-1</w:t>
      </w:r>
      <w:r w:rsidRPr="007E7CC9">
        <w:rPr>
          <w:rFonts w:ascii="Times New Roman" w:hAnsi="Times New Roman" w:cs="Times New Roman"/>
          <w:color w:val="FF0000"/>
          <w:w w:val="105"/>
          <w:lang w:val="en-GB"/>
        </w:rPr>
        <w:t xml:space="preserve"> defective, but higher in </w:t>
      </w:r>
      <w:r w:rsidRPr="007E7CC9">
        <w:rPr>
          <w:rFonts w:ascii="Times New Roman" w:hAnsi="Times New Roman" w:cs="Times New Roman"/>
          <w:i/>
          <w:color w:val="FF0000"/>
          <w:w w:val="105"/>
          <w:lang w:val="en-GB"/>
        </w:rPr>
        <w:t>goa-1</w:t>
      </w:r>
      <w:r w:rsidRPr="007E7CC9">
        <w:rPr>
          <w:rFonts w:ascii="Times New Roman" w:hAnsi="Times New Roman" w:cs="Times New Roman"/>
          <w:color w:val="FF0000"/>
          <w:w w:val="105"/>
          <w:lang w:val="en-GB"/>
        </w:rPr>
        <w:t xml:space="preserve"> hyperactive mutants than in the wild-type background. </w:t>
      </w:r>
      <w:r w:rsidRPr="007E7CC9">
        <w:rPr>
          <w:rFonts w:ascii="Times New Roman" w:hAnsi="Times New Roman" w:cs="Times New Roman"/>
          <w:b/>
          <w:color w:val="FF0000"/>
          <w:w w:val="105"/>
          <w:lang w:val="en-GB"/>
        </w:rPr>
        <w:t>(A’-A’’)</w:t>
      </w:r>
      <w:r w:rsidRPr="007E7CC9">
        <w:rPr>
          <w:rFonts w:ascii="Times New Roman" w:hAnsi="Times New Roman" w:cs="Times New Roman"/>
          <w:color w:val="FF0000"/>
          <w:w w:val="105"/>
          <w:lang w:val="en-GB"/>
        </w:rPr>
        <w:t xml:space="preserve"> Quantification of relative DAT-</w:t>
      </w:r>
      <w:proofErr w:type="gramStart"/>
      <w:r w:rsidRPr="007E7CC9">
        <w:rPr>
          <w:rFonts w:ascii="Times New Roman" w:hAnsi="Times New Roman" w:cs="Times New Roman"/>
          <w:color w:val="FF0000"/>
          <w:w w:val="105"/>
          <w:lang w:val="en-GB"/>
        </w:rPr>
        <w:t>1::</w:t>
      </w:r>
      <w:proofErr w:type="gramEnd"/>
      <w:r w:rsidRPr="007E7CC9">
        <w:rPr>
          <w:rFonts w:ascii="Times New Roman" w:hAnsi="Times New Roman" w:cs="Times New Roman"/>
          <w:color w:val="FF0000"/>
          <w:w w:val="105"/>
          <w:lang w:val="en-GB"/>
        </w:rPr>
        <w:t xml:space="preserve">GFP levels in the mail tail. Bars represent ±S.E.M., ***: P&lt;0.001; NS: </w:t>
      </w:r>
      <w:r w:rsidRPr="007E7CC9">
        <w:rPr>
          <w:rFonts w:ascii="Times New Roman" w:hAnsi="Times New Roman" w:cs="Times New Roman"/>
          <w:color w:val="FF0000"/>
          <w:lang w:val="en-GB"/>
        </w:rPr>
        <w:t>NS denotes not significant. Mann-Whitney U-test.</w:t>
      </w:r>
      <w:r w:rsidRPr="007E7CC9">
        <w:rPr>
          <w:rFonts w:ascii="Times New Roman" w:eastAsia="Times New Roman" w:hAnsi="Times New Roman" w:cs="Times New Roman"/>
          <w:b/>
          <w:bCs/>
          <w:color w:val="FF0000"/>
          <w:lang w:val="en-GB" w:eastAsia="hu-HU"/>
        </w:rPr>
        <w:t xml:space="preserve"> </w:t>
      </w:r>
      <w:r w:rsidRPr="007E7CC9">
        <w:rPr>
          <w:rFonts w:ascii="Times New Roman" w:hAnsi="Times New Roman" w:cs="Times New Roman"/>
          <w:color w:val="FF0000"/>
          <w:lang w:val="en-GB"/>
        </w:rPr>
        <w:t xml:space="preserve">For statistics, see </w:t>
      </w:r>
      <w:r w:rsidRPr="007E7CC9">
        <w:rPr>
          <w:rFonts w:ascii="Times New Roman" w:hAnsi="Times New Roman" w:cs="Times New Roman"/>
          <w:b/>
          <w:color w:val="FF0000"/>
          <w:lang w:val="en-GB"/>
        </w:rPr>
        <w:t>Table S9.</w:t>
      </w:r>
    </w:p>
    <w:p w14:paraId="1A7A1A4A" w14:textId="77777777" w:rsidR="0029155F" w:rsidRPr="004A3105" w:rsidRDefault="0029155F" w:rsidP="007E7CC9">
      <w:pPr>
        <w:spacing w:line="360" w:lineRule="auto"/>
        <w:rPr>
          <w:rFonts w:ascii="Times New Roman" w:hAnsi="Times New Roman" w:cs="Times New Roman"/>
          <w:lang w:val="en-GB"/>
        </w:rPr>
      </w:pPr>
    </w:p>
    <w:p w14:paraId="3D451D75" w14:textId="631A248E" w:rsidR="0029155F" w:rsidRPr="007E7CC9" w:rsidRDefault="0029155F" w:rsidP="007E7CC9">
      <w:pPr>
        <w:spacing w:line="276" w:lineRule="auto"/>
        <w:rPr>
          <w:rFonts w:ascii="Times New Roman" w:hAnsi="Times New Roman" w:cs="Times New Roman"/>
          <w:b/>
          <w:color w:val="FF0000"/>
          <w:lang w:val="en-GB"/>
        </w:rPr>
      </w:pPr>
      <w:r>
        <w:rPr>
          <w:rFonts w:ascii="Times New Roman" w:hAnsi="Times New Roman" w:cs="Times New Roman"/>
          <w:b/>
          <w:lang w:val="en-GB"/>
        </w:rPr>
        <w:br w:type="page"/>
      </w:r>
      <w:r w:rsidRPr="007E7CC9">
        <w:rPr>
          <w:rFonts w:ascii="Times New Roman" w:hAnsi="Times New Roman" w:cs="Times New Roman"/>
          <w:b/>
          <w:color w:val="FF0000"/>
          <w:lang w:val="en-GB"/>
        </w:rPr>
        <w:lastRenderedPageBreak/>
        <w:t>Figure S10.</w:t>
      </w:r>
    </w:p>
    <w:p w14:paraId="1F87F131" w14:textId="4E325093" w:rsidR="0029155F" w:rsidRDefault="0029155F" w:rsidP="0029155F">
      <w:pPr>
        <w:spacing w:line="276" w:lineRule="auto"/>
        <w:rPr>
          <w:rFonts w:ascii="Times New Roman" w:hAnsi="Times New Roman" w:cs="Times New Roman"/>
          <w:color w:val="FF0000"/>
          <w:lang w:val="en-GB"/>
        </w:rPr>
      </w:pPr>
      <w:r>
        <w:rPr>
          <w:rFonts w:ascii="Times New Roman" w:hAnsi="Times New Roman" w:cs="Times New Roman"/>
          <w:noProof/>
          <w:color w:val="FF0000"/>
          <w:lang w:val="hu-HU" w:eastAsia="hu-HU"/>
        </w:rPr>
        <w:drawing>
          <wp:anchor distT="0" distB="0" distL="114300" distR="114300" simplePos="0" relativeHeight="251659264" behindDoc="0" locked="0" layoutInCell="1" allowOverlap="1" wp14:anchorId="3DC93FA0" wp14:editId="653469A0">
            <wp:simplePos x="895350" y="1314450"/>
            <wp:positionH relativeFrom="column">
              <wp:align>left</wp:align>
            </wp:positionH>
            <wp:positionV relativeFrom="paragraph">
              <wp:align>top</wp:align>
            </wp:positionV>
            <wp:extent cx="4761602" cy="2181225"/>
            <wp:effectExtent l="0" t="0" r="127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10.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61602" cy="2181225"/>
                    </a:xfrm>
                    <a:prstGeom prst="rect">
                      <a:avLst/>
                    </a:prstGeom>
                  </pic:spPr>
                </pic:pic>
              </a:graphicData>
            </a:graphic>
          </wp:anchor>
        </w:drawing>
      </w:r>
    </w:p>
    <w:p w14:paraId="6340AA5C" w14:textId="77777777" w:rsidR="0029155F" w:rsidRPr="007E7CC9" w:rsidRDefault="0029155F" w:rsidP="007E7CC9">
      <w:pPr>
        <w:rPr>
          <w:rFonts w:ascii="Times New Roman" w:hAnsi="Times New Roman" w:cs="Times New Roman"/>
          <w:lang w:val="en-GB"/>
        </w:rPr>
      </w:pPr>
    </w:p>
    <w:p w14:paraId="6EACCE6A" w14:textId="77777777" w:rsidR="0029155F" w:rsidRPr="007E7CC9" w:rsidRDefault="0029155F" w:rsidP="007E7CC9">
      <w:pPr>
        <w:rPr>
          <w:rFonts w:ascii="Times New Roman" w:hAnsi="Times New Roman" w:cs="Times New Roman"/>
          <w:lang w:val="en-GB"/>
        </w:rPr>
      </w:pPr>
    </w:p>
    <w:p w14:paraId="69F0301F" w14:textId="77777777" w:rsidR="0029155F" w:rsidRPr="007E7CC9" w:rsidRDefault="0029155F" w:rsidP="007E7CC9">
      <w:pPr>
        <w:rPr>
          <w:rFonts w:ascii="Times New Roman" w:hAnsi="Times New Roman" w:cs="Times New Roman"/>
          <w:lang w:val="en-GB"/>
        </w:rPr>
      </w:pPr>
    </w:p>
    <w:p w14:paraId="5C84B082" w14:textId="77777777" w:rsidR="0029155F" w:rsidRPr="007E7CC9" w:rsidRDefault="0029155F" w:rsidP="007E7CC9">
      <w:pPr>
        <w:rPr>
          <w:rFonts w:ascii="Times New Roman" w:hAnsi="Times New Roman" w:cs="Times New Roman"/>
          <w:lang w:val="en-GB"/>
        </w:rPr>
      </w:pPr>
    </w:p>
    <w:p w14:paraId="7B49FA14" w14:textId="56EB8CFA" w:rsidR="0029155F" w:rsidRDefault="0029155F" w:rsidP="0029155F">
      <w:pPr>
        <w:spacing w:line="276" w:lineRule="auto"/>
        <w:rPr>
          <w:rFonts w:ascii="Times New Roman" w:hAnsi="Times New Roman" w:cs="Times New Roman"/>
          <w:color w:val="FF0000"/>
          <w:lang w:val="en-GB"/>
        </w:rPr>
      </w:pPr>
    </w:p>
    <w:p w14:paraId="258C4709" w14:textId="61676887" w:rsidR="0029155F" w:rsidRPr="007E7CC9" w:rsidRDefault="0029155F" w:rsidP="007E7CC9">
      <w:pPr>
        <w:tabs>
          <w:tab w:val="center" w:pos="693"/>
        </w:tabs>
        <w:spacing w:line="276" w:lineRule="auto"/>
        <w:rPr>
          <w:rFonts w:ascii="Times New Roman" w:hAnsi="Times New Roman" w:cs="Times New Roman"/>
          <w:color w:val="FF0000"/>
          <w:lang w:val="en-GB"/>
        </w:rPr>
      </w:pPr>
      <w:r>
        <w:rPr>
          <w:rFonts w:ascii="Times New Roman" w:hAnsi="Times New Roman" w:cs="Times New Roman"/>
          <w:color w:val="FF0000"/>
          <w:lang w:val="en-GB"/>
        </w:rPr>
        <w:tab/>
      </w:r>
      <w:r>
        <w:rPr>
          <w:rFonts w:ascii="Times New Roman" w:hAnsi="Times New Roman" w:cs="Times New Roman"/>
          <w:color w:val="FF0000"/>
          <w:lang w:val="en-GB"/>
        </w:rPr>
        <w:br w:type="textWrapping" w:clear="all"/>
      </w:r>
    </w:p>
    <w:p w14:paraId="3D3C968E" w14:textId="6BF014D5" w:rsidR="0029155F" w:rsidRPr="007E7CC9" w:rsidRDefault="0029155F" w:rsidP="007E7CC9">
      <w:pPr>
        <w:spacing w:line="360" w:lineRule="auto"/>
        <w:jc w:val="both"/>
        <w:rPr>
          <w:rFonts w:ascii="Times New Roman" w:hAnsi="Times New Roman" w:cs="Times New Roman"/>
          <w:b/>
          <w:color w:val="FF0000"/>
          <w:lang w:val="en-GB"/>
        </w:rPr>
      </w:pPr>
      <w:r w:rsidRPr="007E7CC9">
        <w:rPr>
          <w:rFonts w:ascii="Times New Roman" w:hAnsi="Times New Roman" w:cs="Times New Roman"/>
          <w:b/>
          <w:color w:val="FF0000"/>
          <w:lang w:val="en-GB"/>
        </w:rPr>
        <w:t xml:space="preserve">Figure S10. </w:t>
      </w:r>
      <w:r w:rsidR="00C0073F" w:rsidRPr="0077415C">
        <w:rPr>
          <w:rFonts w:ascii="Times New Roman" w:hAnsi="Times New Roman" w:cs="Times New Roman"/>
          <w:b/>
          <w:color w:val="FF0000"/>
          <w:lang w:val="en-GB"/>
        </w:rPr>
        <w:t xml:space="preserve">Food leaving behaviour </w:t>
      </w:r>
      <w:r w:rsidR="00A33ACF" w:rsidRPr="0077415C">
        <w:rPr>
          <w:rFonts w:ascii="Times New Roman" w:hAnsi="Times New Roman" w:cs="Times New Roman"/>
          <w:b/>
          <w:color w:val="FF0000"/>
          <w:lang w:val="en-GB"/>
        </w:rPr>
        <w:t>in</w:t>
      </w:r>
      <w:r w:rsidR="00C0073F" w:rsidRPr="0077415C">
        <w:rPr>
          <w:rFonts w:ascii="Times New Roman" w:hAnsi="Times New Roman" w:cs="Times New Roman"/>
          <w:b/>
          <w:color w:val="FF0000"/>
          <w:lang w:val="en-GB"/>
        </w:rPr>
        <w:t xml:space="preserve"> </w:t>
      </w:r>
      <w:r w:rsidR="00C0073F" w:rsidRPr="007E7CC9">
        <w:rPr>
          <w:rFonts w:ascii="Times New Roman" w:hAnsi="Times New Roman" w:cs="Times New Roman"/>
          <w:b/>
          <w:i/>
          <w:color w:val="FF0000"/>
          <w:lang w:val="en-GB"/>
        </w:rPr>
        <w:t>egl-30(-)</w:t>
      </w:r>
      <w:r w:rsidR="00C0073F" w:rsidRPr="0077415C">
        <w:rPr>
          <w:rFonts w:ascii="Times New Roman" w:hAnsi="Times New Roman" w:cs="Times New Roman"/>
          <w:b/>
          <w:color w:val="FF0000"/>
          <w:lang w:val="en-GB"/>
        </w:rPr>
        <w:t xml:space="preserve"> mutants</w:t>
      </w:r>
      <w:r w:rsidR="00A33ACF" w:rsidRPr="0077415C">
        <w:rPr>
          <w:rFonts w:ascii="Times New Roman" w:hAnsi="Times New Roman" w:cs="Times New Roman"/>
          <w:b/>
          <w:color w:val="FF0000"/>
          <w:lang w:val="en-GB"/>
        </w:rPr>
        <w:t xml:space="preserve"> is determined by food perception only. </w:t>
      </w:r>
      <w:r w:rsidR="00C0073F" w:rsidRPr="0077415C">
        <w:rPr>
          <w:rFonts w:ascii="Times New Roman" w:hAnsi="Times New Roman" w:cs="Times New Roman"/>
          <w:b/>
          <w:color w:val="FF0000"/>
          <w:lang w:val="en-GB"/>
        </w:rPr>
        <w:t xml:space="preserve"> </w:t>
      </w:r>
      <w:r w:rsidR="00A33ACF" w:rsidRPr="007E7CC9">
        <w:rPr>
          <w:rFonts w:ascii="Times New Roman" w:hAnsi="Times New Roman" w:cs="Times New Roman"/>
          <w:color w:val="FF0000"/>
          <w:lang w:val="en-GB"/>
        </w:rPr>
        <w:t xml:space="preserve">This is a control experiment for assaying food leaving </w:t>
      </w:r>
      <w:r w:rsidR="00A33ACF" w:rsidRPr="0077415C">
        <w:rPr>
          <w:rFonts w:ascii="Times New Roman" w:hAnsi="Times New Roman" w:cs="Times New Roman"/>
          <w:color w:val="FF0000"/>
          <w:lang w:val="en-GB"/>
        </w:rPr>
        <w:t>in</w:t>
      </w:r>
      <w:r w:rsidR="00A33ACF" w:rsidRPr="007E7CC9">
        <w:rPr>
          <w:rFonts w:ascii="Times New Roman" w:hAnsi="Times New Roman" w:cs="Times New Roman"/>
          <w:color w:val="FF0000"/>
          <w:lang w:val="en-GB"/>
        </w:rPr>
        <w:t xml:space="preserve"> </w:t>
      </w:r>
      <w:r w:rsidR="00A33ACF" w:rsidRPr="007E7CC9">
        <w:rPr>
          <w:rFonts w:ascii="Times New Roman" w:hAnsi="Times New Roman" w:cs="Times New Roman"/>
          <w:i/>
          <w:color w:val="FF0000"/>
          <w:lang w:val="en-GB"/>
        </w:rPr>
        <w:t>goa-1</w:t>
      </w:r>
      <w:r w:rsidR="00A33ACF" w:rsidRPr="007E7CC9">
        <w:rPr>
          <w:rFonts w:ascii="Times New Roman" w:hAnsi="Times New Roman" w:cs="Times New Roman"/>
          <w:color w:val="FF0000"/>
          <w:lang w:val="en-GB"/>
        </w:rPr>
        <w:t xml:space="preserve"> and </w:t>
      </w:r>
      <w:r w:rsidR="00A33ACF" w:rsidRPr="007E7CC9">
        <w:rPr>
          <w:rFonts w:ascii="Times New Roman" w:hAnsi="Times New Roman" w:cs="Times New Roman"/>
          <w:i/>
          <w:color w:val="FF0000"/>
          <w:lang w:val="en-GB"/>
        </w:rPr>
        <w:t>tra-1</w:t>
      </w:r>
      <w:r w:rsidR="00A33ACF" w:rsidRPr="007E7CC9">
        <w:rPr>
          <w:rFonts w:ascii="Times New Roman" w:hAnsi="Times New Roman" w:cs="Times New Roman"/>
          <w:color w:val="FF0000"/>
          <w:lang w:val="en-GB"/>
        </w:rPr>
        <w:t xml:space="preserve"> mutant animals</w:t>
      </w:r>
      <w:r w:rsidR="00A33ACF" w:rsidRPr="0077415C">
        <w:rPr>
          <w:rFonts w:ascii="Times New Roman" w:hAnsi="Times New Roman" w:cs="Times New Roman"/>
          <w:color w:val="FF0000"/>
          <w:lang w:val="en-GB"/>
        </w:rPr>
        <w:t xml:space="preserve"> (</w:t>
      </w:r>
      <w:r w:rsidR="00A33ACF" w:rsidRPr="007E7CC9">
        <w:rPr>
          <w:rFonts w:ascii="Times New Roman" w:hAnsi="Times New Roman" w:cs="Times New Roman"/>
          <w:b/>
          <w:color w:val="FF0000"/>
          <w:lang w:val="en-GB"/>
        </w:rPr>
        <w:t>Fig. 5A</w:t>
      </w:r>
      <w:r w:rsidR="00A33ACF" w:rsidRPr="0077415C">
        <w:rPr>
          <w:rFonts w:ascii="Times New Roman" w:hAnsi="Times New Roman" w:cs="Times New Roman"/>
          <w:color w:val="FF0000"/>
          <w:lang w:val="en-GB"/>
        </w:rPr>
        <w:t>)</w:t>
      </w:r>
      <w:r w:rsidR="00A33ACF" w:rsidRPr="007E7CC9">
        <w:rPr>
          <w:rFonts w:ascii="Times New Roman" w:hAnsi="Times New Roman" w:cs="Times New Roman"/>
          <w:color w:val="FF0000"/>
          <w:lang w:val="en-GB"/>
        </w:rPr>
        <w:t>.</w:t>
      </w:r>
      <w:r w:rsidR="00A33ACF" w:rsidRPr="0077415C">
        <w:rPr>
          <w:rFonts w:ascii="Times New Roman" w:hAnsi="Times New Roman" w:cs="Times New Roman"/>
          <w:color w:val="FF0000"/>
          <w:lang w:val="en-GB"/>
        </w:rPr>
        <w:t xml:space="preserve"> EGL-30 functions in food searching and acceptance of food quality. In case of hermaphrodites, </w:t>
      </w:r>
      <w:r w:rsidR="0077415C" w:rsidRPr="007E7CC9">
        <w:rPr>
          <w:rFonts w:ascii="Times New Roman" w:hAnsi="Times New Roman" w:cs="Times New Roman"/>
          <w:color w:val="FF0000"/>
          <w:lang w:val="en-GB"/>
        </w:rPr>
        <w:t>food leaving</w:t>
      </w:r>
      <w:r w:rsidR="00A33ACF" w:rsidRPr="007E7CC9">
        <w:rPr>
          <w:rFonts w:ascii="Times New Roman" w:hAnsi="Times New Roman" w:cs="Times New Roman"/>
          <w:color w:val="FF0000"/>
          <w:lang w:val="en-GB"/>
        </w:rPr>
        <w:t xml:space="preserve"> </w:t>
      </w:r>
      <w:r w:rsidR="0077415C" w:rsidRPr="007E7CC9">
        <w:rPr>
          <w:rFonts w:ascii="Times New Roman" w:hAnsi="Times New Roman" w:cs="Times New Roman"/>
          <w:color w:val="FF0000"/>
          <w:lang w:val="en-GB"/>
        </w:rPr>
        <w:t xml:space="preserve">can be divided into two phases, before egg-laying and during egg-laying. Young, non-gravid hermaphrodites were tested which start to lay eggs 5 hours later they were transferred to the test plate. These animals </w:t>
      </w:r>
      <w:r w:rsidR="00207C7A">
        <w:rPr>
          <w:rFonts w:ascii="Times New Roman" w:hAnsi="Times New Roman" w:cs="Times New Roman"/>
          <w:color w:val="FF0000"/>
          <w:lang w:val="en-GB"/>
        </w:rPr>
        <w:t>finish</w:t>
      </w:r>
      <w:r w:rsidR="0077415C" w:rsidRPr="00207C7A">
        <w:rPr>
          <w:rFonts w:ascii="Times New Roman" w:hAnsi="Times New Roman" w:cs="Times New Roman"/>
          <w:color w:val="FF0000"/>
          <w:lang w:val="en-GB"/>
        </w:rPr>
        <w:t xml:space="preserve"> to leave the food source when initiating egg laying. </w:t>
      </w:r>
      <w:r w:rsidR="0077415C">
        <w:rPr>
          <w:rFonts w:ascii="Times New Roman" w:hAnsi="Times New Roman" w:cs="Times New Roman"/>
          <w:color w:val="FF0000"/>
          <w:lang w:val="en-GB"/>
        </w:rPr>
        <w:t xml:space="preserve">Note that </w:t>
      </w:r>
      <w:r w:rsidR="0077415C" w:rsidRPr="007E7CC9">
        <w:rPr>
          <w:rFonts w:ascii="Times New Roman" w:hAnsi="Times New Roman" w:cs="Times New Roman"/>
          <w:i/>
          <w:color w:val="FF0000"/>
          <w:lang w:val="en-GB"/>
        </w:rPr>
        <w:t>goa-1(gf)</w:t>
      </w:r>
      <w:r w:rsidR="0077415C">
        <w:rPr>
          <w:rFonts w:ascii="Times New Roman" w:hAnsi="Times New Roman" w:cs="Times New Roman"/>
          <w:color w:val="FF0000"/>
          <w:lang w:val="en-GB"/>
        </w:rPr>
        <w:t xml:space="preserve"> mutant </w:t>
      </w:r>
      <w:r w:rsidR="00207C7A">
        <w:rPr>
          <w:rFonts w:ascii="Times New Roman" w:hAnsi="Times New Roman" w:cs="Times New Roman"/>
          <w:color w:val="FF0000"/>
          <w:lang w:val="en-GB"/>
        </w:rPr>
        <w:t xml:space="preserve">XO </w:t>
      </w:r>
      <w:r w:rsidR="0077415C">
        <w:rPr>
          <w:rFonts w:ascii="Times New Roman" w:hAnsi="Times New Roman" w:cs="Times New Roman"/>
          <w:color w:val="FF0000"/>
          <w:lang w:val="en-GB"/>
        </w:rPr>
        <w:t>males continuously leave the bacterial layer (</w:t>
      </w:r>
      <w:r w:rsidR="0077415C" w:rsidRPr="007E7CC9">
        <w:rPr>
          <w:rFonts w:ascii="Times New Roman" w:hAnsi="Times New Roman" w:cs="Times New Roman"/>
          <w:b/>
          <w:color w:val="FF0000"/>
          <w:lang w:val="en-GB"/>
        </w:rPr>
        <w:t>Fig. 5A</w:t>
      </w:r>
      <w:r w:rsidR="0077415C">
        <w:rPr>
          <w:rFonts w:ascii="Times New Roman" w:hAnsi="Times New Roman" w:cs="Times New Roman"/>
          <w:color w:val="FF0000"/>
          <w:lang w:val="en-GB"/>
        </w:rPr>
        <w:t xml:space="preserve">). </w:t>
      </w:r>
      <w:r w:rsidRPr="007E7CC9">
        <w:rPr>
          <w:rFonts w:ascii="Times New Roman" w:hAnsi="Times New Roman" w:cs="Times New Roman"/>
          <w:color w:val="FF0000"/>
          <w:lang w:val="en-GB"/>
        </w:rPr>
        <w:t xml:space="preserve">For statistics, see </w:t>
      </w:r>
      <w:r w:rsidRPr="007E7CC9">
        <w:rPr>
          <w:rFonts w:ascii="Times New Roman" w:hAnsi="Times New Roman" w:cs="Times New Roman"/>
          <w:b/>
          <w:color w:val="FF0000"/>
          <w:lang w:val="en-GB"/>
        </w:rPr>
        <w:t>Table S10</w:t>
      </w:r>
      <w:r w:rsidRPr="007E7CC9">
        <w:rPr>
          <w:rFonts w:ascii="Times New Roman" w:hAnsi="Times New Roman" w:cs="Times New Roman"/>
          <w:color w:val="FF0000"/>
          <w:lang w:val="en-GB"/>
        </w:rPr>
        <w:t>.</w:t>
      </w:r>
      <w:r w:rsidR="0077415C">
        <w:rPr>
          <w:rFonts w:ascii="Times New Roman" w:hAnsi="Times New Roman" w:cs="Times New Roman"/>
          <w:color w:val="FF0000"/>
          <w:lang w:val="en-GB"/>
        </w:rPr>
        <w:t xml:space="preserve"> </w:t>
      </w:r>
    </w:p>
    <w:p w14:paraId="58689070" w14:textId="77777777" w:rsidR="0029155F" w:rsidRPr="007E7CC9" w:rsidRDefault="0029155F" w:rsidP="0029155F">
      <w:pPr>
        <w:spacing w:line="360" w:lineRule="auto"/>
        <w:rPr>
          <w:rFonts w:ascii="Times New Roman" w:hAnsi="Times New Roman" w:cs="Times New Roman"/>
          <w:b/>
          <w:color w:val="FF0000"/>
          <w:lang w:val="en-GB"/>
        </w:rPr>
      </w:pPr>
    </w:p>
    <w:p w14:paraId="3E7A0423" w14:textId="77777777" w:rsidR="0029155F" w:rsidRDefault="0029155F" w:rsidP="0029155F">
      <w:pPr>
        <w:spacing w:line="360" w:lineRule="auto"/>
        <w:rPr>
          <w:rFonts w:ascii="Times New Roman" w:hAnsi="Times New Roman" w:cs="Times New Roman"/>
          <w:b/>
          <w:lang w:val="en-GB"/>
        </w:rPr>
      </w:pPr>
    </w:p>
    <w:p w14:paraId="3060AA01" w14:textId="77777777" w:rsidR="0029155F" w:rsidRDefault="0029155F">
      <w:pPr>
        <w:spacing w:line="276" w:lineRule="auto"/>
        <w:rPr>
          <w:rFonts w:ascii="Times New Roman" w:hAnsi="Times New Roman" w:cs="Times New Roman"/>
          <w:b/>
          <w:lang w:val="en-GB"/>
        </w:rPr>
      </w:pPr>
    </w:p>
    <w:p w14:paraId="06AD71C0" w14:textId="77777777" w:rsidR="0077415C" w:rsidRDefault="0077415C">
      <w:pPr>
        <w:spacing w:line="276" w:lineRule="auto"/>
        <w:rPr>
          <w:rFonts w:ascii="Times New Roman" w:hAnsi="Times New Roman" w:cs="Times New Roman"/>
          <w:b/>
          <w:lang w:val="en-GB"/>
        </w:rPr>
      </w:pPr>
      <w:r>
        <w:rPr>
          <w:rFonts w:ascii="Times New Roman" w:hAnsi="Times New Roman" w:cs="Times New Roman"/>
          <w:b/>
          <w:lang w:val="en-GB"/>
        </w:rPr>
        <w:br w:type="page"/>
      </w:r>
    </w:p>
    <w:p w14:paraId="05FA6030" w14:textId="4E5A3412" w:rsidR="005D5908" w:rsidRPr="004A3105" w:rsidRDefault="005D5908"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 xml:space="preserve">Figure </w:t>
      </w:r>
      <w:r w:rsidR="00207C7A" w:rsidRPr="007E7CC9">
        <w:rPr>
          <w:rFonts w:ascii="Times New Roman" w:hAnsi="Times New Roman" w:cs="Times New Roman"/>
          <w:b/>
          <w:color w:val="FF0000"/>
          <w:lang w:val="en-GB"/>
        </w:rPr>
        <w:t>S11</w:t>
      </w:r>
      <w:r w:rsidRPr="004A3105">
        <w:rPr>
          <w:rFonts w:ascii="Times New Roman" w:hAnsi="Times New Roman" w:cs="Times New Roman"/>
          <w:b/>
          <w:lang w:val="en-GB"/>
        </w:rPr>
        <w:t>.</w:t>
      </w:r>
    </w:p>
    <w:p w14:paraId="7148CBCE" w14:textId="77777777" w:rsidR="005D5908" w:rsidRPr="004A3105" w:rsidRDefault="005D5908" w:rsidP="007E7CC9">
      <w:pPr>
        <w:spacing w:line="360" w:lineRule="auto"/>
        <w:jc w:val="both"/>
        <w:rPr>
          <w:rFonts w:ascii="Times New Roman" w:hAnsi="Times New Roman" w:cs="Times New Roman"/>
          <w:lang w:val="en-GB"/>
        </w:rPr>
      </w:pPr>
      <w:r w:rsidRPr="00041123">
        <w:rPr>
          <w:rFonts w:ascii="Times New Roman" w:hAnsi="Times New Roman" w:cs="Times New Roman"/>
          <w:noProof/>
          <w:lang w:val="hu-HU" w:eastAsia="hu-HU"/>
        </w:rPr>
        <w:drawing>
          <wp:inline distT="0" distB="0" distL="0" distR="0" wp14:anchorId="52C83DBD" wp14:editId="66F565C2">
            <wp:extent cx="4213800" cy="1955260"/>
            <wp:effectExtent l="0" t="0" r="0" b="698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8.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20228" cy="1958243"/>
                    </a:xfrm>
                    <a:prstGeom prst="rect">
                      <a:avLst/>
                    </a:prstGeom>
                  </pic:spPr>
                </pic:pic>
              </a:graphicData>
            </a:graphic>
          </wp:inline>
        </w:drawing>
      </w:r>
    </w:p>
    <w:p w14:paraId="10BF8AC9" w14:textId="772FDC5B" w:rsidR="005D5908" w:rsidRPr="004A3105" w:rsidRDefault="005D5908"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 xml:space="preserve">Figure </w:t>
      </w:r>
      <w:r w:rsidR="00207C7A" w:rsidRPr="007E7CC9">
        <w:rPr>
          <w:rFonts w:ascii="Times New Roman" w:hAnsi="Times New Roman" w:cs="Times New Roman"/>
          <w:b/>
          <w:color w:val="FF0000"/>
          <w:lang w:val="en-GB"/>
        </w:rPr>
        <w:t>S11</w:t>
      </w:r>
      <w:r w:rsidRPr="00AF5DD8">
        <w:rPr>
          <w:rFonts w:ascii="Times New Roman" w:hAnsi="Times New Roman" w:cs="Times New Roman"/>
          <w:b/>
          <w:lang w:val="en-GB"/>
        </w:rPr>
        <w:t xml:space="preserve">. </w:t>
      </w:r>
      <w:r w:rsidR="000E0957" w:rsidRPr="00AF5DD8">
        <w:rPr>
          <w:rFonts w:ascii="Times New Roman" w:hAnsi="Times New Roman" w:cs="Times New Roman"/>
          <w:b/>
          <w:lang w:val="en-GB"/>
        </w:rPr>
        <w:t>Food leaving (mate searching) behavio</w:t>
      </w:r>
      <w:r w:rsidR="0089760A" w:rsidRPr="00AF5DD8">
        <w:rPr>
          <w:rFonts w:ascii="Times New Roman" w:hAnsi="Times New Roman" w:cs="Times New Roman"/>
          <w:b/>
          <w:lang w:val="en-GB"/>
        </w:rPr>
        <w:t>u</w:t>
      </w:r>
      <w:r w:rsidR="000E0957" w:rsidRPr="00AF5DD8">
        <w:rPr>
          <w:rFonts w:ascii="Times New Roman" w:hAnsi="Times New Roman" w:cs="Times New Roman"/>
          <w:b/>
          <w:lang w:val="en-GB"/>
        </w:rPr>
        <w:t>r in XO male</w:t>
      </w:r>
      <w:r w:rsidR="00207C7A">
        <w:rPr>
          <w:rFonts w:ascii="Times New Roman" w:hAnsi="Times New Roman" w:cs="Times New Roman"/>
          <w:b/>
          <w:lang w:val="en-GB"/>
        </w:rPr>
        <w:t>s</w:t>
      </w:r>
      <w:r w:rsidR="000E0957" w:rsidRPr="00AF5DD8">
        <w:rPr>
          <w:rFonts w:ascii="Times New Roman" w:hAnsi="Times New Roman" w:cs="Times New Roman"/>
          <w:b/>
          <w:lang w:val="en-GB"/>
        </w:rPr>
        <w:t xml:space="preserve"> and </w:t>
      </w:r>
      <w:r w:rsidR="000E0957" w:rsidRPr="00207C7A">
        <w:rPr>
          <w:rFonts w:ascii="Times New Roman" w:hAnsi="Times New Roman" w:cs="Times New Roman"/>
          <w:b/>
          <w:i/>
          <w:lang w:val="en-GB"/>
        </w:rPr>
        <w:t>goa-1</w:t>
      </w:r>
      <w:r w:rsidR="00207C7A" w:rsidRPr="007E7CC9">
        <w:rPr>
          <w:rFonts w:ascii="Times New Roman" w:hAnsi="Times New Roman" w:cs="Times New Roman"/>
          <w:b/>
          <w:i/>
          <w:lang w:val="en-GB"/>
        </w:rPr>
        <w:t>(</w:t>
      </w:r>
      <w:r w:rsidR="000E0957" w:rsidRPr="007E7CC9">
        <w:rPr>
          <w:rFonts w:ascii="Times New Roman" w:hAnsi="Times New Roman" w:cs="Times New Roman"/>
          <w:b/>
          <w:i/>
          <w:lang w:val="en-GB"/>
        </w:rPr>
        <w:t>gf</w:t>
      </w:r>
      <w:r w:rsidR="00207C7A" w:rsidRPr="007E7CC9">
        <w:rPr>
          <w:rFonts w:ascii="Times New Roman" w:hAnsi="Times New Roman" w:cs="Times New Roman"/>
          <w:b/>
          <w:i/>
          <w:lang w:val="en-GB"/>
        </w:rPr>
        <w:t>)</w:t>
      </w:r>
      <w:r w:rsidR="000E0957" w:rsidRPr="00AF5DD8">
        <w:rPr>
          <w:rFonts w:ascii="Times New Roman" w:hAnsi="Times New Roman" w:cs="Times New Roman"/>
          <w:b/>
          <w:lang w:val="en-GB"/>
        </w:rPr>
        <w:t xml:space="preserve"> mutant XX hermaphrodite</w:t>
      </w:r>
      <w:r w:rsidR="00207C7A">
        <w:rPr>
          <w:rFonts w:ascii="Times New Roman" w:hAnsi="Times New Roman" w:cs="Times New Roman"/>
          <w:b/>
          <w:lang w:val="en-GB"/>
        </w:rPr>
        <w:t>s</w:t>
      </w:r>
      <w:r w:rsidR="000E0957" w:rsidRPr="00AF5DD8">
        <w:rPr>
          <w:rFonts w:ascii="Times New Roman" w:hAnsi="Times New Roman" w:cs="Times New Roman"/>
          <w:b/>
          <w:lang w:val="en-GB"/>
        </w:rPr>
        <w:t xml:space="preserve"> at the L3 stage. </w:t>
      </w:r>
      <w:r w:rsidR="000E0957" w:rsidRPr="004A3105">
        <w:rPr>
          <w:rFonts w:ascii="Times New Roman" w:hAnsi="Times New Roman" w:cs="Times New Roman"/>
          <w:lang w:val="en-GB"/>
        </w:rPr>
        <w:t>Before sexual maturation, animals show no sex drive; L3 larvae do not leave the bacterium layer. After 10 hours of initiating the experiment, the first adults appear, and start to leav</w:t>
      </w:r>
      <w:r w:rsidR="005F1C63">
        <w:rPr>
          <w:rFonts w:ascii="Times New Roman" w:hAnsi="Times New Roman" w:cs="Times New Roman"/>
          <w:lang w:val="en-GB"/>
        </w:rPr>
        <w:t xml:space="preserve">e the food source. </w:t>
      </w:r>
      <w:r w:rsidR="000E0957" w:rsidRPr="004A3105">
        <w:rPr>
          <w:rFonts w:ascii="Times New Roman" w:hAnsi="Times New Roman" w:cs="Times New Roman"/>
          <w:lang w:val="en-GB"/>
        </w:rPr>
        <w:t xml:space="preserve">For statistics, see </w:t>
      </w:r>
      <w:r w:rsidR="000E0957" w:rsidRPr="004A3105">
        <w:rPr>
          <w:rFonts w:ascii="Times New Roman" w:hAnsi="Times New Roman" w:cs="Times New Roman"/>
          <w:b/>
          <w:lang w:val="en-GB"/>
        </w:rPr>
        <w:t xml:space="preserve">Table </w:t>
      </w:r>
      <w:r w:rsidR="00207C7A" w:rsidRPr="007E7CC9">
        <w:rPr>
          <w:rFonts w:ascii="Times New Roman" w:hAnsi="Times New Roman" w:cs="Times New Roman"/>
          <w:b/>
          <w:color w:val="FF0000"/>
          <w:lang w:val="en-GB"/>
        </w:rPr>
        <w:t>S10</w:t>
      </w:r>
      <w:r w:rsidR="000E0957" w:rsidRPr="004A3105">
        <w:rPr>
          <w:rFonts w:ascii="Times New Roman" w:hAnsi="Times New Roman" w:cs="Times New Roman"/>
          <w:lang w:val="en-GB"/>
        </w:rPr>
        <w:t>.</w:t>
      </w:r>
    </w:p>
    <w:p w14:paraId="1F3BF8B2" w14:textId="77777777" w:rsidR="000E0957" w:rsidRPr="004A3105" w:rsidRDefault="000E0957" w:rsidP="007E7CC9">
      <w:pPr>
        <w:spacing w:line="360" w:lineRule="auto"/>
        <w:jc w:val="both"/>
        <w:rPr>
          <w:rFonts w:ascii="Times New Roman" w:hAnsi="Times New Roman" w:cs="Times New Roman"/>
          <w:b/>
          <w:lang w:val="en-GB"/>
        </w:rPr>
      </w:pPr>
    </w:p>
    <w:p w14:paraId="5AC07691" w14:textId="77777777" w:rsidR="00D84889" w:rsidRPr="004A3105" w:rsidRDefault="00D84889"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24917178" w14:textId="72A8B51B" w:rsidR="004B5DAE" w:rsidRPr="004A3105" w:rsidRDefault="004B5DAE" w:rsidP="007E7CC9">
      <w:pPr>
        <w:spacing w:line="360" w:lineRule="auto"/>
        <w:rPr>
          <w:rFonts w:ascii="Times New Roman" w:hAnsi="Times New Roman" w:cs="Times New Roman"/>
          <w:b/>
          <w:lang w:val="en-GB"/>
        </w:rPr>
      </w:pPr>
      <w:r w:rsidRPr="004A3105">
        <w:rPr>
          <w:rFonts w:ascii="Times New Roman" w:hAnsi="Times New Roman" w:cs="Times New Roman"/>
          <w:b/>
          <w:lang w:val="en-GB"/>
        </w:rPr>
        <w:lastRenderedPageBreak/>
        <w:t xml:space="preserve">Figure </w:t>
      </w:r>
      <w:r w:rsidR="005F1C63" w:rsidRPr="007E7CC9">
        <w:rPr>
          <w:rFonts w:ascii="Times New Roman" w:hAnsi="Times New Roman" w:cs="Times New Roman"/>
          <w:b/>
          <w:color w:val="FF0000"/>
          <w:lang w:val="en-GB"/>
        </w:rPr>
        <w:t>S12</w:t>
      </w:r>
      <w:r w:rsidRPr="004A3105">
        <w:rPr>
          <w:rFonts w:ascii="Times New Roman" w:hAnsi="Times New Roman" w:cs="Times New Roman"/>
          <w:b/>
          <w:lang w:val="en-GB"/>
        </w:rPr>
        <w:t>.</w:t>
      </w:r>
    </w:p>
    <w:p w14:paraId="7ABAC56F" w14:textId="77777777" w:rsidR="007329BC" w:rsidRPr="004A3105" w:rsidRDefault="00D82619" w:rsidP="007E7CC9">
      <w:pPr>
        <w:spacing w:line="360" w:lineRule="auto"/>
        <w:rPr>
          <w:rFonts w:ascii="Times New Roman" w:hAnsi="Times New Roman" w:cs="Times New Roman"/>
          <w:b/>
          <w:noProof/>
          <w:lang w:val="en-GB" w:eastAsia="hu-HU"/>
        </w:rPr>
      </w:pPr>
      <w:r w:rsidRPr="00041123">
        <w:rPr>
          <w:rFonts w:ascii="Times New Roman" w:hAnsi="Times New Roman" w:cs="Times New Roman"/>
          <w:b/>
          <w:noProof/>
          <w:lang w:val="hu-HU" w:eastAsia="hu-HU"/>
        </w:rPr>
        <w:drawing>
          <wp:inline distT="0" distB="0" distL="0" distR="0" wp14:anchorId="6F4DA51B" wp14:editId="10C3F0A7">
            <wp:extent cx="4487266" cy="4867275"/>
            <wp:effectExtent l="0" t="0" r="889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6.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88575" cy="4868695"/>
                    </a:xfrm>
                    <a:prstGeom prst="rect">
                      <a:avLst/>
                    </a:prstGeom>
                  </pic:spPr>
                </pic:pic>
              </a:graphicData>
            </a:graphic>
          </wp:inline>
        </w:drawing>
      </w:r>
    </w:p>
    <w:p w14:paraId="6A35200B" w14:textId="63293E81" w:rsidR="00032AF1" w:rsidRPr="004A3105" w:rsidRDefault="009007DE"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 xml:space="preserve">Figure </w:t>
      </w:r>
      <w:r w:rsidR="005F1C63" w:rsidRPr="007E7CC9">
        <w:rPr>
          <w:rFonts w:ascii="Times New Roman" w:hAnsi="Times New Roman" w:cs="Times New Roman"/>
          <w:b/>
          <w:color w:val="FF0000"/>
          <w:lang w:val="en-GB"/>
        </w:rPr>
        <w:t>S12</w:t>
      </w:r>
      <w:r w:rsidRPr="00AF5DD8">
        <w:rPr>
          <w:rFonts w:ascii="Times New Roman" w:hAnsi="Times New Roman" w:cs="Times New Roman"/>
          <w:b/>
          <w:lang w:val="en-GB"/>
        </w:rPr>
        <w:t xml:space="preserve">. </w:t>
      </w:r>
      <w:r w:rsidR="00032AF1" w:rsidRPr="00AF5DD8">
        <w:rPr>
          <w:rFonts w:ascii="Times New Roman" w:hAnsi="Times New Roman" w:cs="Times New Roman"/>
          <w:b/>
          <w:lang w:val="en-GB"/>
        </w:rPr>
        <w:t xml:space="preserve">TRA-1 and GOA-1 </w:t>
      </w:r>
      <w:r w:rsidR="005F1C63">
        <w:rPr>
          <w:rFonts w:ascii="Times New Roman" w:hAnsi="Times New Roman" w:cs="Times New Roman"/>
          <w:b/>
          <w:lang w:val="en-GB"/>
        </w:rPr>
        <w:t>affect</w:t>
      </w:r>
      <w:r w:rsidR="005F1C63" w:rsidRPr="00AF5DD8">
        <w:rPr>
          <w:rFonts w:ascii="Times New Roman" w:hAnsi="Times New Roman" w:cs="Times New Roman"/>
          <w:b/>
          <w:lang w:val="en-GB"/>
        </w:rPr>
        <w:t xml:space="preserve"> </w:t>
      </w:r>
      <w:r w:rsidR="00032AF1" w:rsidRPr="00AF5DD8">
        <w:rPr>
          <w:rFonts w:ascii="Times New Roman" w:hAnsi="Times New Roman" w:cs="Times New Roman"/>
          <w:b/>
          <w:lang w:val="en-GB"/>
        </w:rPr>
        <w:t>m</w:t>
      </w:r>
      <w:r w:rsidR="004B5DAE" w:rsidRPr="00AF5DD8">
        <w:rPr>
          <w:rFonts w:ascii="Times New Roman" w:hAnsi="Times New Roman" w:cs="Times New Roman"/>
          <w:b/>
          <w:lang w:val="en-GB"/>
        </w:rPr>
        <w:t xml:space="preserve">ale </w:t>
      </w:r>
      <w:r w:rsidR="00AF3F81" w:rsidRPr="00AF5DD8">
        <w:rPr>
          <w:rFonts w:ascii="Times New Roman" w:hAnsi="Times New Roman" w:cs="Times New Roman"/>
          <w:b/>
          <w:lang w:val="en-GB"/>
        </w:rPr>
        <w:t>m</w:t>
      </w:r>
      <w:r w:rsidR="004B5DAE" w:rsidRPr="00AF5DD8">
        <w:rPr>
          <w:rFonts w:ascii="Times New Roman" w:hAnsi="Times New Roman" w:cs="Times New Roman"/>
          <w:b/>
          <w:lang w:val="en-GB"/>
        </w:rPr>
        <w:t xml:space="preserve">ating </w:t>
      </w:r>
      <w:r w:rsidR="00AF3F81" w:rsidRPr="004A3105">
        <w:rPr>
          <w:rFonts w:ascii="Times New Roman" w:hAnsi="Times New Roman" w:cs="Times New Roman"/>
          <w:b/>
          <w:lang w:val="en-GB"/>
        </w:rPr>
        <w:t>b</w:t>
      </w:r>
      <w:r w:rsidR="004B5DAE" w:rsidRPr="004A3105">
        <w:rPr>
          <w:rFonts w:ascii="Times New Roman" w:hAnsi="Times New Roman" w:cs="Times New Roman"/>
          <w:b/>
          <w:lang w:val="en-GB"/>
        </w:rPr>
        <w:t>ehavio</w:t>
      </w:r>
      <w:r w:rsidR="0090376A" w:rsidRPr="004A3105">
        <w:rPr>
          <w:rFonts w:ascii="Times New Roman" w:hAnsi="Times New Roman" w:cs="Times New Roman"/>
          <w:b/>
          <w:lang w:val="en-GB"/>
        </w:rPr>
        <w:t>u</w:t>
      </w:r>
      <w:r w:rsidR="004B5DAE" w:rsidRPr="004A3105">
        <w:rPr>
          <w:rFonts w:ascii="Times New Roman" w:hAnsi="Times New Roman" w:cs="Times New Roman"/>
          <w:b/>
          <w:lang w:val="en-GB"/>
        </w:rPr>
        <w:t xml:space="preserve">r </w:t>
      </w:r>
      <w:r w:rsidR="00FD5FBC" w:rsidRPr="004A3105">
        <w:rPr>
          <w:rFonts w:ascii="Times New Roman" w:hAnsi="Times New Roman" w:cs="Times New Roman"/>
          <w:b/>
          <w:lang w:val="en-GB"/>
        </w:rPr>
        <w:t xml:space="preserve">and </w:t>
      </w:r>
      <w:proofErr w:type="spellStart"/>
      <w:r w:rsidR="00FD5FBC" w:rsidRPr="004A3105">
        <w:rPr>
          <w:rFonts w:ascii="Times New Roman" w:hAnsi="Times New Roman" w:cs="Times New Roman"/>
          <w:b/>
          <w:lang w:val="en-GB"/>
        </w:rPr>
        <w:t>chemosensation</w:t>
      </w:r>
      <w:proofErr w:type="spellEnd"/>
      <w:r w:rsidR="00AF3F81" w:rsidRPr="004A3105">
        <w:rPr>
          <w:rFonts w:ascii="Times New Roman" w:hAnsi="Times New Roman" w:cs="Times New Roman"/>
          <w:lang w:val="en-GB"/>
        </w:rPr>
        <w:t xml:space="preserve">. </w:t>
      </w:r>
      <w:r w:rsidR="00011B35" w:rsidRPr="004A3105">
        <w:rPr>
          <w:rFonts w:ascii="Times New Roman" w:hAnsi="Times New Roman" w:cs="Times New Roman"/>
          <w:lang w:val="en-GB"/>
        </w:rPr>
        <w:t>(</w:t>
      </w:r>
      <w:r w:rsidR="00795D7A" w:rsidRPr="004A3105">
        <w:rPr>
          <w:rFonts w:ascii="Times New Roman" w:hAnsi="Times New Roman" w:cs="Times New Roman"/>
          <w:b/>
          <w:lang w:val="en-GB"/>
        </w:rPr>
        <w:t>A</w:t>
      </w:r>
      <w:r w:rsidR="00011B35" w:rsidRPr="004A3105">
        <w:rPr>
          <w:rFonts w:ascii="Times New Roman" w:hAnsi="Times New Roman" w:cs="Times New Roman"/>
          <w:lang w:val="en-GB"/>
        </w:rPr>
        <w:t>)</w:t>
      </w:r>
      <w:r w:rsidR="003725B5" w:rsidRPr="004A3105">
        <w:rPr>
          <w:rFonts w:ascii="Times New Roman" w:hAnsi="Times New Roman" w:cs="Times New Roman"/>
          <w:lang w:val="en-GB"/>
        </w:rPr>
        <w:t xml:space="preserve"> Time required for males to find </w:t>
      </w:r>
      <w:r w:rsidR="009D112D" w:rsidRPr="004A3105">
        <w:rPr>
          <w:rFonts w:ascii="Times New Roman" w:hAnsi="Times New Roman" w:cs="Times New Roman"/>
          <w:lang w:val="en-GB"/>
        </w:rPr>
        <w:t xml:space="preserve">hermaphrodites is assayed. </w:t>
      </w:r>
      <w:r w:rsidR="00011B35" w:rsidRPr="004A3105">
        <w:rPr>
          <w:rFonts w:ascii="Times New Roman" w:hAnsi="Times New Roman" w:cs="Times New Roman"/>
          <w:lang w:val="en-GB"/>
        </w:rPr>
        <w:t>(</w:t>
      </w:r>
      <w:r w:rsidR="00795D7A" w:rsidRPr="004A3105">
        <w:rPr>
          <w:rFonts w:ascii="Times New Roman" w:hAnsi="Times New Roman" w:cs="Times New Roman"/>
          <w:b/>
          <w:lang w:val="en-GB"/>
        </w:rPr>
        <w:t>B</w:t>
      </w:r>
      <w:r w:rsidR="00011B35" w:rsidRPr="004A3105">
        <w:rPr>
          <w:rFonts w:ascii="Times New Roman" w:hAnsi="Times New Roman" w:cs="Times New Roman"/>
          <w:lang w:val="en-GB"/>
        </w:rPr>
        <w:t>)</w:t>
      </w:r>
      <w:r w:rsidR="003725B5" w:rsidRPr="004A3105">
        <w:rPr>
          <w:rFonts w:ascii="Times New Roman" w:hAnsi="Times New Roman" w:cs="Times New Roman"/>
          <w:lang w:val="en-GB"/>
        </w:rPr>
        <w:t xml:space="preserve"> Time required for males from the first touch of a hermaphrodite to mating response is measured. For statistics, see </w:t>
      </w:r>
      <w:r w:rsidR="00C34227" w:rsidRPr="004A3105">
        <w:rPr>
          <w:rFonts w:ascii="Times New Roman" w:hAnsi="Times New Roman" w:cs="Times New Roman"/>
          <w:b/>
          <w:lang w:val="en-GB"/>
        </w:rPr>
        <w:t>Table</w:t>
      </w:r>
      <w:r w:rsidR="003725B5" w:rsidRPr="004A3105">
        <w:rPr>
          <w:rFonts w:ascii="Times New Roman" w:hAnsi="Times New Roman" w:cs="Times New Roman"/>
          <w:b/>
          <w:lang w:val="en-GB"/>
        </w:rPr>
        <w:t xml:space="preserve"> </w:t>
      </w:r>
      <w:r w:rsidR="005F1C63" w:rsidRPr="007E7CC9">
        <w:rPr>
          <w:rFonts w:ascii="Times New Roman" w:hAnsi="Times New Roman" w:cs="Times New Roman"/>
          <w:b/>
          <w:color w:val="FF0000"/>
          <w:lang w:val="en-GB"/>
        </w:rPr>
        <w:t>S11</w:t>
      </w:r>
      <w:r w:rsidR="003725B5" w:rsidRPr="004A3105">
        <w:rPr>
          <w:rFonts w:ascii="Times New Roman" w:hAnsi="Times New Roman" w:cs="Times New Roman"/>
          <w:lang w:val="en-GB"/>
        </w:rPr>
        <w:t>.</w:t>
      </w:r>
      <w:r w:rsidR="00E723A3" w:rsidRPr="004A3105">
        <w:rPr>
          <w:rFonts w:ascii="Times New Roman" w:hAnsi="Times New Roman" w:cs="Times New Roman"/>
          <w:lang w:val="en-GB"/>
        </w:rPr>
        <w:t xml:space="preserve"> “First touch”, when a male first touches a hermaphrodite; “Response”, when a male realizes that it touches a hermaphrodite, and then tries to find the </w:t>
      </w:r>
      <w:proofErr w:type="spellStart"/>
      <w:r w:rsidR="00E723A3" w:rsidRPr="004A3105">
        <w:rPr>
          <w:rFonts w:ascii="Times New Roman" w:hAnsi="Times New Roman" w:cs="Times New Roman"/>
          <w:lang w:val="en-GB"/>
        </w:rPr>
        <w:t>vulval</w:t>
      </w:r>
      <w:proofErr w:type="spellEnd"/>
      <w:r w:rsidR="00E723A3" w:rsidRPr="004A3105">
        <w:rPr>
          <w:rFonts w:ascii="Times New Roman" w:hAnsi="Times New Roman" w:cs="Times New Roman"/>
          <w:lang w:val="en-GB"/>
        </w:rPr>
        <w:t xml:space="preserve"> opening; “</w:t>
      </w:r>
      <w:proofErr w:type="spellStart"/>
      <w:r w:rsidR="00E723A3" w:rsidRPr="004A3105">
        <w:rPr>
          <w:rFonts w:ascii="Times New Roman" w:hAnsi="Times New Roman" w:cs="Times New Roman"/>
          <w:lang w:val="en-GB"/>
        </w:rPr>
        <w:t>Spiculum</w:t>
      </w:r>
      <w:proofErr w:type="spellEnd"/>
      <w:r w:rsidR="00E723A3" w:rsidRPr="004A3105">
        <w:rPr>
          <w:rFonts w:ascii="Times New Roman" w:hAnsi="Times New Roman" w:cs="Times New Roman"/>
          <w:lang w:val="en-GB"/>
        </w:rPr>
        <w:t xml:space="preserve"> insertion”, a successful mating.</w:t>
      </w:r>
      <w:r w:rsidR="00FD5FBC" w:rsidRPr="004A3105">
        <w:rPr>
          <w:rFonts w:ascii="Times New Roman" w:hAnsi="Times New Roman" w:cs="Times New Roman"/>
          <w:lang w:val="en-GB"/>
        </w:rPr>
        <w:t xml:space="preserve"> (</w:t>
      </w:r>
      <w:r w:rsidR="00795D7A" w:rsidRPr="004A3105">
        <w:rPr>
          <w:rFonts w:ascii="Times New Roman" w:hAnsi="Times New Roman" w:cs="Times New Roman"/>
          <w:b/>
          <w:lang w:val="en-GB"/>
        </w:rPr>
        <w:t>C</w:t>
      </w:r>
      <w:r w:rsidR="00FD5FBC" w:rsidRPr="004A3105">
        <w:rPr>
          <w:rFonts w:ascii="Times New Roman" w:hAnsi="Times New Roman" w:cs="Times New Roman"/>
          <w:lang w:val="en-GB"/>
        </w:rPr>
        <w:t xml:space="preserve">) Mutational inactivation of </w:t>
      </w:r>
      <w:r w:rsidR="00FD5FBC" w:rsidRPr="004A3105">
        <w:rPr>
          <w:rFonts w:ascii="Times New Roman" w:hAnsi="Times New Roman" w:cs="Times New Roman"/>
          <w:i/>
          <w:lang w:val="en-GB"/>
        </w:rPr>
        <w:t>goa-1</w:t>
      </w:r>
      <w:r w:rsidR="00FD5FBC" w:rsidRPr="004A3105">
        <w:rPr>
          <w:rFonts w:ascii="Times New Roman" w:hAnsi="Times New Roman" w:cs="Times New Roman"/>
          <w:lang w:val="en-GB"/>
        </w:rPr>
        <w:t xml:space="preserve"> hampers mating in XO males (light blue column). “pic. ins.” denotes </w:t>
      </w:r>
      <w:proofErr w:type="spellStart"/>
      <w:r w:rsidR="00FD5FBC" w:rsidRPr="004A3105">
        <w:rPr>
          <w:rFonts w:ascii="Times New Roman" w:hAnsi="Times New Roman" w:cs="Times New Roman"/>
          <w:lang w:val="en-GB"/>
        </w:rPr>
        <w:t>spiculum</w:t>
      </w:r>
      <w:proofErr w:type="spellEnd"/>
      <w:r w:rsidR="00FD5FBC" w:rsidRPr="004A3105">
        <w:rPr>
          <w:rFonts w:ascii="Times New Roman" w:hAnsi="Times New Roman" w:cs="Times New Roman"/>
          <w:lang w:val="en-GB"/>
        </w:rPr>
        <w:t xml:space="preserve"> insertion. For statistics, see </w:t>
      </w:r>
      <w:r w:rsidR="00FD5FBC" w:rsidRPr="004A3105">
        <w:rPr>
          <w:rFonts w:ascii="Times New Roman" w:hAnsi="Times New Roman" w:cs="Times New Roman"/>
          <w:b/>
          <w:lang w:val="en-GB"/>
        </w:rPr>
        <w:t xml:space="preserve">Table </w:t>
      </w:r>
      <w:r w:rsidR="005F1C63" w:rsidRPr="007E7CC9">
        <w:rPr>
          <w:rFonts w:ascii="Times New Roman" w:hAnsi="Times New Roman" w:cs="Times New Roman"/>
          <w:b/>
          <w:color w:val="FF0000"/>
          <w:lang w:val="en-GB"/>
        </w:rPr>
        <w:t>S11</w:t>
      </w:r>
      <w:r w:rsidR="00FD5FBC" w:rsidRPr="004A3105">
        <w:rPr>
          <w:rFonts w:ascii="Times New Roman" w:hAnsi="Times New Roman" w:cs="Times New Roman"/>
          <w:lang w:val="en-GB"/>
        </w:rPr>
        <w:t>.</w:t>
      </w:r>
    </w:p>
    <w:p w14:paraId="131B356B" w14:textId="77777777" w:rsidR="00D82619" w:rsidRPr="004A3105" w:rsidRDefault="00D82619"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15DD012C" w14:textId="4E4F9DFE" w:rsidR="00C14424" w:rsidRPr="004A3105" w:rsidRDefault="00C14424" w:rsidP="007E7CC9">
      <w:pPr>
        <w:spacing w:line="360" w:lineRule="auto"/>
        <w:jc w:val="both"/>
        <w:rPr>
          <w:rFonts w:ascii="Times New Roman" w:hAnsi="Times New Roman" w:cs="Times New Roman"/>
          <w:b/>
          <w:lang w:val="en-GB"/>
        </w:rPr>
      </w:pPr>
      <w:r w:rsidRPr="004A3105">
        <w:rPr>
          <w:rFonts w:ascii="Times New Roman" w:hAnsi="Times New Roman" w:cs="Times New Roman"/>
          <w:b/>
          <w:lang w:val="en-GB"/>
        </w:rPr>
        <w:lastRenderedPageBreak/>
        <w:t>Fig</w:t>
      </w:r>
      <w:r w:rsidR="00C97764" w:rsidRPr="004A3105">
        <w:rPr>
          <w:rFonts w:ascii="Times New Roman" w:hAnsi="Times New Roman" w:cs="Times New Roman"/>
          <w:b/>
          <w:lang w:val="en-GB"/>
        </w:rPr>
        <w:t>ure</w:t>
      </w:r>
      <w:r w:rsidRPr="004A3105">
        <w:rPr>
          <w:rFonts w:ascii="Times New Roman" w:hAnsi="Times New Roman" w:cs="Times New Roman"/>
          <w:b/>
          <w:lang w:val="en-GB"/>
        </w:rPr>
        <w:t xml:space="preserve"> </w:t>
      </w:r>
      <w:r w:rsidR="005F1C63" w:rsidRPr="007E7CC9">
        <w:rPr>
          <w:rFonts w:ascii="Times New Roman" w:hAnsi="Times New Roman" w:cs="Times New Roman"/>
          <w:b/>
          <w:color w:val="FF0000"/>
          <w:lang w:val="en-GB"/>
        </w:rPr>
        <w:t>S13</w:t>
      </w:r>
      <w:r w:rsidRPr="004A3105">
        <w:rPr>
          <w:rFonts w:ascii="Times New Roman" w:hAnsi="Times New Roman" w:cs="Times New Roman"/>
          <w:b/>
          <w:lang w:val="en-GB"/>
        </w:rPr>
        <w:t>.</w:t>
      </w:r>
    </w:p>
    <w:p w14:paraId="5A82AA68" w14:textId="77777777" w:rsidR="00C14424" w:rsidRPr="004A3105" w:rsidRDefault="00C14424" w:rsidP="007E7CC9">
      <w:pPr>
        <w:spacing w:line="360" w:lineRule="auto"/>
        <w:jc w:val="both"/>
        <w:rPr>
          <w:rFonts w:ascii="Times New Roman" w:hAnsi="Times New Roman" w:cs="Times New Roman"/>
          <w:b/>
          <w:lang w:val="en-GB"/>
        </w:rPr>
      </w:pPr>
      <w:r w:rsidRPr="00041123">
        <w:rPr>
          <w:rFonts w:ascii="Times New Roman" w:hAnsi="Times New Roman" w:cs="Times New Roman"/>
          <w:noProof/>
          <w:lang w:val="hu-HU" w:eastAsia="hu-HU"/>
        </w:rPr>
        <w:drawing>
          <wp:inline distT="0" distB="0" distL="0" distR="0" wp14:anchorId="47F3E340" wp14:editId="7261EB02">
            <wp:extent cx="3861881" cy="3861881"/>
            <wp:effectExtent l="0" t="0" r="5715"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4935" cy="3874935"/>
                    </a:xfrm>
                    <a:prstGeom prst="rect">
                      <a:avLst/>
                    </a:prstGeom>
                    <a:solidFill>
                      <a:srgbClr val="FFFFFF"/>
                    </a:solidFill>
                    <a:ln>
                      <a:noFill/>
                    </a:ln>
                  </pic:spPr>
                </pic:pic>
              </a:graphicData>
            </a:graphic>
          </wp:inline>
        </w:drawing>
      </w:r>
    </w:p>
    <w:p w14:paraId="61D0452D" w14:textId="709DBDE1" w:rsidR="00F7524A" w:rsidRPr="004A3105" w:rsidRDefault="00F7524A" w:rsidP="007E7CC9">
      <w:pPr>
        <w:spacing w:line="360" w:lineRule="auto"/>
        <w:jc w:val="both"/>
        <w:rPr>
          <w:rFonts w:ascii="Times New Roman" w:hAnsi="Times New Roman" w:cs="Times New Roman"/>
          <w:lang w:val="en-GB"/>
        </w:rPr>
      </w:pPr>
      <w:r w:rsidRPr="00AF5DD8">
        <w:rPr>
          <w:rFonts w:ascii="Times New Roman" w:hAnsi="Times New Roman" w:cs="Times New Roman"/>
          <w:b/>
          <w:lang w:val="en-GB"/>
        </w:rPr>
        <w:t>Fig</w:t>
      </w:r>
      <w:r w:rsidR="00C97764" w:rsidRPr="00AF5DD8">
        <w:rPr>
          <w:rFonts w:ascii="Times New Roman" w:hAnsi="Times New Roman" w:cs="Times New Roman"/>
          <w:b/>
          <w:lang w:val="en-GB"/>
        </w:rPr>
        <w:t>ure</w:t>
      </w:r>
      <w:r w:rsidRPr="00AF5DD8">
        <w:rPr>
          <w:rFonts w:ascii="Times New Roman" w:hAnsi="Times New Roman" w:cs="Times New Roman"/>
          <w:b/>
          <w:lang w:val="en-GB"/>
        </w:rPr>
        <w:t xml:space="preserve"> </w:t>
      </w:r>
      <w:r w:rsidR="005F1C63" w:rsidRPr="007E7CC9">
        <w:rPr>
          <w:rFonts w:ascii="Times New Roman" w:hAnsi="Times New Roman" w:cs="Times New Roman"/>
          <w:b/>
          <w:color w:val="FF0000"/>
          <w:lang w:val="en-GB"/>
        </w:rPr>
        <w:t>S13</w:t>
      </w:r>
      <w:r w:rsidRPr="00AF5DD8">
        <w:rPr>
          <w:rFonts w:ascii="Times New Roman" w:hAnsi="Times New Roman" w:cs="Times New Roman"/>
          <w:b/>
          <w:lang w:val="en-GB"/>
        </w:rPr>
        <w:t>.</w:t>
      </w:r>
      <w:r w:rsidR="00011B35" w:rsidRPr="004A3105">
        <w:rPr>
          <w:rFonts w:ascii="Times New Roman" w:hAnsi="Times New Roman" w:cs="Times New Roman"/>
          <w:b/>
          <w:lang w:val="en-GB"/>
        </w:rPr>
        <w:t xml:space="preserve"> </w:t>
      </w:r>
      <w:r w:rsidRPr="004A3105">
        <w:rPr>
          <w:rFonts w:ascii="Times New Roman" w:hAnsi="Times New Roman" w:cs="Times New Roman"/>
          <w:b/>
          <w:lang w:val="en-GB"/>
        </w:rPr>
        <w:t xml:space="preserve">The </w:t>
      </w:r>
      <w:r w:rsidR="00AF3F81" w:rsidRPr="004A3105">
        <w:rPr>
          <w:rFonts w:ascii="Times New Roman" w:hAnsi="Times New Roman" w:cs="Times New Roman"/>
          <w:b/>
          <w:lang w:val="en-GB"/>
        </w:rPr>
        <w:t>s</w:t>
      </w:r>
      <w:r w:rsidRPr="004A3105">
        <w:rPr>
          <w:rFonts w:ascii="Times New Roman" w:hAnsi="Times New Roman" w:cs="Times New Roman"/>
          <w:b/>
          <w:lang w:val="en-GB"/>
        </w:rPr>
        <w:t xml:space="preserve">equence </w:t>
      </w:r>
      <w:r w:rsidR="00AF3F81" w:rsidRPr="004A3105">
        <w:rPr>
          <w:rFonts w:ascii="Times New Roman" w:hAnsi="Times New Roman" w:cs="Times New Roman"/>
          <w:b/>
          <w:lang w:val="en-GB"/>
        </w:rPr>
        <w:t>l</w:t>
      </w:r>
      <w:r w:rsidRPr="004A3105">
        <w:rPr>
          <w:rFonts w:ascii="Times New Roman" w:hAnsi="Times New Roman" w:cs="Times New Roman"/>
          <w:b/>
          <w:lang w:val="en-GB"/>
        </w:rPr>
        <w:t xml:space="preserve">ogo of </w:t>
      </w:r>
      <w:r w:rsidR="00AF3F81" w:rsidRPr="004A3105">
        <w:rPr>
          <w:rFonts w:ascii="Times New Roman" w:hAnsi="Times New Roman" w:cs="Times New Roman"/>
          <w:b/>
          <w:lang w:val="en-GB"/>
        </w:rPr>
        <w:t>t</w:t>
      </w:r>
      <w:r w:rsidRPr="004A3105">
        <w:rPr>
          <w:rFonts w:ascii="Times New Roman" w:hAnsi="Times New Roman" w:cs="Times New Roman"/>
          <w:b/>
          <w:lang w:val="en-GB"/>
        </w:rPr>
        <w:t xml:space="preserve">he </w:t>
      </w:r>
      <w:r w:rsidR="00AF3F81" w:rsidRPr="004A3105">
        <w:rPr>
          <w:rFonts w:ascii="Times New Roman" w:hAnsi="Times New Roman" w:cs="Times New Roman"/>
          <w:b/>
          <w:lang w:val="en-GB"/>
        </w:rPr>
        <w:t>t</w:t>
      </w:r>
      <w:r w:rsidRPr="004A3105">
        <w:rPr>
          <w:rFonts w:ascii="Times New Roman" w:hAnsi="Times New Roman" w:cs="Times New Roman"/>
          <w:b/>
          <w:lang w:val="en-GB"/>
        </w:rPr>
        <w:t>hree GLI-</w:t>
      </w:r>
      <w:r w:rsidR="00AF3F81" w:rsidRPr="004A3105">
        <w:rPr>
          <w:rFonts w:ascii="Times New Roman" w:hAnsi="Times New Roman" w:cs="Times New Roman"/>
          <w:b/>
          <w:lang w:val="en-GB"/>
        </w:rPr>
        <w:t>s</w:t>
      </w:r>
      <w:r w:rsidRPr="004A3105">
        <w:rPr>
          <w:rFonts w:ascii="Times New Roman" w:hAnsi="Times New Roman" w:cs="Times New Roman"/>
          <w:b/>
          <w:lang w:val="en-GB"/>
        </w:rPr>
        <w:t>pecific</w:t>
      </w:r>
      <w:r w:rsidR="00F176B8" w:rsidRPr="004A3105">
        <w:rPr>
          <w:rFonts w:ascii="Times New Roman" w:hAnsi="Times New Roman" w:cs="Times New Roman"/>
          <w:b/>
          <w:lang w:val="en-GB"/>
        </w:rPr>
        <w:t xml:space="preserve"> and</w:t>
      </w:r>
      <w:r w:rsidRPr="004A3105">
        <w:rPr>
          <w:rFonts w:ascii="Times New Roman" w:hAnsi="Times New Roman" w:cs="Times New Roman"/>
          <w:b/>
          <w:lang w:val="en-GB"/>
        </w:rPr>
        <w:t xml:space="preserve"> </w:t>
      </w:r>
      <w:r w:rsidR="00AF3F81" w:rsidRPr="004A3105">
        <w:rPr>
          <w:rFonts w:ascii="Times New Roman" w:hAnsi="Times New Roman" w:cs="Times New Roman"/>
          <w:b/>
          <w:lang w:val="en-GB"/>
        </w:rPr>
        <w:t>p</w:t>
      </w:r>
      <w:r w:rsidR="00E047BC" w:rsidRPr="004A3105">
        <w:rPr>
          <w:rFonts w:ascii="Times New Roman" w:hAnsi="Times New Roman" w:cs="Times New Roman"/>
          <w:b/>
          <w:lang w:val="en-GB"/>
        </w:rPr>
        <w:t xml:space="preserve">osition-specific </w:t>
      </w:r>
      <w:r w:rsidR="00AF3F81" w:rsidRPr="004A3105">
        <w:rPr>
          <w:rFonts w:ascii="Times New Roman" w:hAnsi="Times New Roman" w:cs="Times New Roman"/>
          <w:b/>
          <w:lang w:val="en-GB"/>
        </w:rPr>
        <w:t>w</w:t>
      </w:r>
      <w:r w:rsidR="00E047BC" w:rsidRPr="004A3105">
        <w:rPr>
          <w:rFonts w:ascii="Times New Roman" w:hAnsi="Times New Roman" w:cs="Times New Roman"/>
          <w:b/>
          <w:lang w:val="en-GB"/>
        </w:rPr>
        <w:t xml:space="preserve">eight </w:t>
      </w:r>
      <w:r w:rsidR="00AF3F81" w:rsidRPr="004A3105">
        <w:rPr>
          <w:rFonts w:ascii="Times New Roman" w:hAnsi="Times New Roman" w:cs="Times New Roman"/>
          <w:b/>
          <w:lang w:val="en-GB"/>
        </w:rPr>
        <w:t>m</w:t>
      </w:r>
      <w:r w:rsidR="00E047BC" w:rsidRPr="004A3105">
        <w:rPr>
          <w:rFonts w:ascii="Times New Roman" w:hAnsi="Times New Roman" w:cs="Times New Roman"/>
          <w:b/>
          <w:lang w:val="en-GB"/>
        </w:rPr>
        <w:t>atrixes</w:t>
      </w:r>
      <w:r w:rsidR="00AF3F81" w:rsidRPr="004A3105">
        <w:rPr>
          <w:rFonts w:ascii="Times New Roman" w:hAnsi="Times New Roman" w:cs="Times New Roman"/>
          <w:lang w:val="en-GB"/>
        </w:rPr>
        <w:t xml:space="preserve">. </w:t>
      </w:r>
      <w:r w:rsidRPr="004A3105">
        <w:rPr>
          <w:rFonts w:ascii="Times New Roman" w:hAnsi="Times New Roman" w:cs="Times New Roman"/>
          <w:lang w:val="en-GB"/>
        </w:rPr>
        <w:t xml:space="preserve">Logos were generated by using the </w:t>
      </w:r>
      <w:proofErr w:type="spellStart"/>
      <w:r w:rsidRPr="004A3105">
        <w:rPr>
          <w:rFonts w:ascii="Times New Roman" w:hAnsi="Times New Roman" w:cs="Times New Roman"/>
          <w:lang w:val="en-GB"/>
        </w:rPr>
        <w:t>seqLogo</w:t>
      </w:r>
      <w:proofErr w:type="spellEnd"/>
      <w:r w:rsidRPr="004A3105">
        <w:rPr>
          <w:rFonts w:ascii="Times New Roman" w:hAnsi="Times New Roman" w:cs="Times New Roman"/>
          <w:lang w:val="en-GB"/>
        </w:rPr>
        <w:t xml:space="preserve"> package of Bioconductor</w:t>
      </w:r>
      <w:r w:rsidR="00633808" w:rsidRPr="004A3105">
        <w:rPr>
          <w:rFonts w:ascii="Times New Roman" w:hAnsi="Times New Roman" w:cs="Times New Roman"/>
          <w:lang w:val="en-GB"/>
        </w:rPr>
        <w:t xml:space="preserve"> (</w:t>
      </w:r>
      <w:r w:rsidR="00633808" w:rsidRPr="004A3105">
        <w:rPr>
          <w:rFonts w:ascii="Times New Roman" w:hAnsi="Times New Roman" w:cs="Times New Roman"/>
          <w:color w:val="0000FF"/>
          <w:lang w:val="en-GB"/>
        </w:rPr>
        <w:t>Yamagishi and Shimabukuro 2008</w:t>
      </w:r>
      <w:r w:rsidR="00633808" w:rsidRPr="004A3105">
        <w:rPr>
          <w:rFonts w:ascii="Times New Roman" w:hAnsi="Times New Roman" w:cs="Times New Roman"/>
          <w:lang w:val="en-GB"/>
        </w:rPr>
        <w:t>)</w:t>
      </w:r>
      <w:r w:rsidR="00AF3F81" w:rsidRPr="004A3105">
        <w:rPr>
          <w:rFonts w:ascii="Times New Roman" w:hAnsi="Times New Roman" w:cs="Times New Roman"/>
          <w:lang w:val="en-GB"/>
        </w:rPr>
        <w:t>.</w:t>
      </w:r>
    </w:p>
    <w:p w14:paraId="0DFAB0AF" w14:textId="77777777" w:rsidR="00700B4A" w:rsidRPr="004A3105" w:rsidRDefault="00700B4A" w:rsidP="007E7CC9">
      <w:pPr>
        <w:spacing w:line="360" w:lineRule="auto"/>
        <w:jc w:val="both"/>
        <w:rPr>
          <w:rFonts w:ascii="Times New Roman" w:hAnsi="Times New Roman" w:cs="Times New Roman"/>
          <w:b/>
          <w:vertAlign w:val="superscript"/>
          <w:lang w:val="en-GB"/>
        </w:rPr>
      </w:pPr>
    </w:p>
    <w:p w14:paraId="6558DB2D" w14:textId="77777777" w:rsidR="00B47228" w:rsidRPr="004A3105" w:rsidRDefault="00B47228" w:rsidP="007E7CC9">
      <w:pPr>
        <w:spacing w:line="360" w:lineRule="auto"/>
        <w:rPr>
          <w:rFonts w:ascii="Times New Roman" w:hAnsi="Times New Roman" w:cs="Times New Roman"/>
          <w:b/>
          <w:lang w:val="en-GB"/>
        </w:rPr>
      </w:pPr>
      <w:r w:rsidRPr="004A3105">
        <w:rPr>
          <w:rFonts w:ascii="Times New Roman" w:hAnsi="Times New Roman" w:cs="Times New Roman"/>
          <w:b/>
          <w:lang w:val="en-GB"/>
        </w:rPr>
        <w:br w:type="page"/>
      </w:r>
    </w:p>
    <w:p w14:paraId="1CDD30A1" w14:textId="4AECEF5F" w:rsidR="00D7730F" w:rsidRPr="00AF5DD8" w:rsidRDefault="009E4086" w:rsidP="007E7CC9">
      <w:pPr>
        <w:spacing w:line="360" w:lineRule="auto"/>
        <w:jc w:val="both"/>
        <w:rPr>
          <w:rFonts w:ascii="Times New Roman" w:hAnsi="Times New Roman" w:cs="Times New Roman"/>
          <w:noProof/>
          <w:lang w:val="en-GB" w:eastAsia="hu-HU"/>
        </w:rPr>
      </w:pPr>
      <w:r w:rsidRPr="00041123">
        <w:rPr>
          <w:rFonts w:ascii="Times New Roman" w:hAnsi="Times New Roman" w:cs="Times New Roman"/>
          <w:noProof/>
          <w:lang w:val="hu-HU" w:eastAsia="hu-HU"/>
        </w:rPr>
        <w:lastRenderedPageBreak/>
        <w:drawing>
          <wp:anchor distT="0" distB="0" distL="114300" distR="114300" simplePos="0" relativeHeight="251658240" behindDoc="0" locked="0" layoutInCell="1" allowOverlap="1" wp14:anchorId="3181A6FC" wp14:editId="55EFE3BE">
            <wp:simplePos x="0" y="0"/>
            <wp:positionH relativeFrom="margin">
              <wp:posOffset>-854710</wp:posOffset>
            </wp:positionH>
            <wp:positionV relativeFrom="margin">
              <wp:posOffset>481330</wp:posOffset>
            </wp:positionV>
            <wp:extent cx="7475220" cy="3057525"/>
            <wp:effectExtent l="0" t="0" r="0" b="952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5220" cy="30575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C14424" w:rsidRPr="004A3105">
        <w:rPr>
          <w:rFonts w:ascii="Times New Roman" w:hAnsi="Times New Roman" w:cs="Times New Roman"/>
          <w:b/>
          <w:lang w:val="en-GB"/>
        </w:rPr>
        <w:t>Fig</w:t>
      </w:r>
      <w:r w:rsidR="00C97764" w:rsidRPr="000B6CC8">
        <w:rPr>
          <w:rFonts w:ascii="Times New Roman" w:hAnsi="Times New Roman" w:cs="Times New Roman"/>
          <w:b/>
          <w:lang w:val="en-GB"/>
        </w:rPr>
        <w:t xml:space="preserve">ure </w:t>
      </w:r>
      <w:r w:rsidR="005F1C63" w:rsidRPr="007E7CC9">
        <w:rPr>
          <w:rFonts w:ascii="Times New Roman" w:hAnsi="Times New Roman" w:cs="Times New Roman"/>
          <w:b/>
          <w:color w:val="FF0000"/>
          <w:lang w:val="en-GB"/>
        </w:rPr>
        <w:t>S14</w:t>
      </w:r>
      <w:r w:rsidR="00C14424" w:rsidRPr="00AF5DD8">
        <w:rPr>
          <w:rFonts w:ascii="Times New Roman" w:hAnsi="Times New Roman" w:cs="Times New Roman"/>
          <w:b/>
          <w:lang w:val="en-GB"/>
        </w:rPr>
        <w:t>.</w:t>
      </w:r>
      <w:r w:rsidR="00A46FBC" w:rsidRPr="00AF5DD8">
        <w:rPr>
          <w:rFonts w:ascii="Times New Roman" w:hAnsi="Times New Roman" w:cs="Times New Roman"/>
          <w:noProof/>
          <w:lang w:val="en-GB" w:eastAsia="hu-HU"/>
        </w:rPr>
        <w:t xml:space="preserve"> </w:t>
      </w:r>
    </w:p>
    <w:p w14:paraId="6C9F5DD0" w14:textId="77777777" w:rsidR="00C14424" w:rsidRPr="004A3105" w:rsidRDefault="00C14424" w:rsidP="007E7CC9">
      <w:pPr>
        <w:spacing w:line="360" w:lineRule="auto"/>
        <w:jc w:val="both"/>
        <w:rPr>
          <w:rFonts w:ascii="Times New Roman" w:hAnsi="Times New Roman" w:cs="Times New Roman"/>
          <w:b/>
          <w:lang w:val="en-GB"/>
        </w:rPr>
      </w:pPr>
    </w:p>
    <w:p w14:paraId="38DEDFC9" w14:textId="099BFFC9" w:rsidR="00700B4A" w:rsidRPr="004A3105" w:rsidRDefault="00035D88" w:rsidP="007E7CC9">
      <w:pPr>
        <w:spacing w:line="360" w:lineRule="auto"/>
        <w:jc w:val="both"/>
        <w:rPr>
          <w:rFonts w:ascii="Times New Roman" w:hAnsi="Times New Roman" w:cs="Times New Roman"/>
          <w:lang w:val="en-GB"/>
        </w:rPr>
      </w:pPr>
      <w:r w:rsidRPr="004A3105">
        <w:rPr>
          <w:rFonts w:ascii="Times New Roman" w:hAnsi="Times New Roman" w:cs="Times New Roman"/>
          <w:b/>
          <w:lang w:val="en-GB"/>
        </w:rPr>
        <w:t>Fig</w:t>
      </w:r>
      <w:r w:rsidR="00C97764" w:rsidRPr="004A3105">
        <w:rPr>
          <w:rFonts w:ascii="Times New Roman" w:hAnsi="Times New Roman" w:cs="Times New Roman"/>
          <w:b/>
          <w:lang w:val="en-GB"/>
        </w:rPr>
        <w:t xml:space="preserve">ure </w:t>
      </w:r>
      <w:r w:rsidR="005F1C63" w:rsidRPr="007E7CC9">
        <w:rPr>
          <w:rFonts w:ascii="Times New Roman" w:hAnsi="Times New Roman" w:cs="Times New Roman"/>
          <w:b/>
          <w:color w:val="FF0000"/>
          <w:lang w:val="en-GB"/>
        </w:rPr>
        <w:t>S14</w:t>
      </w:r>
      <w:r w:rsidR="00011B35" w:rsidRPr="004A3105">
        <w:rPr>
          <w:rFonts w:ascii="Times New Roman" w:hAnsi="Times New Roman" w:cs="Times New Roman"/>
          <w:b/>
          <w:lang w:val="en-GB"/>
        </w:rPr>
        <w:t xml:space="preserve">. </w:t>
      </w:r>
      <w:r w:rsidR="00E047BC" w:rsidRPr="004A3105">
        <w:rPr>
          <w:rFonts w:ascii="Times New Roman" w:hAnsi="Times New Roman" w:cs="Times New Roman"/>
          <w:b/>
          <w:lang w:val="en-GB"/>
        </w:rPr>
        <w:t xml:space="preserve">A </w:t>
      </w:r>
      <w:r w:rsidR="00AF3F81" w:rsidRPr="004A3105">
        <w:rPr>
          <w:rFonts w:ascii="Times New Roman" w:hAnsi="Times New Roman" w:cs="Times New Roman"/>
          <w:b/>
          <w:lang w:val="en-GB"/>
        </w:rPr>
        <w:t>p</w:t>
      </w:r>
      <w:r w:rsidR="00F7524A" w:rsidRPr="004A3105">
        <w:rPr>
          <w:rFonts w:ascii="Times New Roman" w:hAnsi="Times New Roman" w:cs="Times New Roman"/>
          <w:b/>
          <w:lang w:val="en-GB"/>
        </w:rPr>
        <w:t xml:space="preserve">redicted GLI2 </w:t>
      </w:r>
      <w:r w:rsidR="00AF3F81" w:rsidRPr="004A3105">
        <w:rPr>
          <w:rFonts w:ascii="Times New Roman" w:hAnsi="Times New Roman" w:cs="Times New Roman"/>
          <w:b/>
          <w:lang w:val="en-GB"/>
        </w:rPr>
        <w:t>b</w:t>
      </w:r>
      <w:r w:rsidR="00F7524A" w:rsidRPr="004A3105">
        <w:rPr>
          <w:rFonts w:ascii="Times New Roman" w:hAnsi="Times New Roman" w:cs="Times New Roman"/>
          <w:b/>
          <w:lang w:val="en-GB"/>
        </w:rPr>
        <w:t xml:space="preserve">inding </w:t>
      </w:r>
      <w:r w:rsidR="00AF3F81" w:rsidRPr="004A3105">
        <w:rPr>
          <w:rFonts w:ascii="Times New Roman" w:hAnsi="Times New Roman" w:cs="Times New Roman"/>
          <w:b/>
          <w:lang w:val="en-GB"/>
        </w:rPr>
        <w:t>s</w:t>
      </w:r>
      <w:r w:rsidR="00F7524A" w:rsidRPr="004A3105">
        <w:rPr>
          <w:rFonts w:ascii="Times New Roman" w:hAnsi="Times New Roman" w:cs="Times New Roman"/>
          <w:b/>
          <w:lang w:val="en-GB"/>
        </w:rPr>
        <w:t xml:space="preserve">ite in </w:t>
      </w:r>
      <w:r w:rsidR="00AF3F81" w:rsidRPr="004A3105">
        <w:rPr>
          <w:rFonts w:ascii="Times New Roman" w:hAnsi="Times New Roman" w:cs="Times New Roman"/>
          <w:b/>
          <w:lang w:val="en-GB"/>
        </w:rPr>
        <w:t>t</w:t>
      </w:r>
      <w:r w:rsidR="00F7524A" w:rsidRPr="004A3105">
        <w:rPr>
          <w:rFonts w:ascii="Times New Roman" w:hAnsi="Times New Roman" w:cs="Times New Roman"/>
          <w:b/>
          <w:lang w:val="en-GB"/>
        </w:rPr>
        <w:t xml:space="preserve">he </w:t>
      </w:r>
      <w:r w:rsidR="00AF3F81" w:rsidRPr="004A3105">
        <w:rPr>
          <w:rFonts w:ascii="Times New Roman" w:hAnsi="Times New Roman" w:cs="Times New Roman"/>
          <w:b/>
          <w:lang w:val="en-GB"/>
        </w:rPr>
        <w:t>g</w:t>
      </w:r>
      <w:r w:rsidR="00F7524A" w:rsidRPr="004A3105">
        <w:rPr>
          <w:rFonts w:ascii="Times New Roman" w:hAnsi="Times New Roman" w:cs="Times New Roman"/>
          <w:b/>
          <w:lang w:val="en-GB"/>
        </w:rPr>
        <w:t xml:space="preserve">enomic </w:t>
      </w:r>
      <w:r w:rsidR="00AF3F81" w:rsidRPr="004A3105">
        <w:rPr>
          <w:rFonts w:ascii="Times New Roman" w:hAnsi="Times New Roman" w:cs="Times New Roman"/>
          <w:b/>
          <w:lang w:val="en-GB"/>
        </w:rPr>
        <w:t>r</w:t>
      </w:r>
      <w:r w:rsidR="00F7524A" w:rsidRPr="004A3105">
        <w:rPr>
          <w:rFonts w:ascii="Times New Roman" w:hAnsi="Times New Roman" w:cs="Times New Roman"/>
          <w:b/>
          <w:lang w:val="en-GB"/>
        </w:rPr>
        <w:t xml:space="preserve">egion of </w:t>
      </w:r>
      <w:r w:rsidR="00F7524A" w:rsidRPr="004A3105">
        <w:rPr>
          <w:rFonts w:ascii="Times New Roman" w:hAnsi="Times New Roman" w:cs="Times New Roman"/>
          <w:b/>
          <w:i/>
          <w:lang w:val="en-GB"/>
        </w:rPr>
        <w:t>GNAO1</w:t>
      </w:r>
      <w:r w:rsidR="00AF3F81" w:rsidRPr="004A3105">
        <w:rPr>
          <w:rFonts w:ascii="Times New Roman" w:hAnsi="Times New Roman" w:cs="Times New Roman"/>
          <w:i/>
          <w:lang w:val="en-GB"/>
        </w:rPr>
        <w:t xml:space="preserve">. </w:t>
      </w:r>
      <w:hyperlink r:id="rId40" w:anchor="_blank" w:history="1">
        <w:r w:rsidR="00700B4A" w:rsidRPr="004A3105">
          <w:rPr>
            <w:rStyle w:val="Hiperhivatkozs"/>
            <w:rFonts w:ascii="Times New Roman" w:hAnsi="Times New Roman" w:cs="Times New Roman"/>
            <w:i/>
            <w:color w:val="auto"/>
            <w:u w:val="none"/>
            <w:lang w:val="en-GB"/>
          </w:rPr>
          <w:t>GNAO1</w:t>
        </w:r>
        <w:r w:rsidR="00700B4A" w:rsidRPr="004A3105">
          <w:rPr>
            <w:rStyle w:val="Hiperhivatkozs"/>
            <w:rFonts w:ascii="Times New Roman" w:hAnsi="Times New Roman" w:cs="Times New Roman"/>
            <w:color w:val="auto"/>
            <w:u w:val="none"/>
            <w:lang w:val="en-GB"/>
          </w:rPr>
          <w:t xml:space="preserve"> region</w:t>
        </w:r>
      </w:hyperlink>
      <w:r w:rsidR="00700B4A" w:rsidRPr="004A3105">
        <w:rPr>
          <w:rFonts w:ascii="Times New Roman" w:hAnsi="Times New Roman" w:cs="Times New Roman"/>
          <w:lang w:val="en-GB"/>
        </w:rPr>
        <w:t xml:space="preserve"> contains one site with very strong scores of all the three motifs (GLI2 consensus: 10.77, GLI2 Jolma2013: 11.99, GLI2-2 Jolma2013 10.64). These scores are close to the the</w:t>
      </w:r>
      <w:r w:rsidR="00700B4A" w:rsidRPr="000B6CC8">
        <w:rPr>
          <w:rFonts w:ascii="Times New Roman" w:hAnsi="Times New Roman" w:cs="Times New Roman"/>
          <w:lang w:val="en-GB"/>
        </w:rPr>
        <w:t>oretical maximum scores with the motifs used. In addition, the site shows 95% identity among mammalian ortholog</w:t>
      </w:r>
      <w:r w:rsidR="0090376A" w:rsidRPr="00AF5DD8">
        <w:rPr>
          <w:rFonts w:ascii="Times New Roman" w:hAnsi="Times New Roman" w:cs="Times New Roman"/>
          <w:lang w:val="en-GB"/>
        </w:rPr>
        <w:t>ue</w:t>
      </w:r>
      <w:r w:rsidR="00700B4A" w:rsidRPr="00AF5DD8">
        <w:rPr>
          <w:rFonts w:ascii="Times New Roman" w:hAnsi="Times New Roman" w:cs="Times New Roman"/>
          <w:lang w:val="en-GB"/>
        </w:rPr>
        <w:t xml:space="preserve">s. The site resides 650 </w:t>
      </w:r>
      <w:proofErr w:type="spellStart"/>
      <w:r w:rsidR="00700B4A" w:rsidRPr="00AF5DD8">
        <w:rPr>
          <w:rFonts w:ascii="Times New Roman" w:hAnsi="Times New Roman" w:cs="Times New Roman"/>
          <w:lang w:val="en-GB"/>
        </w:rPr>
        <w:t>bp</w:t>
      </w:r>
      <w:proofErr w:type="spellEnd"/>
      <w:r w:rsidR="00700B4A" w:rsidRPr="00AF5DD8">
        <w:rPr>
          <w:rFonts w:ascii="Times New Roman" w:hAnsi="Times New Roman" w:cs="Times New Roman"/>
          <w:lang w:val="en-GB"/>
        </w:rPr>
        <w:t xml:space="preserve"> before the starting point of the annotated </w:t>
      </w:r>
      <w:r w:rsidR="00700B4A" w:rsidRPr="004A3105">
        <w:rPr>
          <w:rFonts w:ascii="Times New Roman" w:hAnsi="Times New Roman" w:cs="Times New Roman"/>
          <w:i/>
          <w:lang w:val="en-GB"/>
        </w:rPr>
        <w:t>GNAO1</w:t>
      </w:r>
      <w:r w:rsidR="00700B4A" w:rsidRPr="004A3105">
        <w:rPr>
          <w:rFonts w:ascii="Times New Roman" w:hAnsi="Times New Roman" w:cs="Times New Roman"/>
          <w:lang w:val="en-GB"/>
        </w:rPr>
        <w:t xml:space="preserve"> promoter region. It is a strong candidate for being a real binding site. Red, blue and green peaks show the location of the predicted sites, using the GLI2-2 Jolma2013, GLI2 consensus and GLI2 Jolma2013 motifs, respectively. The conservation of the later site was visualized using the Seaview alignment viewer</w:t>
      </w:r>
      <w:r w:rsidR="00633808" w:rsidRPr="004A3105">
        <w:rPr>
          <w:rFonts w:ascii="Times New Roman" w:hAnsi="Times New Roman" w:cs="Times New Roman"/>
          <w:lang w:val="en-GB"/>
        </w:rPr>
        <w:t xml:space="preserve"> (</w:t>
      </w:r>
      <w:proofErr w:type="spellStart"/>
      <w:r w:rsidR="00633808" w:rsidRPr="004A3105">
        <w:rPr>
          <w:rFonts w:ascii="Times New Roman" w:hAnsi="Times New Roman" w:cs="Times New Roman"/>
          <w:color w:val="0000FF"/>
          <w:lang w:val="en-GB"/>
        </w:rPr>
        <w:t>Gouy</w:t>
      </w:r>
      <w:proofErr w:type="spellEnd"/>
      <w:r w:rsidR="00633808" w:rsidRPr="004A3105">
        <w:rPr>
          <w:rFonts w:ascii="Times New Roman" w:hAnsi="Times New Roman" w:cs="Times New Roman"/>
          <w:color w:val="0000FF"/>
          <w:lang w:val="en-GB"/>
        </w:rPr>
        <w:t xml:space="preserve"> et al. 2010</w:t>
      </w:r>
      <w:r w:rsidR="00633808" w:rsidRPr="004A3105">
        <w:rPr>
          <w:rFonts w:ascii="Times New Roman" w:hAnsi="Times New Roman" w:cs="Times New Roman"/>
          <w:lang w:val="en-GB"/>
        </w:rPr>
        <w:t>)</w:t>
      </w:r>
      <w:r w:rsidR="00700B4A" w:rsidRPr="004A3105">
        <w:rPr>
          <w:rFonts w:ascii="Times New Roman" w:hAnsi="Times New Roman" w:cs="Times New Roman"/>
          <w:lang w:val="en-GB"/>
        </w:rPr>
        <w:t>.</w:t>
      </w:r>
    </w:p>
    <w:p w14:paraId="593BF929" w14:textId="77777777" w:rsidR="00700B4A" w:rsidRPr="004A3105" w:rsidRDefault="00700B4A" w:rsidP="007E7CC9">
      <w:pPr>
        <w:spacing w:line="360" w:lineRule="auto"/>
        <w:jc w:val="both"/>
        <w:rPr>
          <w:rFonts w:ascii="Times New Roman" w:hAnsi="Times New Roman" w:cs="Times New Roman"/>
          <w:lang w:val="en-GB"/>
        </w:rPr>
      </w:pPr>
    </w:p>
    <w:sectPr w:rsidR="00700B4A" w:rsidRPr="004A3105" w:rsidSect="00F02B44">
      <w:headerReference w:type="default" r:id="rId41"/>
      <w:footerReference w:type="default" r:id="rId42"/>
      <w:pgSz w:w="11900" w:h="16840"/>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336AA" w14:textId="77777777" w:rsidR="0059095F" w:rsidRDefault="0059095F" w:rsidP="00105A76">
      <w:pPr>
        <w:spacing w:after="0"/>
      </w:pPr>
      <w:r>
        <w:separator/>
      </w:r>
    </w:p>
  </w:endnote>
  <w:endnote w:type="continuationSeparator" w:id="0">
    <w:p w14:paraId="4440A03A" w14:textId="77777777" w:rsidR="0059095F" w:rsidRDefault="0059095F" w:rsidP="00105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01"/>
    <w:family w:val="swiss"/>
    <w:pitch w:val="variable"/>
  </w:font>
  <w:font w:name="WenQuanYi Zen Hei Sharp">
    <w:charset w:val="01"/>
    <w:family w:val="auto"/>
    <w:pitch w:val="variable"/>
  </w:font>
  <w:font w:name="Droid Sans Devanagari">
    <w:altName w:val="Times New Roman"/>
    <w:charset w:val="01"/>
    <w:family w:val="auto"/>
    <w:pitch w:val="variable"/>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Liberation Mono">
    <w:altName w:val="Courier New"/>
    <w:charset w:val="01"/>
    <w:family w:val="modern"/>
    <w:pitch w:val="fixed"/>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A7B05" w14:textId="5AAE7A29" w:rsidR="00DD243A" w:rsidRDefault="00DD243A" w:rsidP="00FA4940">
    <w:pPr>
      <w:pStyle w:val="llb"/>
      <w:tabs>
        <w:tab w:val="clear" w:pos="4536"/>
        <w:tab w:val="center" w:pos="4533"/>
        <w:tab w:val="left" w:pos="6885"/>
      </w:tabs>
    </w:pPr>
    <w:r>
      <w:tab/>
    </w:r>
    <w:sdt>
      <w:sdtPr>
        <w:id w:val="239378958"/>
        <w:docPartObj>
          <w:docPartGallery w:val="Page Numbers (Bottom of Page)"/>
          <w:docPartUnique/>
        </w:docPartObj>
      </w:sdtPr>
      <w:sdtContent>
        <w:r>
          <w:fldChar w:fldCharType="begin"/>
        </w:r>
        <w:r>
          <w:instrText>PAGE   \* MERGEFORMAT</w:instrText>
        </w:r>
        <w:r>
          <w:fldChar w:fldCharType="separate"/>
        </w:r>
        <w:r w:rsidR="00703844" w:rsidRPr="00703844">
          <w:rPr>
            <w:noProof/>
            <w:lang w:val="hu-HU"/>
          </w:rPr>
          <w:t>7</w:t>
        </w:r>
        <w:r>
          <w:fldChar w:fldCharType="end"/>
        </w:r>
      </w:sdtContent>
    </w:sdt>
    <w:r>
      <w:tab/>
    </w:r>
  </w:p>
  <w:p w14:paraId="6D9E31BA" w14:textId="77777777" w:rsidR="00DD243A" w:rsidRDefault="00DD243A">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3397A" w14:textId="77777777" w:rsidR="0059095F" w:rsidRDefault="0059095F" w:rsidP="00105A76">
      <w:pPr>
        <w:spacing w:after="0"/>
      </w:pPr>
      <w:r>
        <w:separator/>
      </w:r>
    </w:p>
  </w:footnote>
  <w:footnote w:type="continuationSeparator" w:id="0">
    <w:p w14:paraId="7ACF9215" w14:textId="77777777" w:rsidR="0059095F" w:rsidRDefault="0059095F" w:rsidP="00105A7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60A16" w14:textId="77777777" w:rsidR="00DD243A" w:rsidRPr="00952942" w:rsidRDefault="00DD243A" w:rsidP="007F2F6C">
    <w:pPr>
      <w:pStyle w:val="lfej"/>
      <w:spacing w:before="2" w:after="2"/>
      <w:rPr>
        <w:rFonts w:ascii="Times New Roman" w:hAnsi="Times New Roman" w:cs="Times New Roman"/>
        <w:sz w:val="22"/>
        <w:szCs w:val="22"/>
      </w:rPr>
    </w:pPr>
    <w:proofErr w:type="spellStart"/>
    <w:r w:rsidRPr="00952942">
      <w:rPr>
        <w:rFonts w:ascii="Times New Roman" w:hAnsi="Times New Roman" w:cs="Times New Roman"/>
        <w:sz w:val="22"/>
        <w:szCs w:val="22"/>
      </w:rPr>
      <w:t>Kutnyánszky</w:t>
    </w:r>
    <w:proofErr w:type="spellEnd"/>
    <w:r w:rsidRPr="00952942">
      <w:rPr>
        <w:rFonts w:ascii="Times New Roman" w:hAnsi="Times New Roman" w:cs="Times New Roman"/>
        <w:sz w:val="22"/>
        <w:szCs w:val="22"/>
      </w:rPr>
      <w:t xml:space="preserve"> </w:t>
    </w:r>
    <w:r>
      <w:rPr>
        <w:rFonts w:ascii="Times New Roman" w:hAnsi="Times New Roman" w:cs="Times New Roman"/>
        <w:sz w:val="22"/>
        <w:szCs w:val="22"/>
      </w:rPr>
      <w:t>et al. 2019</w:t>
    </w:r>
    <w:r>
      <w:rPr>
        <w:rFonts w:ascii="Times New Roman" w:hAnsi="Times New Roman" w:cs="Times New Roman"/>
        <w:sz w:val="22"/>
        <w:szCs w:val="22"/>
      </w:rPr>
      <w:tab/>
      <w:t xml:space="preserve">                                                    Sex-specific regulation of neuronal functions</w:t>
    </w:r>
    <w:r w:rsidRPr="00952942">
      <w:rPr>
        <w:rFonts w:ascii="Times New Roman" w:hAnsi="Times New Roman" w:cs="Times New Roman"/>
        <w:sz w:val="22"/>
        <w:szCs w:val="22"/>
      </w:rPr>
      <w:tab/>
    </w:r>
  </w:p>
  <w:p w14:paraId="7F4DAA75" w14:textId="77777777" w:rsidR="00DD243A" w:rsidRDefault="00DD243A">
    <w:pPr>
      <w:pStyle w:val="lfej"/>
    </w:pPr>
  </w:p>
  <w:p w14:paraId="61913ABF" w14:textId="77777777" w:rsidR="00DD243A" w:rsidRDefault="00DD243A">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04EC1"/>
    <w:multiLevelType w:val="hybridMultilevel"/>
    <w:tmpl w:val="0C42998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76C40E6"/>
    <w:multiLevelType w:val="hybridMultilevel"/>
    <w:tmpl w:val="43C653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8155782"/>
    <w:multiLevelType w:val="hybridMultilevel"/>
    <w:tmpl w:val="43C653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DC21D95"/>
    <w:multiLevelType w:val="hybridMultilevel"/>
    <w:tmpl w:val="1BC6DC2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7B0672E"/>
    <w:multiLevelType w:val="hybridMultilevel"/>
    <w:tmpl w:val="43C653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6E1D0C09"/>
    <w:multiLevelType w:val="hybridMultilevel"/>
    <w:tmpl w:val="43C653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E9354B5"/>
    <w:multiLevelType w:val="hybridMultilevel"/>
    <w:tmpl w:val="E22071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2F73925"/>
    <w:multiLevelType w:val="hybridMultilevel"/>
    <w:tmpl w:val="126C032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E4E5B0C"/>
    <w:multiLevelType w:val="hybridMultilevel"/>
    <w:tmpl w:val="639CCE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6"/>
  </w:num>
  <w:num w:numId="5">
    <w:abstractNumId w:val="4"/>
  </w:num>
  <w:num w:numId="6">
    <w:abstractNumId w:val="8"/>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BB"/>
    <w:rsid w:val="0000463B"/>
    <w:rsid w:val="000111DB"/>
    <w:rsid w:val="00011B35"/>
    <w:rsid w:val="00020ECE"/>
    <w:rsid w:val="00032AF1"/>
    <w:rsid w:val="000335ED"/>
    <w:rsid w:val="00035D72"/>
    <w:rsid w:val="00035D88"/>
    <w:rsid w:val="00035E61"/>
    <w:rsid w:val="00041123"/>
    <w:rsid w:val="00046A14"/>
    <w:rsid w:val="00057057"/>
    <w:rsid w:val="00057F7F"/>
    <w:rsid w:val="00060CFC"/>
    <w:rsid w:val="000735AD"/>
    <w:rsid w:val="00073DF8"/>
    <w:rsid w:val="00074B47"/>
    <w:rsid w:val="00084088"/>
    <w:rsid w:val="0009079E"/>
    <w:rsid w:val="000949F4"/>
    <w:rsid w:val="00097A21"/>
    <w:rsid w:val="000A60C4"/>
    <w:rsid w:val="000B37A9"/>
    <w:rsid w:val="000B6CC8"/>
    <w:rsid w:val="000C252A"/>
    <w:rsid w:val="000C3A8F"/>
    <w:rsid w:val="000C4B37"/>
    <w:rsid w:val="000D1ADC"/>
    <w:rsid w:val="000E0957"/>
    <w:rsid w:val="000E5C3C"/>
    <w:rsid w:val="000F3FD4"/>
    <w:rsid w:val="0010573D"/>
    <w:rsid w:val="00105A76"/>
    <w:rsid w:val="00106780"/>
    <w:rsid w:val="0011595E"/>
    <w:rsid w:val="00123DBA"/>
    <w:rsid w:val="00124C2F"/>
    <w:rsid w:val="00140E08"/>
    <w:rsid w:val="00143EE8"/>
    <w:rsid w:val="00160F71"/>
    <w:rsid w:val="00162496"/>
    <w:rsid w:val="001640D5"/>
    <w:rsid w:val="0018778A"/>
    <w:rsid w:val="001A299F"/>
    <w:rsid w:val="001A5F8C"/>
    <w:rsid w:val="001A62F6"/>
    <w:rsid w:val="001A6C5E"/>
    <w:rsid w:val="001D0DA2"/>
    <w:rsid w:val="001E1B45"/>
    <w:rsid w:val="001E6814"/>
    <w:rsid w:val="001F04CC"/>
    <w:rsid w:val="001F0C1C"/>
    <w:rsid w:val="001F0D1E"/>
    <w:rsid w:val="001F0D87"/>
    <w:rsid w:val="001F392E"/>
    <w:rsid w:val="00201CBC"/>
    <w:rsid w:val="00207C7A"/>
    <w:rsid w:val="00207DFF"/>
    <w:rsid w:val="00223204"/>
    <w:rsid w:val="00225CA4"/>
    <w:rsid w:val="002260AD"/>
    <w:rsid w:val="0022669A"/>
    <w:rsid w:val="00230D2B"/>
    <w:rsid w:val="00241B56"/>
    <w:rsid w:val="00244C19"/>
    <w:rsid w:val="00252559"/>
    <w:rsid w:val="00252DDC"/>
    <w:rsid w:val="00260B5E"/>
    <w:rsid w:val="002732AD"/>
    <w:rsid w:val="00283FCA"/>
    <w:rsid w:val="0029073B"/>
    <w:rsid w:val="0029155F"/>
    <w:rsid w:val="002A07D3"/>
    <w:rsid w:val="002B618D"/>
    <w:rsid w:val="002C26EE"/>
    <w:rsid w:val="002C5334"/>
    <w:rsid w:val="002C7071"/>
    <w:rsid w:val="002D28CB"/>
    <w:rsid w:val="002D6AF3"/>
    <w:rsid w:val="002E1F2F"/>
    <w:rsid w:val="00303371"/>
    <w:rsid w:val="00310614"/>
    <w:rsid w:val="00314B2E"/>
    <w:rsid w:val="00326051"/>
    <w:rsid w:val="003265DC"/>
    <w:rsid w:val="003274CA"/>
    <w:rsid w:val="003360B3"/>
    <w:rsid w:val="00342F22"/>
    <w:rsid w:val="00345B52"/>
    <w:rsid w:val="00352091"/>
    <w:rsid w:val="003609F2"/>
    <w:rsid w:val="003725B5"/>
    <w:rsid w:val="003743B5"/>
    <w:rsid w:val="00381075"/>
    <w:rsid w:val="0039488D"/>
    <w:rsid w:val="003A0D27"/>
    <w:rsid w:val="003A571D"/>
    <w:rsid w:val="003B42D4"/>
    <w:rsid w:val="003B7480"/>
    <w:rsid w:val="003C5CC3"/>
    <w:rsid w:val="003C73DB"/>
    <w:rsid w:val="003D275C"/>
    <w:rsid w:val="003E6C10"/>
    <w:rsid w:val="003F1DE9"/>
    <w:rsid w:val="003F2411"/>
    <w:rsid w:val="00400FF0"/>
    <w:rsid w:val="004027B5"/>
    <w:rsid w:val="00441C88"/>
    <w:rsid w:val="0044259E"/>
    <w:rsid w:val="004647E8"/>
    <w:rsid w:val="004667BB"/>
    <w:rsid w:val="004702AA"/>
    <w:rsid w:val="0047705E"/>
    <w:rsid w:val="00480746"/>
    <w:rsid w:val="00483D80"/>
    <w:rsid w:val="004917A7"/>
    <w:rsid w:val="0049183A"/>
    <w:rsid w:val="004A3105"/>
    <w:rsid w:val="004A4183"/>
    <w:rsid w:val="004B512D"/>
    <w:rsid w:val="004B5DAE"/>
    <w:rsid w:val="004B73A6"/>
    <w:rsid w:val="004C46D1"/>
    <w:rsid w:val="004C6653"/>
    <w:rsid w:val="004E239B"/>
    <w:rsid w:val="00521306"/>
    <w:rsid w:val="005420D9"/>
    <w:rsid w:val="0054301C"/>
    <w:rsid w:val="005634B1"/>
    <w:rsid w:val="00582374"/>
    <w:rsid w:val="00585D76"/>
    <w:rsid w:val="005869EB"/>
    <w:rsid w:val="0059095F"/>
    <w:rsid w:val="00592955"/>
    <w:rsid w:val="00594117"/>
    <w:rsid w:val="005967BE"/>
    <w:rsid w:val="005A0E89"/>
    <w:rsid w:val="005A7239"/>
    <w:rsid w:val="005C245B"/>
    <w:rsid w:val="005C3AB9"/>
    <w:rsid w:val="005D5908"/>
    <w:rsid w:val="005D5FAC"/>
    <w:rsid w:val="005D6A26"/>
    <w:rsid w:val="005E5AF5"/>
    <w:rsid w:val="005E7B37"/>
    <w:rsid w:val="005F1C63"/>
    <w:rsid w:val="006024FC"/>
    <w:rsid w:val="00610F68"/>
    <w:rsid w:val="00614B8B"/>
    <w:rsid w:val="00620D88"/>
    <w:rsid w:val="00622619"/>
    <w:rsid w:val="00624E7C"/>
    <w:rsid w:val="00633808"/>
    <w:rsid w:val="006540E7"/>
    <w:rsid w:val="00660393"/>
    <w:rsid w:val="006B1E98"/>
    <w:rsid w:val="006B614B"/>
    <w:rsid w:val="006C5664"/>
    <w:rsid w:val="006C592A"/>
    <w:rsid w:val="006C6926"/>
    <w:rsid w:val="006D3924"/>
    <w:rsid w:val="006D43ED"/>
    <w:rsid w:val="006F5BCE"/>
    <w:rsid w:val="00700B4A"/>
    <w:rsid w:val="00701A84"/>
    <w:rsid w:val="00703844"/>
    <w:rsid w:val="00727901"/>
    <w:rsid w:val="007329BC"/>
    <w:rsid w:val="00734C54"/>
    <w:rsid w:val="007363FC"/>
    <w:rsid w:val="00745AF6"/>
    <w:rsid w:val="007513EE"/>
    <w:rsid w:val="00756553"/>
    <w:rsid w:val="00763FDD"/>
    <w:rsid w:val="00770196"/>
    <w:rsid w:val="007709D4"/>
    <w:rsid w:val="0077415C"/>
    <w:rsid w:val="0077783F"/>
    <w:rsid w:val="00780D65"/>
    <w:rsid w:val="00783DEB"/>
    <w:rsid w:val="00795D7A"/>
    <w:rsid w:val="00797BAB"/>
    <w:rsid w:val="007B4328"/>
    <w:rsid w:val="007D255B"/>
    <w:rsid w:val="007D72C2"/>
    <w:rsid w:val="007E760C"/>
    <w:rsid w:val="007E7CC9"/>
    <w:rsid w:val="007F2F6C"/>
    <w:rsid w:val="007F4566"/>
    <w:rsid w:val="00811565"/>
    <w:rsid w:val="008137C3"/>
    <w:rsid w:val="00822B1C"/>
    <w:rsid w:val="00823D05"/>
    <w:rsid w:val="00833523"/>
    <w:rsid w:val="0083372E"/>
    <w:rsid w:val="00851BE5"/>
    <w:rsid w:val="0085239F"/>
    <w:rsid w:val="008840C5"/>
    <w:rsid w:val="008907F0"/>
    <w:rsid w:val="00895DF2"/>
    <w:rsid w:val="00896440"/>
    <w:rsid w:val="0089760A"/>
    <w:rsid w:val="0089766D"/>
    <w:rsid w:val="008A2316"/>
    <w:rsid w:val="008A4504"/>
    <w:rsid w:val="008B4834"/>
    <w:rsid w:val="008C6BF0"/>
    <w:rsid w:val="008D406E"/>
    <w:rsid w:val="008E252B"/>
    <w:rsid w:val="008E43F2"/>
    <w:rsid w:val="008E7BDE"/>
    <w:rsid w:val="008F25E1"/>
    <w:rsid w:val="008F347A"/>
    <w:rsid w:val="009007DE"/>
    <w:rsid w:val="00900952"/>
    <w:rsid w:val="0090174C"/>
    <w:rsid w:val="00902408"/>
    <w:rsid w:val="0090376A"/>
    <w:rsid w:val="0090687E"/>
    <w:rsid w:val="009132B6"/>
    <w:rsid w:val="009213E5"/>
    <w:rsid w:val="00926B2E"/>
    <w:rsid w:val="00934BEF"/>
    <w:rsid w:val="009369AC"/>
    <w:rsid w:val="00937E5B"/>
    <w:rsid w:val="00943800"/>
    <w:rsid w:val="0094687E"/>
    <w:rsid w:val="00950547"/>
    <w:rsid w:val="00951B9F"/>
    <w:rsid w:val="00952942"/>
    <w:rsid w:val="00967639"/>
    <w:rsid w:val="0098176E"/>
    <w:rsid w:val="00991F83"/>
    <w:rsid w:val="009973D5"/>
    <w:rsid w:val="0099751C"/>
    <w:rsid w:val="009A3C29"/>
    <w:rsid w:val="009B3669"/>
    <w:rsid w:val="009B5465"/>
    <w:rsid w:val="009C1A6B"/>
    <w:rsid w:val="009C7A25"/>
    <w:rsid w:val="009D112D"/>
    <w:rsid w:val="009D3BC6"/>
    <w:rsid w:val="009E20C1"/>
    <w:rsid w:val="009E4086"/>
    <w:rsid w:val="009E5F06"/>
    <w:rsid w:val="009E7711"/>
    <w:rsid w:val="00A12136"/>
    <w:rsid w:val="00A33ACF"/>
    <w:rsid w:val="00A43A66"/>
    <w:rsid w:val="00A46FBC"/>
    <w:rsid w:val="00A47151"/>
    <w:rsid w:val="00A52FC2"/>
    <w:rsid w:val="00A546B2"/>
    <w:rsid w:val="00A57BD6"/>
    <w:rsid w:val="00A74325"/>
    <w:rsid w:val="00A84651"/>
    <w:rsid w:val="00A90109"/>
    <w:rsid w:val="00A9276A"/>
    <w:rsid w:val="00A964D5"/>
    <w:rsid w:val="00A976F3"/>
    <w:rsid w:val="00AA7B9E"/>
    <w:rsid w:val="00AA7E43"/>
    <w:rsid w:val="00AB13AC"/>
    <w:rsid w:val="00AC2579"/>
    <w:rsid w:val="00AC300C"/>
    <w:rsid w:val="00AC6D8C"/>
    <w:rsid w:val="00AC7E15"/>
    <w:rsid w:val="00AD0863"/>
    <w:rsid w:val="00AD2EAB"/>
    <w:rsid w:val="00AD3F30"/>
    <w:rsid w:val="00AE15C2"/>
    <w:rsid w:val="00AF3F81"/>
    <w:rsid w:val="00AF5DD8"/>
    <w:rsid w:val="00B05428"/>
    <w:rsid w:val="00B1001B"/>
    <w:rsid w:val="00B12162"/>
    <w:rsid w:val="00B15E55"/>
    <w:rsid w:val="00B22417"/>
    <w:rsid w:val="00B30C34"/>
    <w:rsid w:val="00B47228"/>
    <w:rsid w:val="00B62A48"/>
    <w:rsid w:val="00B668E7"/>
    <w:rsid w:val="00B701B4"/>
    <w:rsid w:val="00B91361"/>
    <w:rsid w:val="00BB23FE"/>
    <w:rsid w:val="00BB3A78"/>
    <w:rsid w:val="00BC075C"/>
    <w:rsid w:val="00BC15FB"/>
    <w:rsid w:val="00BC6264"/>
    <w:rsid w:val="00BD3779"/>
    <w:rsid w:val="00BE3A60"/>
    <w:rsid w:val="00BE3F29"/>
    <w:rsid w:val="00BF7CAF"/>
    <w:rsid w:val="00C006D0"/>
    <w:rsid w:val="00C0073F"/>
    <w:rsid w:val="00C10827"/>
    <w:rsid w:val="00C14424"/>
    <w:rsid w:val="00C2111F"/>
    <w:rsid w:val="00C25E4F"/>
    <w:rsid w:val="00C26304"/>
    <w:rsid w:val="00C26C65"/>
    <w:rsid w:val="00C33963"/>
    <w:rsid w:val="00C34227"/>
    <w:rsid w:val="00C3715C"/>
    <w:rsid w:val="00C371C6"/>
    <w:rsid w:val="00C54F9A"/>
    <w:rsid w:val="00C56DD9"/>
    <w:rsid w:val="00C611C4"/>
    <w:rsid w:val="00C6425B"/>
    <w:rsid w:val="00C77A23"/>
    <w:rsid w:val="00C82180"/>
    <w:rsid w:val="00C96D45"/>
    <w:rsid w:val="00C97764"/>
    <w:rsid w:val="00CB10F1"/>
    <w:rsid w:val="00CB45FF"/>
    <w:rsid w:val="00CD3B32"/>
    <w:rsid w:val="00CD4B93"/>
    <w:rsid w:val="00CD79A4"/>
    <w:rsid w:val="00CE0950"/>
    <w:rsid w:val="00CE587A"/>
    <w:rsid w:val="00CF13CC"/>
    <w:rsid w:val="00CF159E"/>
    <w:rsid w:val="00D0124D"/>
    <w:rsid w:val="00D171C9"/>
    <w:rsid w:val="00D17763"/>
    <w:rsid w:val="00D4144B"/>
    <w:rsid w:val="00D50163"/>
    <w:rsid w:val="00D50D4D"/>
    <w:rsid w:val="00D52A87"/>
    <w:rsid w:val="00D56179"/>
    <w:rsid w:val="00D56435"/>
    <w:rsid w:val="00D703D1"/>
    <w:rsid w:val="00D7187B"/>
    <w:rsid w:val="00D7730F"/>
    <w:rsid w:val="00D82619"/>
    <w:rsid w:val="00D84889"/>
    <w:rsid w:val="00D86B69"/>
    <w:rsid w:val="00DA3822"/>
    <w:rsid w:val="00DB0A43"/>
    <w:rsid w:val="00DB43D2"/>
    <w:rsid w:val="00DB533D"/>
    <w:rsid w:val="00DB6B75"/>
    <w:rsid w:val="00DB6F80"/>
    <w:rsid w:val="00DC6457"/>
    <w:rsid w:val="00DD2298"/>
    <w:rsid w:val="00DD243A"/>
    <w:rsid w:val="00DD6E8F"/>
    <w:rsid w:val="00DE3212"/>
    <w:rsid w:val="00E047BC"/>
    <w:rsid w:val="00E06661"/>
    <w:rsid w:val="00E107BB"/>
    <w:rsid w:val="00E14EBE"/>
    <w:rsid w:val="00E17500"/>
    <w:rsid w:val="00E260D1"/>
    <w:rsid w:val="00E34709"/>
    <w:rsid w:val="00E35810"/>
    <w:rsid w:val="00E40F1D"/>
    <w:rsid w:val="00E53F16"/>
    <w:rsid w:val="00E56886"/>
    <w:rsid w:val="00E723A3"/>
    <w:rsid w:val="00E7504D"/>
    <w:rsid w:val="00E756B0"/>
    <w:rsid w:val="00E7691D"/>
    <w:rsid w:val="00E85F6B"/>
    <w:rsid w:val="00E86344"/>
    <w:rsid w:val="00EA35FF"/>
    <w:rsid w:val="00EB29A6"/>
    <w:rsid w:val="00EC7D25"/>
    <w:rsid w:val="00ED254D"/>
    <w:rsid w:val="00ED487F"/>
    <w:rsid w:val="00ED5F52"/>
    <w:rsid w:val="00EE5D19"/>
    <w:rsid w:val="00EE74D4"/>
    <w:rsid w:val="00F02701"/>
    <w:rsid w:val="00F02B44"/>
    <w:rsid w:val="00F033D6"/>
    <w:rsid w:val="00F176B8"/>
    <w:rsid w:val="00F41D92"/>
    <w:rsid w:val="00F52760"/>
    <w:rsid w:val="00F653B3"/>
    <w:rsid w:val="00F74594"/>
    <w:rsid w:val="00F7524A"/>
    <w:rsid w:val="00F84364"/>
    <w:rsid w:val="00F863D2"/>
    <w:rsid w:val="00FA4940"/>
    <w:rsid w:val="00FB59D8"/>
    <w:rsid w:val="00FB6199"/>
    <w:rsid w:val="00FC1127"/>
    <w:rsid w:val="00FD5FBC"/>
    <w:rsid w:val="00FD73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7C918"/>
  <w15:docId w15:val="{2E2CF4E7-906A-4F13-AD59-06C20911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107BB"/>
    <w:pPr>
      <w:spacing w:line="240" w:lineRule="auto"/>
    </w:pPr>
    <w:rPr>
      <w:sz w:val="24"/>
      <w:szCs w:val="24"/>
      <w:lang w:val="en-US"/>
    </w:rPr>
  </w:style>
  <w:style w:type="paragraph" w:styleId="Cmsor1">
    <w:name w:val="heading 1"/>
    <w:basedOn w:val="Norml"/>
    <w:link w:val="Cmsor1Char"/>
    <w:qFormat/>
    <w:rsid w:val="00035D88"/>
    <w:pPr>
      <w:keepNext/>
      <w:widowControl w:val="0"/>
      <w:suppressAutoHyphens/>
      <w:spacing w:before="240" w:after="120"/>
      <w:outlineLvl w:val="0"/>
    </w:pPr>
    <w:rPr>
      <w:rFonts w:ascii="Liberation Sans" w:eastAsia="WenQuanYi Zen Hei Sharp" w:hAnsi="Liberation Sans" w:cs="Droid Sans Devanagari"/>
      <w:kern w:val="1"/>
      <w:sz w:val="28"/>
      <w:szCs w:val="28"/>
      <w:lang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rsid w:val="00E107BB"/>
    <w:pPr>
      <w:spacing w:beforeLines="1" w:afterLines="1"/>
    </w:pPr>
    <w:rPr>
      <w:rFonts w:ascii="Times" w:hAnsi="Times" w:cs="Times New Roman"/>
      <w:sz w:val="20"/>
      <w:szCs w:val="20"/>
      <w:lang w:val="cs-CZ"/>
    </w:rPr>
  </w:style>
  <w:style w:type="paragraph" w:customStyle="1" w:styleId="Default">
    <w:name w:val="Default"/>
    <w:rsid w:val="00E107BB"/>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Listaszerbekezds">
    <w:name w:val="List Paragraph"/>
    <w:basedOn w:val="Norml"/>
    <w:uiPriority w:val="34"/>
    <w:qFormat/>
    <w:rsid w:val="00E107BB"/>
    <w:pPr>
      <w:ind w:left="720"/>
      <w:contextualSpacing/>
    </w:pPr>
  </w:style>
  <w:style w:type="paragraph" w:styleId="lfej">
    <w:name w:val="header"/>
    <w:basedOn w:val="Norml"/>
    <w:link w:val="lfejChar"/>
    <w:uiPriority w:val="99"/>
    <w:unhideWhenUsed/>
    <w:rsid w:val="00105A76"/>
    <w:pPr>
      <w:tabs>
        <w:tab w:val="center" w:pos="4536"/>
        <w:tab w:val="right" w:pos="9072"/>
      </w:tabs>
      <w:spacing w:after="0"/>
    </w:pPr>
  </w:style>
  <w:style w:type="character" w:customStyle="1" w:styleId="lfejChar">
    <w:name w:val="Élőfej Char"/>
    <w:basedOn w:val="Bekezdsalapbettpusa"/>
    <w:link w:val="lfej"/>
    <w:uiPriority w:val="99"/>
    <w:rsid w:val="00105A76"/>
    <w:rPr>
      <w:sz w:val="24"/>
      <w:szCs w:val="24"/>
      <w:lang w:val="en-US"/>
    </w:rPr>
  </w:style>
  <w:style w:type="paragraph" w:styleId="llb">
    <w:name w:val="footer"/>
    <w:basedOn w:val="Norml"/>
    <w:link w:val="llbChar"/>
    <w:uiPriority w:val="99"/>
    <w:unhideWhenUsed/>
    <w:rsid w:val="00105A76"/>
    <w:pPr>
      <w:tabs>
        <w:tab w:val="center" w:pos="4536"/>
        <w:tab w:val="right" w:pos="9072"/>
      </w:tabs>
      <w:spacing w:after="0"/>
    </w:pPr>
  </w:style>
  <w:style w:type="character" w:customStyle="1" w:styleId="llbChar">
    <w:name w:val="Élőláb Char"/>
    <w:basedOn w:val="Bekezdsalapbettpusa"/>
    <w:link w:val="llb"/>
    <w:uiPriority w:val="99"/>
    <w:rsid w:val="00105A76"/>
    <w:rPr>
      <w:sz w:val="24"/>
      <w:szCs w:val="24"/>
      <w:lang w:val="en-US"/>
    </w:rPr>
  </w:style>
  <w:style w:type="character" w:customStyle="1" w:styleId="Cmsor1Char">
    <w:name w:val="Címsor 1 Char"/>
    <w:basedOn w:val="Bekezdsalapbettpusa"/>
    <w:link w:val="Cmsor1"/>
    <w:rsid w:val="00035D88"/>
    <w:rPr>
      <w:rFonts w:ascii="Liberation Sans" w:eastAsia="WenQuanYi Zen Hei Sharp" w:hAnsi="Liberation Sans" w:cs="Droid Sans Devanagari"/>
      <w:kern w:val="1"/>
      <w:sz w:val="28"/>
      <w:szCs w:val="28"/>
      <w:lang w:val="en-US" w:eastAsia="zh-CN" w:bidi="hi-IN"/>
    </w:rPr>
  </w:style>
  <w:style w:type="paragraph" w:styleId="Szvegtrzs">
    <w:name w:val="Body Text"/>
    <w:basedOn w:val="Norml"/>
    <w:link w:val="SzvegtrzsChar"/>
    <w:rsid w:val="00035D88"/>
    <w:pPr>
      <w:widowControl w:val="0"/>
      <w:suppressAutoHyphens/>
      <w:spacing w:after="140" w:line="288" w:lineRule="auto"/>
      <w:jc w:val="both"/>
    </w:pPr>
    <w:rPr>
      <w:rFonts w:ascii="Liberation Serif" w:eastAsia="WenQuanYi Zen Hei Sharp" w:hAnsi="Liberation Serif" w:cs="Droid Sans Devanagari"/>
      <w:kern w:val="1"/>
      <w:lang w:eastAsia="zh-CN" w:bidi="hi-IN"/>
    </w:rPr>
  </w:style>
  <w:style w:type="character" w:customStyle="1" w:styleId="SzvegtrzsChar">
    <w:name w:val="Szövegtörzs Char"/>
    <w:basedOn w:val="Bekezdsalapbettpusa"/>
    <w:link w:val="Szvegtrzs"/>
    <w:rsid w:val="00035D88"/>
    <w:rPr>
      <w:rFonts w:ascii="Liberation Serif" w:eastAsia="WenQuanYi Zen Hei Sharp" w:hAnsi="Liberation Serif" w:cs="Droid Sans Devanagari"/>
      <w:kern w:val="1"/>
      <w:sz w:val="24"/>
      <w:szCs w:val="24"/>
      <w:lang w:val="en-US" w:eastAsia="zh-CN" w:bidi="hi-IN"/>
    </w:rPr>
  </w:style>
  <w:style w:type="paragraph" w:customStyle="1" w:styleId="Code">
    <w:name w:val="Code"/>
    <w:basedOn w:val="Szvegtrzs"/>
    <w:rsid w:val="00035D88"/>
    <w:rPr>
      <w:rFonts w:ascii="Liberation Mono" w:hAnsi="Liberation Mono"/>
    </w:rPr>
  </w:style>
  <w:style w:type="paragraph" w:customStyle="1" w:styleId="TableContents">
    <w:name w:val="Table Contents"/>
    <w:basedOn w:val="Norml"/>
    <w:rsid w:val="00035D88"/>
    <w:pPr>
      <w:widowControl w:val="0"/>
      <w:suppressAutoHyphens/>
      <w:spacing w:after="0"/>
    </w:pPr>
    <w:rPr>
      <w:rFonts w:ascii="Liberation Serif" w:eastAsia="WenQuanYi Zen Hei Sharp" w:hAnsi="Liberation Serif" w:cs="Droid Sans Devanagari"/>
      <w:kern w:val="1"/>
      <w:lang w:eastAsia="zh-CN" w:bidi="hi-IN"/>
    </w:rPr>
  </w:style>
  <w:style w:type="paragraph" w:customStyle="1" w:styleId="TableHeading">
    <w:name w:val="Table Heading"/>
    <w:basedOn w:val="TableContents"/>
    <w:rsid w:val="00035D88"/>
  </w:style>
  <w:style w:type="paragraph" w:customStyle="1" w:styleId="Table">
    <w:name w:val="Table"/>
    <w:basedOn w:val="Kpalrs"/>
    <w:rsid w:val="00035D88"/>
    <w:pPr>
      <w:widowControl w:val="0"/>
      <w:suppressLineNumbers/>
      <w:suppressAutoHyphens/>
      <w:spacing w:before="120" w:after="120"/>
    </w:pPr>
    <w:rPr>
      <w:rFonts w:ascii="Liberation Serif" w:eastAsia="WenQuanYi Zen Hei Sharp" w:hAnsi="Liberation Serif" w:cs="Droid Sans Devanagari"/>
      <w:b w:val="0"/>
      <w:bCs w:val="0"/>
      <w:i/>
      <w:iCs/>
      <w:color w:val="auto"/>
      <w:kern w:val="1"/>
      <w:sz w:val="24"/>
      <w:szCs w:val="24"/>
      <w:lang w:eastAsia="zh-CN" w:bidi="hi-IN"/>
    </w:rPr>
  </w:style>
  <w:style w:type="paragraph" w:styleId="Kpalrs">
    <w:name w:val="caption"/>
    <w:basedOn w:val="Norml"/>
    <w:next w:val="Norml"/>
    <w:uiPriority w:val="35"/>
    <w:semiHidden/>
    <w:unhideWhenUsed/>
    <w:qFormat/>
    <w:rsid w:val="00035D88"/>
    <w:rPr>
      <w:b/>
      <w:bCs/>
      <w:color w:val="4F81BD" w:themeColor="accent1"/>
      <w:sz w:val="18"/>
      <w:szCs w:val="18"/>
    </w:rPr>
  </w:style>
  <w:style w:type="character" w:styleId="Hiperhivatkozs">
    <w:name w:val="Hyperlink"/>
    <w:rsid w:val="00035D88"/>
    <w:rPr>
      <w:color w:val="000080"/>
      <w:u w:val="single"/>
    </w:rPr>
  </w:style>
  <w:style w:type="paragraph" w:customStyle="1" w:styleId="FigureS">
    <w:name w:val="FigureS"/>
    <w:basedOn w:val="Kpalrs"/>
    <w:rsid w:val="00C14424"/>
    <w:pPr>
      <w:widowControl w:val="0"/>
      <w:suppressLineNumbers/>
      <w:suppressAutoHyphens/>
      <w:spacing w:before="120" w:after="120"/>
    </w:pPr>
    <w:rPr>
      <w:rFonts w:ascii="Liberation Serif" w:eastAsia="WenQuanYi Zen Hei Sharp" w:hAnsi="Liberation Serif" w:cs="Droid Sans Devanagari"/>
      <w:b w:val="0"/>
      <w:bCs w:val="0"/>
      <w:i/>
      <w:iCs/>
      <w:color w:val="auto"/>
      <w:kern w:val="1"/>
      <w:sz w:val="24"/>
      <w:szCs w:val="24"/>
      <w:lang w:eastAsia="zh-CN" w:bidi="hi-IN"/>
    </w:rPr>
  </w:style>
  <w:style w:type="paragraph" w:customStyle="1" w:styleId="Bibliography1">
    <w:name w:val="Bibliography 1"/>
    <w:basedOn w:val="Norml"/>
    <w:rsid w:val="00C14424"/>
    <w:pPr>
      <w:widowControl w:val="0"/>
      <w:suppressLineNumbers/>
      <w:tabs>
        <w:tab w:val="left" w:pos="264"/>
      </w:tabs>
      <w:suppressAutoHyphens/>
      <w:spacing w:after="0" w:line="480" w:lineRule="atLeast"/>
      <w:ind w:left="264" w:hanging="264"/>
    </w:pPr>
    <w:rPr>
      <w:rFonts w:ascii="Liberation Serif" w:eastAsia="WenQuanYi Zen Hei Sharp" w:hAnsi="Liberation Serif" w:cs="Droid Sans Devanagari"/>
      <w:kern w:val="1"/>
      <w:lang w:eastAsia="zh-CN" w:bidi="hi-IN"/>
    </w:rPr>
  </w:style>
  <w:style w:type="table" w:styleId="Rcsostblzat">
    <w:name w:val="Table Grid"/>
    <w:basedOn w:val="Normltblzat"/>
    <w:uiPriority w:val="59"/>
    <w:rsid w:val="0024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241B56"/>
  </w:style>
  <w:style w:type="character" w:customStyle="1" w:styleId="highlight">
    <w:name w:val="highlight"/>
    <w:basedOn w:val="Bekezdsalapbettpusa"/>
    <w:rsid w:val="00241B56"/>
  </w:style>
  <w:style w:type="paragraph" w:styleId="Buborkszveg">
    <w:name w:val="Balloon Text"/>
    <w:basedOn w:val="Norml"/>
    <w:link w:val="BuborkszvegChar"/>
    <w:uiPriority w:val="99"/>
    <w:semiHidden/>
    <w:unhideWhenUsed/>
    <w:rsid w:val="00895DF2"/>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95DF2"/>
    <w:rPr>
      <w:rFonts w:ascii="Tahoma" w:hAnsi="Tahoma" w:cs="Tahoma"/>
      <w:sz w:val="16"/>
      <w:szCs w:val="16"/>
      <w:lang w:val="en-US"/>
    </w:rPr>
  </w:style>
  <w:style w:type="character" w:styleId="Mrltotthiperhivatkozs">
    <w:name w:val="FollowedHyperlink"/>
    <w:basedOn w:val="Bekezdsalapbettpusa"/>
    <w:uiPriority w:val="99"/>
    <w:semiHidden/>
    <w:unhideWhenUsed/>
    <w:rsid w:val="00F52760"/>
    <w:rPr>
      <w:color w:val="800080" w:themeColor="followedHyperlink"/>
      <w:u w:val="single"/>
    </w:rPr>
  </w:style>
  <w:style w:type="paragraph" w:styleId="Jegyzetszveg">
    <w:name w:val="annotation text"/>
    <w:basedOn w:val="Norml"/>
    <w:link w:val="JegyzetszvegChar"/>
    <w:uiPriority w:val="99"/>
    <w:semiHidden/>
    <w:unhideWhenUsed/>
    <w:rsid w:val="00BC075C"/>
    <w:rPr>
      <w:sz w:val="20"/>
      <w:szCs w:val="20"/>
    </w:rPr>
  </w:style>
  <w:style w:type="character" w:customStyle="1" w:styleId="JegyzetszvegChar">
    <w:name w:val="Jegyzetszöveg Char"/>
    <w:basedOn w:val="Bekezdsalapbettpusa"/>
    <w:link w:val="Jegyzetszveg"/>
    <w:uiPriority w:val="99"/>
    <w:semiHidden/>
    <w:rsid w:val="00BC075C"/>
    <w:rPr>
      <w:sz w:val="20"/>
      <w:szCs w:val="20"/>
      <w:lang w:val="en-US"/>
    </w:rPr>
  </w:style>
  <w:style w:type="character" w:styleId="Jegyzethivatkozs">
    <w:name w:val="annotation reference"/>
    <w:basedOn w:val="Bekezdsalapbettpusa"/>
    <w:uiPriority w:val="99"/>
    <w:unhideWhenUsed/>
    <w:rsid w:val="00BC075C"/>
    <w:rPr>
      <w:sz w:val="16"/>
      <w:szCs w:val="16"/>
    </w:rPr>
  </w:style>
  <w:style w:type="character" w:customStyle="1" w:styleId="jrnl">
    <w:name w:val="jrnl"/>
    <w:basedOn w:val="Bekezdsalapbettpusa"/>
    <w:rsid w:val="00AA7B9E"/>
  </w:style>
  <w:style w:type="character" w:customStyle="1" w:styleId="text">
    <w:name w:val="text"/>
    <w:basedOn w:val="Bekezdsalapbettpusa"/>
    <w:rsid w:val="00A84651"/>
  </w:style>
  <w:style w:type="character" w:customStyle="1" w:styleId="author-ref">
    <w:name w:val="author-ref"/>
    <w:basedOn w:val="Bekezdsalapbettpusa"/>
    <w:rsid w:val="00A84651"/>
  </w:style>
  <w:style w:type="character" w:customStyle="1" w:styleId="al-author-name-more">
    <w:name w:val="al-author-name-more"/>
    <w:basedOn w:val="Bekezdsalapbettpusa"/>
    <w:rsid w:val="008137C3"/>
  </w:style>
  <w:style w:type="paragraph" w:styleId="Vltozat">
    <w:name w:val="Revision"/>
    <w:hidden/>
    <w:uiPriority w:val="99"/>
    <w:semiHidden/>
    <w:rsid w:val="0099751C"/>
    <w:pPr>
      <w:spacing w:after="0" w:line="240" w:lineRule="auto"/>
    </w:pPr>
    <w:rPr>
      <w:sz w:val="24"/>
      <w:szCs w:val="24"/>
      <w:lang w:val="en-US"/>
    </w:rPr>
  </w:style>
  <w:style w:type="paragraph" w:styleId="Megjegyzstrgya">
    <w:name w:val="annotation subject"/>
    <w:basedOn w:val="Jegyzetszveg"/>
    <w:next w:val="Jegyzetszveg"/>
    <w:link w:val="MegjegyzstrgyaChar"/>
    <w:uiPriority w:val="99"/>
    <w:semiHidden/>
    <w:unhideWhenUsed/>
    <w:rsid w:val="00B05428"/>
    <w:rPr>
      <w:b/>
      <w:bCs/>
    </w:rPr>
  </w:style>
  <w:style w:type="character" w:customStyle="1" w:styleId="MegjegyzstrgyaChar">
    <w:name w:val="Megjegyzés tárgya Char"/>
    <w:basedOn w:val="JegyzetszvegChar"/>
    <w:link w:val="Megjegyzstrgya"/>
    <w:uiPriority w:val="99"/>
    <w:semiHidden/>
    <w:rsid w:val="00B05428"/>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1374">
      <w:bodyDiv w:val="1"/>
      <w:marLeft w:val="0"/>
      <w:marRight w:val="0"/>
      <w:marTop w:val="0"/>
      <w:marBottom w:val="0"/>
      <w:divBdr>
        <w:top w:val="none" w:sz="0" w:space="0" w:color="auto"/>
        <w:left w:val="none" w:sz="0" w:space="0" w:color="auto"/>
        <w:bottom w:val="none" w:sz="0" w:space="0" w:color="auto"/>
        <w:right w:val="none" w:sz="0" w:space="0" w:color="auto"/>
      </w:divBdr>
    </w:div>
    <w:div w:id="141503069">
      <w:bodyDiv w:val="1"/>
      <w:marLeft w:val="0"/>
      <w:marRight w:val="0"/>
      <w:marTop w:val="0"/>
      <w:marBottom w:val="0"/>
      <w:divBdr>
        <w:top w:val="none" w:sz="0" w:space="0" w:color="auto"/>
        <w:left w:val="none" w:sz="0" w:space="0" w:color="auto"/>
        <w:bottom w:val="none" w:sz="0" w:space="0" w:color="auto"/>
        <w:right w:val="none" w:sz="0" w:space="0" w:color="auto"/>
      </w:divBdr>
    </w:div>
    <w:div w:id="402920297">
      <w:bodyDiv w:val="1"/>
      <w:marLeft w:val="0"/>
      <w:marRight w:val="0"/>
      <w:marTop w:val="0"/>
      <w:marBottom w:val="0"/>
      <w:divBdr>
        <w:top w:val="none" w:sz="0" w:space="0" w:color="auto"/>
        <w:left w:val="none" w:sz="0" w:space="0" w:color="auto"/>
        <w:bottom w:val="none" w:sz="0" w:space="0" w:color="auto"/>
        <w:right w:val="none" w:sz="0" w:space="0" w:color="auto"/>
      </w:divBdr>
    </w:div>
    <w:div w:id="529952415">
      <w:bodyDiv w:val="1"/>
      <w:marLeft w:val="0"/>
      <w:marRight w:val="0"/>
      <w:marTop w:val="0"/>
      <w:marBottom w:val="0"/>
      <w:divBdr>
        <w:top w:val="none" w:sz="0" w:space="0" w:color="auto"/>
        <w:left w:val="none" w:sz="0" w:space="0" w:color="auto"/>
        <w:bottom w:val="none" w:sz="0" w:space="0" w:color="auto"/>
        <w:right w:val="none" w:sz="0" w:space="0" w:color="auto"/>
      </w:divBdr>
    </w:div>
    <w:div w:id="615060768">
      <w:bodyDiv w:val="1"/>
      <w:marLeft w:val="0"/>
      <w:marRight w:val="0"/>
      <w:marTop w:val="0"/>
      <w:marBottom w:val="0"/>
      <w:divBdr>
        <w:top w:val="none" w:sz="0" w:space="0" w:color="auto"/>
        <w:left w:val="none" w:sz="0" w:space="0" w:color="auto"/>
        <w:bottom w:val="none" w:sz="0" w:space="0" w:color="auto"/>
        <w:right w:val="none" w:sz="0" w:space="0" w:color="auto"/>
      </w:divBdr>
    </w:div>
    <w:div w:id="616257811">
      <w:bodyDiv w:val="1"/>
      <w:marLeft w:val="0"/>
      <w:marRight w:val="0"/>
      <w:marTop w:val="0"/>
      <w:marBottom w:val="0"/>
      <w:divBdr>
        <w:top w:val="none" w:sz="0" w:space="0" w:color="auto"/>
        <w:left w:val="none" w:sz="0" w:space="0" w:color="auto"/>
        <w:bottom w:val="none" w:sz="0" w:space="0" w:color="auto"/>
        <w:right w:val="none" w:sz="0" w:space="0" w:color="auto"/>
      </w:divBdr>
    </w:div>
    <w:div w:id="660159374">
      <w:bodyDiv w:val="1"/>
      <w:marLeft w:val="0"/>
      <w:marRight w:val="0"/>
      <w:marTop w:val="0"/>
      <w:marBottom w:val="0"/>
      <w:divBdr>
        <w:top w:val="none" w:sz="0" w:space="0" w:color="auto"/>
        <w:left w:val="none" w:sz="0" w:space="0" w:color="auto"/>
        <w:bottom w:val="none" w:sz="0" w:space="0" w:color="auto"/>
        <w:right w:val="none" w:sz="0" w:space="0" w:color="auto"/>
      </w:divBdr>
      <w:divsChild>
        <w:div w:id="1908759831">
          <w:marLeft w:val="0"/>
          <w:marRight w:val="0"/>
          <w:marTop w:val="0"/>
          <w:marBottom w:val="0"/>
          <w:divBdr>
            <w:top w:val="none" w:sz="0" w:space="0" w:color="auto"/>
            <w:left w:val="none" w:sz="0" w:space="0" w:color="auto"/>
            <w:bottom w:val="none" w:sz="0" w:space="0" w:color="auto"/>
            <w:right w:val="none" w:sz="0" w:space="0" w:color="auto"/>
          </w:divBdr>
        </w:div>
        <w:div w:id="1823111845">
          <w:marLeft w:val="0"/>
          <w:marRight w:val="0"/>
          <w:marTop w:val="0"/>
          <w:marBottom w:val="0"/>
          <w:divBdr>
            <w:top w:val="none" w:sz="0" w:space="0" w:color="auto"/>
            <w:left w:val="none" w:sz="0" w:space="0" w:color="auto"/>
            <w:bottom w:val="none" w:sz="0" w:space="0" w:color="auto"/>
            <w:right w:val="none" w:sz="0" w:space="0" w:color="auto"/>
          </w:divBdr>
        </w:div>
      </w:divsChild>
    </w:div>
    <w:div w:id="683244494">
      <w:bodyDiv w:val="1"/>
      <w:marLeft w:val="0"/>
      <w:marRight w:val="0"/>
      <w:marTop w:val="0"/>
      <w:marBottom w:val="0"/>
      <w:divBdr>
        <w:top w:val="none" w:sz="0" w:space="0" w:color="auto"/>
        <w:left w:val="none" w:sz="0" w:space="0" w:color="auto"/>
        <w:bottom w:val="none" w:sz="0" w:space="0" w:color="auto"/>
        <w:right w:val="none" w:sz="0" w:space="0" w:color="auto"/>
      </w:divBdr>
      <w:divsChild>
        <w:div w:id="1053769054">
          <w:marLeft w:val="0"/>
          <w:marRight w:val="0"/>
          <w:marTop w:val="0"/>
          <w:marBottom w:val="0"/>
          <w:divBdr>
            <w:top w:val="none" w:sz="0" w:space="0" w:color="auto"/>
            <w:left w:val="none" w:sz="0" w:space="0" w:color="auto"/>
            <w:bottom w:val="none" w:sz="0" w:space="0" w:color="auto"/>
            <w:right w:val="none" w:sz="0" w:space="0" w:color="auto"/>
          </w:divBdr>
        </w:div>
        <w:div w:id="1519583433">
          <w:marLeft w:val="0"/>
          <w:marRight w:val="0"/>
          <w:marTop w:val="0"/>
          <w:marBottom w:val="0"/>
          <w:divBdr>
            <w:top w:val="none" w:sz="0" w:space="0" w:color="auto"/>
            <w:left w:val="none" w:sz="0" w:space="0" w:color="auto"/>
            <w:bottom w:val="none" w:sz="0" w:space="0" w:color="auto"/>
            <w:right w:val="none" w:sz="0" w:space="0" w:color="auto"/>
          </w:divBdr>
        </w:div>
      </w:divsChild>
    </w:div>
    <w:div w:id="1227834024">
      <w:bodyDiv w:val="1"/>
      <w:marLeft w:val="0"/>
      <w:marRight w:val="0"/>
      <w:marTop w:val="0"/>
      <w:marBottom w:val="0"/>
      <w:divBdr>
        <w:top w:val="none" w:sz="0" w:space="0" w:color="auto"/>
        <w:left w:val="none" w:sz="0" w:space="0" w:color="auto"/>
        <w:bottom w:val="none" w:sz="0" w:space="0" w:color="auto"/>
        <w:right w:val="none" w:sz="0" w:space="0" w:color="auto"/>
      </w:divBdr>
    </w:div>
    <w:div w:id="1262058723">
      <w:bodyDiv w:val="1"/>
      <w:marLeft w:val="0"/>
      <w:marRight w:val="0"/>
      <w:marTop w:val="0"/>
      <w:marBottom w:val="0"/>
      <w:divBdr>
        <w:top w:val="none" w:sz="0" w:space="0" w:color="auto"/>
        <w:left w:val="none" w:sz="0" w:space="0" w:color="auto"/>
        <w:bottom w:val="none" w:sz="0" w:space="0" w:color="auto"/>
        <w:right w:val="none" w:sz="0" w:space="0" w:color="auto"/>
      </w:divBdr>
    </w:div>
    <w:div w:id="1342394450">
      <w:bodyDiv w:val="1"/>
      <w:marLeft w:val="0"/>
      <w:marRight w:val="0"/>
      <w:marTop w:val="0"/>
      <w:marBottom w:val="0"/>
      <w:divBdr>
        <w:top w:val="none" w:sz="0" w:space="0" w:color="auto"/>
        <w:left w:val="none" w:sz="0" w:space="0" w:color="auto"/>
        <w:bottom w:val="none" w:sz="0" w:space="0" w:color="auto"/>
        <w:right w:val="none" w:sz="0" w:space="0" w:color="auto"/>
      </w:divBdr>
    </w:div>
    <w:div w:id="1532189220">
      <w:bodyDiv w:val="1"/>
      <w:marLeft w:val="0"/>
      <w:marRight w:val="0"/>
      <w:marTop w:val="0"/>
      <w:marBottom w:val="0"/>
      <w:divBdr>
        <w:top w:val="none" w:sz="0" w:space="0" w:color="auto"/>
        <w:left w:val="none" w:sz="0" w:space="0" w:color="auto"/>
        <w:bottom w:val="none" w:sz="0" w:space="0" w:color="auto"/>
        <w:right w:val="none" w:sz="0" w:space="0" w:color="auto"/>
      </w:divBdr>
    </w:div>
    <w:div w:id="1538157942">
      <w:bodyDiv w:val="1"/>
      <w:marLeft w:val="0"/>
      <w:marRight w:val="0"/>
      <w:marTop w:val="0"/>
      <w:marBottom w:val="0"/>
      <w:divBdr>
        <w:top w:val="none" w:sz="0" w:space="0" w:color="auto"/>
        <w:left w:val="none" w:sz="0" w:space="0" w:color="auto"/>
        <w:bottom w:val="none" w:sz="0" w:space="0" w:color="auto"/>
        <w:right w:val="none" w:sz="0" w:space="0" w:color="auto"/>
      </w:divBdr>
    </w:div>
    <w:div w:id="1915046799">
      <w:bodyDiv w:val="1"/>
      <w:marLeft w:val="0"/>
      <w:marRight w:val="0"/>
      <w:marTop w:val="0"/>
      <w:marBottom w:val="0"/>
      <w:divBdr>
        <w:top w:val="none" w:sz="0" w:space="0" w:color="auto"/>
        <w:left w:val="none" w:sz="0" w:space="0" w:color="auto"/>
        <w:bottom w:val="none" w:sz="0" w:space="0" w:color="auto"/>
        <w:right w:val="none" w:sz="0" w:space="0" w:color="auto"/>
      </w:divBdr>
    </w:div>
    <w:div w:id="1943226097">
      <w:bodyDiv w:val="1"/>
      <w:marLeft w:val="0"/>
      <w:marRight w:val="0"/>
      <w:marTop w:val="0"/>
      <w:marBottom w:val="0"/>
      <w:divBdr>
        <w:top w:val="none" w:sz="0" w:space="0" w:color="auto"/>
        <w:left w:val="none" w:sz="0" w:space="0" w:color="auto"/>
        <w:bottom w:val="none" w:sz="0" w:space="0" w:color="auto"/>
        <w:right w:val="none" w:sz="0" w:space="0" w:color="auto"/>
      </w:divBdr>
    </w:div>
    <w:div w:id="1968391976">
      <w:bodyDiv w:val="1"/>
      <w:marLeft w:val="0"/>
      <w:marRight w:val="0"/>
      <w:marTop w:val="0"/>
      <w:marBottom w:val="0"/>
      <w:divBdr>
        <w:top w:val="none" w:sz="0" w:space="0" w:color="auto"/>
        <w:left w:val="none" w:sz="0" w:space="0" w:color="auto"/>
        <w:bottom w:val="none" w:sz="0" w:space="0" w:color="auto"/>
        <w:right w:val="none" w:sz="0" w:space="0" w:color="auto"/>
      </w:divBdr>
    </w:div>
    <w:div w:id="2108842348">
      <w:bodyDiv w:val="1"/>
      <w:marLeft w:val="0"/>
      <w:marRight w:val="0"/>
      <w:marTop w:val="0"/>
      <w:marBottom w:val="0"/>
      <w:divBdr>
        <w:top w:val="none" w:sz="0" w:space="0" w:color="auto"/>
        <w:left w:val="none" w:sz="0" w:space="0" w:color="auto"/>
        <w:bottom w:val="none" w:sz="0" w:space="0" w:color="auto"/>
        <w:right w:val="none" w:sz="0" w:space="0" w:color="auto"/>
      </w:divBdr>
    </w:div>
    <w:div w:id="211918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092867412014961" TargetMode="External"/><Relationship Id="rId18" Type="http://schemas.openxmlformats.org/officeDocument/2006/relationships/hyperlink" Target="https://www.sciencedirect.com/science/article/pii/S0092867412014961" TargetMode="External"/><Relationship Id="rId26" Type="http://schemas.openxmlformats.org/officeDocument/2006/relationships/image" Target="media/image1.tiff"/><Relationship Id="rId39" Type="http://schemas.openxmlformats.org/officeDocument/2006/relationships/image" Target="media/image14.jpeg"/><Relationship Id="rId21" Type="http://schemas.openxmlformats.org/officeDocument/2006/relationships/hyperlink" Target="https://www.sciencedirect.com/science/article/pii/S0092867412014961" TargetMode="External"/><Relationship Id="rId34" Type="http://schemas.openxmlformats.org/officeDocument/2006/relationships/image" Target="media/image9.tif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science/article/pii/S0092867412014961" TargetMode="External"/><Relationship Id="rId20" Type="http://schemas.openxmlformats.org/officeDocument/2006/relationships/hyperlink" Target="https://www.sciencedirect.com/science/article/pii/S0092867412014961" TargetMode="External"/><Relationship Id="rId29" Type="http://schemas.openxmlformats.org/officeDocument/2006/relationships/image" Target="media/image4.tif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092867412014961" TargetMode="External"/><Relationship Id="rId24" Type="http://schemas.openxmlformats.org/officeDocument/2006/relationships/hyperlink" Target="https://www.sciencedirect.com/science/article/pii/S0092867412014961" TargetMode="External"/><Relationship Id="rId32" Type="http://schemas.openxmlformats.org/officeDocument/2006/relationships/image" Target="media/image7.tiff"/><Relationship Id="rId37" Type="http://schemas.openxmlformats.org/officeDocument/2006/relationships/image" Target="media/image12.tiff"/><Relationship Id="rId40" Type="http://schemas.openxmlformats.org/officeDocument/2006/relationships/hyperlink" Target="http://www.ensembl.org/Homo_sapiens/Share/42303ad21b81a27e39275442e571aa69164673938115637" TargetMode="External"/><Relationship Id="rId5" Type="http://schemas.openxmlformats.org/officeDocument/2006/relationships/webSettings" Target="webSettings.xml"/><Relationship Id="rId15" Type="http://schemas.openxmlformats.org/officeDocument/2006/relationships/hyperlink" Target="https://www.sciencedirect.com/science/article/pii/S0092867412014961" TargetMode="External"/><Relationship Id="rId23" Type="http://schemas.openxmlformats.org/officeDocument/2006/relationships/hyperlink" Target="https://www.sciencedirect.com/science/article/pii/S0092867412014961" TargetMode="External"/><Relationship Id="rId28" Type="http://schemas.openxmlformats.org/officeDocument/2006/relationships/image" Target="media/image3.tiff"/><Relationship Id="rId36" Type="http://schemas.openxmlformats.org/officeDocument/2006/relationships/image" Target="media/image11.tiff"/><Relationship Id="rId10" Type="http://schemas.openxmlformats.org/officeDocument/2006/relationships/hyperlink" Target="https://www.sciencedirect.com/science/article/pii/S0092867412014961" TargetMode="External"/><Relationship Id="rId19" Type="http://schemas.openxmlformats.org/officeDocument/2006/relationships/hyperlink" Target="https://www.sciencedirect.com/science/article/pii/S0092867412014961" TargetMode="External"/><Relationship Id="rId31" Type="http://schemas.openxmlformats.org/officeDocument/2006/relationships/image" Target="media/image6.tif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sembl.org/Homo_sapiens/Share/7b30c900dcd938832ddf69e1406922bd164673938115637" TargetMode="External"/><Relationship Id="rId14" Type="http://schemas.openxmlformats.org/officeDocument/2006/relationships/hyperlink" Target="https://www.sciencedirect.com/science/article/pii/S0092867412014961" TargetMode="External"/><Relationship Id="rId22" Type="http://schemas.openxmlformats.org/officeDocument/2006/relationships/hyperlink" Target="https://www.sciencedirect.com/science/article/pii/S0092867412014961" TargetMode="External"/><Relationship Id="rId27" Type="http://schemas.openxmlformats.org/officeDocument/2006/relationships/image" Target="media/image2.tiff"/><Relationship Id="rId30" Type="http://schemas.openxmlformats.org/officeDocument/2006/relationships/image" Target="media/image5.tiff"/><Relationship Id="rId35" Type="http://schemas.openxmlformats.org/officeDocument/2006/relationships/image" Target="media/image10.tiff"/><Relationship Id="rId43" Type="http://schemas.openxmlformats.org/officeDocument/2006/relationships/fontTable" Target="fontTable.xml"/><Relationship Id="rId8" Type="http://schemas.openxmlformats.org/officeDocument/2006/relationships/hyperlink" Target="http://www.ensembl.org/Homo_sapiens/Share/919b52e30f2230b74e008e76a42114ad164673938115637" TargetMode="External"/><Relationship Id="rId3" Type="http://schemas.openxmlformats.org/officeDocument/2006/relationships/styles" Target="styles.xml"/><Relationship Id="rId12" Type="http://schemas.openxmlformats.org/officeDocument/2006/relationships/hyperlink" Target="https://www.sciencedirect.com/science/article/pii/S0092867412014961" TargetMode="External"/><Relationship Id="rId17" Type="http://schemas.openxmlformats.org/officeDocument/2006/relationships/hyperlink" Target="https://www.sciencedirect.com/science/article/pii/S0092867412014961" TargetMode="External"/><Relationship Id="rId25" Type="http://schemas.openxmlformats.org/officeDocument/2006/relationships/hyperlink" Target="https://www.sciencedirect.com/science/article/pii/S0092867412014961" TargetMode="External"/><Relationship Id="rId33" Type="http://schemas.openxmlformats.org/officeDocument/2006/relationships/image" Target="media/image8.tiff"/><Relationship Id="rId38" Type="http://schemas.openxmlformats.org/officeDocument/2006/relationships/image" Target="media/image1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950C3-A273-487A-94FF-7D74DAA1E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4084</Words>
  <Characters>28181</Characters>
  <Application>Microsoft Office Word</Application>
  <DocSecurity>0</DocSecurity>
  <Lines>234</Lines>
  <Paragraphs>64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Vellai Tibor</dc:creator>
  <cp:lastModifiedBy>Vellai Tibor</cp:lastModifiedBy>
  <cp:revision>5</cp:revision>
  <dcterms:created xsi:type="dcterms:W3CDTF">2019-10-30T11:58:00Z</dcterms:created>
  <dcterms:modified xsi:type="dcterms:W3CDTF">2019-10-30T13:50:00Z</dcterms:modified>
</cp:coreProperties>
</file>